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eastAsia" w:hAnsi="宋体"/>
          <w:b/>
          <w:color w:val="000000" w:themeColor="text1"/>
          <w:sz w:val="52"/>
          <w:szCs w:val="52"/>
          <w:lang w:eastAsia="zh-CN"/>
          <w14:textFill>
            <w14:solidFill>
              <w14:schemeClr w14:val="tx1"/>
            </w14:solidFill>
          </w14:textFill>
        </w:rPr>
      </w:pPr>
      <w:bookmarkStart w:id="0" w:name="_Toc381880843"/>
      <w:r>
        <w:rPr>
          <w:rFonts w:hint="eastAsia" w:hAnsi="宋体"/>
          <w:b/>
          <w:color w:val="000000" w:themeColor="text1"/>
          <w:sz w:val="52"/>
          <w:szCs w:val="52"/>
          <w:lang w:eastAsia="zh-CN"/>
          <w14:textFill>
            <w14:solidFill>
              <w14:schemeClr w14:val="tx1"/>
            </w14:solidFill>
          </w14:textFill>
        </w:rPr>
        <w:t>邹城市看庄镇黄湾村东通道路提升工程</w:t>
      </w:r>
    </w:p>
    <w:p>
      <w:pPr>
        <w:pStyle w:val="18"/>
        <w:jc w:val="center"/>
        <w:rPr>
          <w:rFonts w:hint="eastAsia" w:hAnsi="宋体"/>
          <w:b/>
          <w:color w:val="000000" w:themeColor="text1"/>
          <w:sz w:val="52"/>
          <w:szCs w:val="52"/>
          <w:lang w:eastAsia="zh-CN"/>
          <w14:textFill>
            <w14:solidFill>
              <w14:schemeClr w14:val="tx1"/>
            </w14:solidFill>
          </w14:textFill>
        </w:rPr>
      </w:pPr>
    </w:p>
    <w:p>
      <w:pPr>
        <w:pStyle w:val="18"/>
        <w:jc w:val="center"/>
        <w:outlineLvl w:val="0"/>
        <w:rPr>
          <w:rFonts w:hAnsi="宋体"/>
          <w:b/>
          <w:color w:val="000000" w:themeColor="text1"/>
          <w:sz w:val="72"/>
          <w:szCs w:val="72"/>
          <w14:textFill>
            <w14:solidFill>
              <w14:schemeClr w14:val="tx1"/>
            </w14:solidFill>
          </w14:textFill>
        </w:rPr>
      </w:pPr>
      <w:bookmarkStart w:id="1" w:name="_Toc19227"/>
      <w:r>
        <w:rPr>
          <w:rFonts w:hint="eastAsia" w:hAnsi="宋体"/>
          <w:b/>
          <w:color w:val="000000" w:themeColor="text1"/>
          <w:sz w:val="72"/>
          <w:szCs w:val="72"/>
          <w14:textFill>
            <w14:solidFill>
              <w14:schemeClr w14:val="tx1"/>
            </w14:solidFill>
          </w14:textFill>
        </w:rPr>
        <w:t>竞争性磋商文件</w:t>
      </w:r>
      <w:bookmarkEnd w:id="0"/>
      <w:bookmarkEnd w:id="1"/>
    </w:p>
    <w:p>
      <w:pPr>
        <w:pStyle w:val="18"/>
        <w:jc w:val="center"/>
        <w:rPr>
          <w:rFonts w:hint="eastAsia" w:hAnsi="宋体" w:eastAsia="宋体"/>
          <w:b/>
          <w:color w:val="000000" w:themeColor="text1"/>
          <w:sz w:val="18"/>
          <w:szCs w:val="18"/>
          <w:lang w:eastAsia="zh-CN"/>
          <w14:textFill>
            <w14:solidFill>
              <w14:schemeClr w14:val="tx1"/>
            </w14:solidFill>
          </w14:textFill>
        </w:rPr>
      </w:pPr>
    </w:p>
    <w:p>
      <w:pPr>
        <w:pStyle w:val="18"/>
        <w:ind w:firstLine="2872" w:firstLineChars="894"/>
        <w:outlineLvl w:val="0"/>
        <w:rPr>
          <w:rFonts w:hint="eastAsia" w:hAnsi="宋体" w:eastAsia="宋体"/>
          <w:b/>
          <w:color w:val="000000" w:themeColor="text1"/>
          <w:sz w:val="32"/>
          <w:lang w:val="en-US" w:eastAsia="zh-CN"/>
          <w14:textFill>
            <w14:solidFill>
              <w14:schemeClr w14:val="tx1"/>
            </w14:solidFill>
          </w14:textFill>
        </w:rPr>
      </w:pPr>
      <w:bookmarkStart w:id="2" w:name="_Toc1930"/>
      <w:r>
        <w:rPr>
          <w:rFonts w:hint="eastAsia" w:hAnsi="宋体"/>
          <w:b/>
          <w:color w:val="000000" w:themeColor="text1"/>
          <w:sz w:val="32"/>
          <w14:textFill>
            <w14:solidFill>
              <w14:schemeClr w14:val="tx1"/>
            </w14:solidFill>
          </w14:textFill>
        </w:rPr>
        <w:t>项目编号</w:t>
      </w:r>
      <w:bookmarkEnd w:id="2"/>
      <w:r>
        <w:rPr>
          <w:rFonts w:hint="eastAsia" w:hAnsi="宋体"/>
          <w:b/>
          <w:color w:val="000000" w:themeColor="text1"/>
          <w:sz w:val="32"/>
          <w:lang w:val="en-US" w:eastAsia="zh-CN"/>
          <w14:textFill>
            <w14:solidFill>
              <w14:schemeClr w14:val="tx1"/>
            </w14:solidFill>
          </w14:textFill>
        </w:rPr>
        <w:t>:</w:t>
      </w:r>
      <w:r>
        <w:rPr>
          <w:rFonts w:hint="eastAsia" w:hAnsi="宋体"/>
          <w:b/>
          <w:color w:val="000000" w:themeColor="text1"/>
          <w:sz w:val="32"/>
          <w:lang w:eastAsia="zh-CN"/>
          <w14:textFill>
            <w14:solidFill>
              <w14:schemeClr w14:val="tx1"/>
            </w14:solidFill>
          </w14:textFill>
        </w:rPr>
        <w:t>SDTS-ZCZB2024-024</w:t>
      </w:r>
    </w:p>
    <w:p>
      <w:pPr>
        <w:jc w:val="center"/>
        <w:rPr>
          <w:rFonts w:ascii="宋体" w:hAnsi="宋体"/>
          <w:b/>
          <w:color w:val="000000" w:themeColor="text1"/>
          <w:sz w:val="36"/>
          <w:szCs w:val="36"/>
          <w14:textFill>
            <w14:solidFill>
              <w14:schemeClr w14:val="tx1"/>
            </w14:solidFill>
          </w14:textFill>
        </w:rPr>
      </w:pPr>
    </w:p>
    <w:p>
      <w:pPr>
        <w:jc w:val="center"/>
        <w:rPr>
          <w:rFonts w:ascii="宋体" w:hAnsi="宋体"/>
          <w:b/>
          <w:color w:val="000000" w:themeColor="text1"/>
          <w:sz w:val="36"/>
          <w:szCs w:val="36"/>
          <w14:textFill>
            <w14:solidFill>
              <w14:schemeClr w14:val="tx1"/>
            </w14:solidFill>
          </w14:textFill>
        </w:rPr>
      </w:pPr>
    </w:p>
    <w:p>
      <w:pPr>
        <w:jc w:val="center"/>
        <w:rPr>
          <w:rFonts w:ascii="宋体" w:hAnsi="宋体"/>
          <w:b/>
          <w:bCs/>
          <w:color w:val="000000" w:themeColor="text1"/>
          <w:kern w:val="16"/>
          <w:sz w:val="36"/>
          <w:szCs w:val="36"/>
          <w14:textFill>
            <w14:solidFill>
              <w14:schemeClr w14:val="tx1"/>
            </w14:solidFill>
          </w14:textFill>
        </w:rPr>
      </w:pPr>
    </w:p>
    <w:p>
      <w:pPr>
        <w:pStyle w:val="11"/>
        <w:rPr>
          <w:rFonts w:ascii="宋体" w:hAnsi="宋体"/>
          <w:b/>
          <w:bCs/>
          <w:color w:val="000000" w:themeColor="text1"/>
          <w:kern w:val="16"/>
          <w:sz w:val="36"/>
          <w:szCs w:val="36"/>
          <w14:textFill>
            <w14:solidFill>
              <w14:schemeClr w14:val="tx1"/>
            </w14:solidFill>
          </w14:textFill>
        </w:rPr>
      </w:pPr>
    </w:p>
    <w:p>
      <w:pPr>
        <w:pStyle w:val="85"/>
        <w:spacing w:line="600" w:lineRule="auto"/>
        <w:ind w:firstLine="1446" w:firstLineChars="400"/>
        <w:jc w:val="both"/>
        <w:rPr>
          <w:rFonts w:hint="eastAsia" w:ascii="宋体" w:hAnsi="宋体"/>
          <w:b/>
          <w:color w:val="000000" w:themeColor="text1"/>
          <w:sz w:val="36"/>
          <w:szCs w:val="36"/>
          <w14:textFill>
            <w14:solidFill>
              <w14:schemeClr w14:val="tx1"/>
            </w14:solidFill>
          </w14:textFill>
        </w:rPr>
      </w:pPr>
    </w:p>
    <w:p>
      <w:pPr>
        <w:pStyle w:val="85"/>
        <w:spacing w:line="600" w:lineRule="auto"/>
        <w:ind w:firstLine="1446" w:firstLineChars="400"/>
        <w:jc w:val="both"/>
        <w:rPr>
          <w:rFonts w:hint="eastAsia" w:ascii="宋体" w:hAnsi="宋体"/>
          <w:b/>
          <w:color w:val="000000" w:themeColor="text1"/>
          <w:sz w:val="36"/>
          <w:szCs w:val="36"/>
          <w14:textFill>
            <w14:solidFill>
              <w14:schemeClr w14:val="tx1"/>
            </w14:solidFill>
          </w14:textFill>
        </w:rPr>
      </w:pPr>
    </w:p>
    <w:p>
      <w:pPr>
        <w:pStyle w:val="85"/>
        <w:spacing w:line="600" w:lineRule="auto"/>
        <w:ind w:firstLine="1446" w:firstLineChars="400"/>
        <w:jc w:val="both"/>
        <w:rPr>
          <w:rFonts w:hint="eastAsia" w:ascii="宋体" w:hAnsi="宋体"/>
          <w:b/>
          <w:color w:val="000000" w:themeColor="text1"/>
          <w:sz w:val="36"/>
          <w:szCs w:val="36"/>
          <w14:textFill>
            <w14:solidFill>
              <w14:schemeClr w14:val="tx1"/>
            </w14:solidFill>
          </w14:textFill>
        </w:rPr>
      </w:pPr>
    </w:p>
    <w:p>
      <w:pPr>
        <w:pStyle w:val="85"/>
        <w:spacing w:line="600" w:lineRule="auto"/>
        <w:ind w:firstLine="1446" w:firstLineChars="400"/>
        <w:jc w:val="both"/>
        <w:rPr>
          <w:rFonts w:hint="eastAsia" w:ascii="宋体" w:hAnsi="宋体"/>
          <w:b/>
          <w:color w:val="000000" w:themeColor="text1"/>
          <w:sz w:val="36"/>
          <w:szCs w:val="36"/>
          <w14:textFill>
            <w14:solidFill>
              <w14:schemeClr w14:val="tx1"/>
            </w14:solidFill>
          </w14:textFill>
        </w:rPr>
      </w:pPr>
    </w:p>
    <w:p>
      <w:pPr>
        <w:pStyle w:val="85"/>
        <w:spacing w:line="600" w:lineRule="auto"/>
        <w:ind w:firstLine="1446" w:firstLineChars="400"/>
        <w:jc w:val="both"/>
        <w:outlineLvl w:val="0"/>
        <w:rPr>
          <w:rFonts w:hint="eastAsia" w:ascii="宋体" w:hAnsi="宋体" w:eastAsia="宋体"/>
          <w:b/>
          <w:color w:val="000000" w:themeColor="text1"/>
          <w:sz w:val="36"/>
          <w:szCs w:val="36"/>
          <w:lang w:val="en-US" w:eastAsia="zh-CN"/>
          <w14:textFill>
            <w14:solidFill>
              <w14:schemeClr w14:val="tx1"/>
            </w14:solidFill>
          </w14:textFill>
        </w:rPr>
      </w:pPr>
      <w:bookmarkStart w:id="3" w:name="_Toc23738"/>
      <w:r>
        <w:rPr>
          <w:rFonts w:hint="eastAsia" w:ascii="宋体" w:hAnsi="宋体"/>
          <w:b/>
          <w:color w:val="000000" w:themeColor="text1"/>
          <w:sz w:val="36"/>
          <w:szCs w:val="36"/>
          <w14:textFill>
            <w14:solidFill>
              <w14:schemeClr w14:val="tx1"/>
            </w14:solidFill>
          </w14:textFill>
        </w:rPr>
        <w:t>采 购 人：</w:t>
      </w:r>
      <w:r>
        <w:rPr>
          <w:rFonts w:hint="eastAsia" w:ascii="宋体" w:hAnsi="宋体"/>
          <w:b/>
          <w:color w:val="000000" w:themeColor="text1"/>
          <w:sz w:val="36"/>
          <w:szCs w:val="36"/>
          <w:lang w:eastAsia="zh-CN"/>
          <w14:textFill>
            <w14:solidFill>
              <w14:schemeClr w14:val="tx1"/>
            </w14:solidFill>
          </w14:textFill>
        </w:rPr>
        <w:t>邹城市看庄镇人民政府</w:t>
      </w:r>
      <w:bookmarkEnd w:id="3"/>
    </w:p>
    <w:p>
      <w:pPr>
        <w:pStyle w:val="85"/>
        <w:spacing w:line="600" w:lineRule="auto"/>
        <w:ind w:firstLine="1446" w:firstLineChars="400"/>
        <w:jc w:val="both"/>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代理机构：</w:t>
      </w:r>
      <w:r>
        <w:rPr>
          <w:rFonts w:hint="eastAsia" w:ascii="宋体" w:hAnsi="宋体"/>
          <w:b/>
          <w:color w:val="000000" w:themeColor="text1"/>
          <w:sz w:val="36"/>
          <w:szCs w:val="36"/>
          <w:lang w:eastAsia="zh-CN"/>
          <w14:textFill>
            <w14:solidFill>
              <w14:schemeClr w14:val="tx1"/>
            </w14:solidFill>
          </w14:textFill>
        </w:rPr>
        <w:t>山东泰山工程项目管理有限公司</w:t>
      </w:r>
    </w:p>
    <w:p>
      <w:pPr>
        <w:tabs>
          <w:tab w:val="left" w:pos="1080"/>
        </w:tabs>
        <w:spacing w:line="600" w:lineRule="auto"/>
        <w:ind w:firstLine="1446" w:firstLineChars="400"/>
        <w:rPr>
          <w:rFonts w:ascii="宋体" w:hAnsi="宋体"/>
          <w:b/>
          <w:color w:val="000000" w:themeColor="text1"/>
          <w:sz w:val="36"/>
          <w:szCs w:val="36"/>
          <w14:textFill>
            <w14:solidFill>
              <w14:schemeClr w14:val="tx1"/>
            </w14:solidFill>
          </w14:textFill>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000000" w:themeColor="text1"/>
          <w:sz w:val="36"/>
          <w:szCs w:val="36"/>
          <w14:textFill>
            <w14:solidFill>
              <w14:schemeClr w14:val="tx1"/>
            </w14:solidFill>
          </w14:textFill>
        </w:rPr>
        <w:t>日    期：二○二</w:t>
      </w:r>
      <w:r>
        <w:rPr>
          <w:rFonts w:hint="eastAsia" w:ascii="宋体" w:hAnsi="宋体"/>
          <w:b/>
          <w:color w:val="000000" w:themeColor="text1"/>
          <w:sz w:val="36"/>
          <w:szCs w:val="36"/>
          <w:lang w:eastAsia="zh-CN"/>
          <w14:textFill>
            <w14:solidFill>
              <w14:schemeClr w14:val="tx1"/>
            </w14:solidFill>
          </w14:textFill>
        </w:rPr>
        <w:t>四</w:t>
      </w:r>
      <w:r>
        <w:rPr>
          <w:rFonts w:hint="eastAsia" w:ascii="宋体" w:hAnsi="宋体"/>
          <w:b/>
          <w:color w:val="000000" w:themeColor="text1"/>
          <w:sz w:val="36"/>
          <w:szCs w:val="36"/>
          <w14:textFill>
            <w14:solidFill>
              <w14:schemeClr w14:val="tx1"/>
            </w14:solidFill>
          </w14:textFill>
        </w:rPr>
        <w:t>年</w:t>
      </w:r>
      <w:r>
        <w:rPr>
          <w:rFonts w:hint="eastAsia" w:ascii="宋体" w:hAnsi="宋体"/>
          <w:b/>
          <w:color w:val="000000" w:themeColor="text1"/>
          <w:sz w:val="36"/>
          <w:szCs w:val="36"/>
          <w:lang w:eastAsia="zh-CN"/>
          <w14:textFill>
            <w14:solidFill>
              <w14:schemeClr w14:val="tx1"/>
            </w14:solidFill>
          </w14:textFill>
        </w:rPr>
        <w:t>五</w:t>
      </w:r>
      <w:r>
        <w:rPr>
          <w:rFonts w:hint="eastAsia" w:ascii="宋体" w:hAnsi="宋体"/>
          <w:b/>
          <w:color w:val="000000" w:themeColor="text1"/>
          <w:sz w:val="36"/>
          <w:szCs w:val="36"/>
          <w14:textFill>
            <w14:solidFill>
              <w14:schemeClr w14:val="tx1"/>
            </w14:solidFill>
          </w14:textFill>
        </w:rPr>
        <w:t>月</w:t>
      </w:r>
    </w:p>
    <w:sdt>
      <w:sdtPr>
        <w:rPr>
          <w:rFonts w:ascii="宋体" w:hAnsi="宋体" w:eastAsia="宋体" w:cs="Times New Roman"/>
          <w:color w:val="000000" w:themeColor="text1"/>
          <w:kern w:val="2"/>
          <w:sz w:val="21"/>
          <w:szCs w:val="24"/>
          <w:lang w:val="en-US" w:eastAsia="zh-CN" w:bidi="ar-SA"/>
          <w14:textFill>
            <w14:solidFill>
              <w14:schemeClr w14:val="tx1"/>
            </w14:solidFill>
          </w14:textFill>
        </w:rPr>
        <w:id w:val="147477112"/>
        <w15:color w:val="DBDBDB"/>
        <w:docPartObj>
          <w:docPartGallery w:val="Table of Contents"/>
          <w:docPartUnique/>
        </w:docPartObj>
      </w:sdtPr>
      <w:sdtEndPr>
        <w:rPr>
          <w:rFonts w:ascii="宋体" w:hAnsi="宋体" w:eastAsia="宋体" w:cs="Times New Roman"/>
          <w:color w:val="000000" w:themeColor="text1"/>
          <w:kern w:val="2"/>
          <w:sz w:val="21"/>
          <w:szCs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b/>
              <w:bCs/>
              <w:color w:val="000000" w:themeColor="text1"/>
              <w:sz w:val="28"/>
              <w:szCs w:val="36"/>
              <w14:textFill>
                <w14:solidFill>
                  <w14:schemeClr w14:val="tx1"/>
                </w14:solidFill>
              </w14:textFill>
            </w:rPr>
          </w:pPr>
          <w:r>
            <w:rPr>
              <w:rFonts w:ascii="宋体" w:hAnsi="宋体" w:eastAsia="宋体"/>
              <w:b/>
              <w:bCs/>
              <w:color w:val="000000" w:themeColor="text1"/>
              <w:sz w:val="28"/>
              <w:szCs w:val="36"/>
              <w14:textFill>
                <w14:solidFill>
                  <w14:schemeClr w14:val="tx1"/>
                </w14:solidFill>
              </w14:textFill>
            </w:rPr>
            <w:t>目</w:t>
          </w:r>
          <w:r>
            <w:rPr>
              <w:rFonts w:hint="eastAsia" w:ascii="宋体" w:hAnsi="宋体" w:eastAsia="宋体"/>
              <w:b/>
              <w:bCs/>
              <w:color w:val="000000" w:themeColor="text1"/>
              <w:sz w:val="28"/>
              <w:szCs w:val="36"/>
              <w:lang w:val="en-US" w:eastAsia="zh-CN"/>
              <w14:textFill>
                <w14:solidFill>
                  <w14:schemeClr w14:val="tx1"/>
                </w14:solidFill>
              </w14:textFill>
            </w:rPr>
            <w:t xml:space="preserve"> </w:t>
          </w:r>
          <w:r>
            <w:rPr>
              <w:rFonts w:ascii="宋体" w:hAnsi="宋体" w:eastAsia="宋体"/>
              <w:b/>
              <w:bCs/>
              <w:color w:val="000000" w:themeColor="text1"/>
              <w:sz w:val="28"/>
              <w:szCs w:val="36"/>
              <w14:textFill>
                <w14:solidFill>
                  <w14:schemeClr w14:val="tx1"/>
                </w14:solidFill>
              </w14:textFill>
            </w:rPr>
            <w:t>录</w:t>
          </w:r>
        </w:p>
        <w:p>
          <w:pPr>
            <w:pStyle w:val="191"/>
            <w:tabs>
              <w:tab w:val="right" w:leader="dot" w:pos="9746"/>
            </w:tabs>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TOC \o "1-1" \h \u </w:instrText>
          </w:r>
          <w:r>
            <w:rPr>
              <w:rFonts w:ascii="宋体" w:hAnsi="宋体"/>
              <w:color w:val="000000" w:themeColor="text1"/>
              <w:sz w:val="24"/>
              <w14:textFill>
                <w14:solidFill>
                  <w14:schemeClr w14:val="tx1"/>
                </w14:solidFill>
              </w14:textFill>
            </w:rPr>
            <w:fldChar w:fldCharType="separate"/>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_Toc27750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第一部分  竞争性磋商公告</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_Toc27750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_Toc17307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第二部分</w:t>
          </w:r>
          <w:r>
            <w:rPr>
              <w:rFonts w:hint="eastAsia" w:ascii="宋体" w:hAnsi="宋体" w:eastAsia="宋体" w:cs="宋体"/>
              <w:color w:val="000000" w:themeColor="text1"/>
              <w:sz w:val="24"/>
              <w:szCs w:val="24"/>
              <w14:textFill>
                <w14:solidFill>
                  <w14:schemeClr w14:val="tx1"/>
                </w14:solidFill>
              </w14:textFill>
            </w:rPr>
            <w:t xml:space="preserve"> 磋商响应方须知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_Toc17307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_Toc20347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第三部分  磋商组织、步骤与评审方法</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_Toc20347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_Toc19153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第四部分  采购内容及要求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_Toc19153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_Toc16799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第五部分  合同授予</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_Toc16799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_Toc30486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第六部分  响应文件格式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_Toc30486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59</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tabs>
              <w:tab w:val="left" w:pos="1080"/>
            </w:tabs>
            <w:snapToGrid w:val="0"/>
            <w:spacing w:line="720" w:lineRule="auto"/>
            <w:ind w:firstLine="3045" w:firstLineChars="1450"/>
            <w:rPr>
              <w:rFonts w:ascii="宋体" w:hAnsi="宋体"/>
              <w:color w:val="000000" w:themeColor="text1"/>
              <w:sz w:val="24"/>
              <w14:textFill>
                <w14:solidFill>
                  <w14:schemeClr w14:val="tx1"/>
                </w14:solidFill>
              </w14:textFill>
            </w:rPr>
          </w:pPr>
          <w:r>
            <w:rPr>
              <w:rFonts w:ascii="宋体" w:hAnsi="宋体"/>
              <w:color w:val="000000" w:themeColor="text1"/>
              <w14:textFill>
                <w14:solidFill>
                  <w14:schemeClr w14:val="tx1"/>
                </w14:solidFill>
              </w14:textFill>
            </w:rPr>
            <w:fldChar w:fldCharType="end"/>
          </w:r>
        </w:p>
      </w:sdtContent>
    </w:sdt>
    <w:p>
      <w:pPr>
        <w:spacing w:line="360" w:lineRule="auto"/>
        <w:jc w:val="center"/>
        <w:outlineLvl w:val="9"/>
        <w:rPr>
          <w:rFonts w:ascii="宋体" w:hAnsi="宋体"/>
          <w:b/>
          <w:color w:val="000000" w:themeColor="text1"/>
          <w:sz w:val="32"/>
          <w:szCs w:val="32"/>
          <w14:textFill>
            <w14:solidFill>
              <w14:schemeClr w14:val="tx1"/>
            </w14:solidFill>
          </w14:textFill>
        </w:rPr>
      </w:pPr>
      <w:bookmarkStart w:id="4" w:name="_Toc15040"/>
    </w:p>
    <w:p>
      <w:pPr>
        <w:spacing w:line="360" w:lineRule="auto"/>
        <w:jc w:val="center"/>
        <w:outlineLvl w:val="9"/>
        <w:rPr>
          <w:rFonts w:ascii="宋体" w:hAnsi="宋体"/>
          <w:b/>
          <w:color w:val="000000" w:themeColor="text1"/>
          <w:sz w:val="32"/>
          <w:szCs w:val="32"/>
          <w14:textFill>
            <w14:solidFill>
              <w14:schemeClr w14:val="tx1"/>
            </w14:solidFill>
          </w14:textFill>
        </w:rPr>
      </w:pPr>
    </w:p>
    <w:p>
      <w:pPr>
        <w:spacing w:line="360" w:lineRule="auto"/>
        <w:jc w:val="center"/>
        <w:outlineLvl w:val="9"/>
        <w:rPr>
          <w:rFonts w:ascii="宋体" w:hAnsi="宋体"/>
          <w:color w:val="000000" w:themeColor="text1"/>
          <w:sz w:val="32"/>
          <w:szCs w:val="32"/>
          <w14:textFill>
            <w14:solidFill>
              <w14:schemeClr w14:val="tx1"/>
            </w14:solidFill>
          </w14:textFill>
        </w:rPr>
      </w:pPr>
    </w:p>
    <w:p>
      <w:pPr>
        <w:tabs>
          <w:tab w:val="left" w:pos="6210"/>
        </w:tabs>
        <w:rPr>
          <w:rFonts w:ascii="宋体" w:hAnsi="宋体"/>
          <w:color w:val="000000" w:themeColor="text1"/>
          <w:sz w:val="32"/>
          <w:szCs w:val="32"/>
          <w14:textFill>
            <w14:solidFill>
              <w14:schemeClr w14:val="tx1"/>
            </w14:solidFill>
          </w14:textFill>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000000" w:themeColor="text1"/>
          <w:sz w:val="32"/>
          <w:szCs w:val="32"/>
          <w14:textFill>
            <w14:solidFill>
              <w14:schemeClr w14:val="tx1"/>
            </w14:solidFill>
          </w14:textFill>
        </w:rPr>
        <w:tab/>
      </w:r>
    </w:p>
    <w:p>
      <w:pPr>
        <w:pStyle w:val="4"/>
        <w:bidi w:val="0"/>
        <w:jc w:val="center"/>
        <w:outlineLvl w:val="0"/>
        <w:rPr>
          <w:rFonts w:hint="eastAsia" w:ascii="宋体" w:hAnsi="宋体" w:eastAsia="宋体" w:cs="宋体"/>
          <w:color w:val="000000" w:themeColor="text1"/>
          <w:sz w:val="24"/>
          <w:szCs w:val="24"/>
          <w14:textFill>
            <w14:solidFill>
              <w14:schemeClr w14:val="tx1"/>
            </w14:solidFill>
          </w14:textFill>
        </w:rPr>
      </w:pPr>
      <w:bookmarkStart w:id="5" w:name="_Toc27750"/>
      <w:r>
        <w:rPr>
          <w:rFonts w:hint="eastAsia" w:ascii="宋体" w:hAnsi="宋体" w:eastAsia="宋体" w:cs="宋体"/>
          <w:color w:val="000000" w:themeColor="text1"/>
          <w:sz w:val="24"/>
          <w:szCs w:val="24"/>
          <w14:textFill>
            <w14:solidFill>
              <w14:schemeClr w14:val="tx1"/>
            </w14:solidFill>
          </w14:textFill>
        </w:rPr>
        <w:t>第一部分  竞争性磋商公告</w:t>
      </w:r>
      <w:bookmarkEnd w:id="4"/>
      <w:bookmarkEnd w:id="5"/>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000000" w:themeColor="text1"/>
          <w:kern w:val="0"/>
          <w:sz w:val="24"/>
          <w:lang w:val="en"/>
          <w14:textFill>
            <w14:solidFill>
              <w14:schemeClr w14:val="tx1"/>
            </w14:solidFill>
          </w14:textFill>
        </w:rPr>
      </w:pPr>
      <w:bookmarkStart w:id="6" w:name="_Hlk62638239"/>
      <w:r>
        <w:rPr>
          <w:rFonts w:hint="eastAsia" w:ascii="宋体" w:hAnsi="宋体" w:cs="Helvetica"/>
          <w:b/>
          <w:bCs/>
          <w:color w:val="000000" w:themeColor="text1"/>
          <w:kern w:val="0"/>
          <w:sz w:val="24"/>
          <w:lang w:val="en" w:eastAsia="zh-CN"/>
          <w14:textFill>
            <w14:solidFill>
              <w14:schemeClr w14:val="tx1"/>
            </w14:solidFill>
          </w14:textFill>
        </w:rPr>
        <w:t>邹城市看庄镇黄湾村东通道路提升工程</w:t>
      </w:r>
      <w:r>
        <w:rPr>
          <w:rFonts w:hint="eastAsia" w:ascii="宋体" w:hAnsi="宋体" w:cs="Helvetica"/>
          <w:b/>
          <w:bCs/>
          <w:color w:val="000000" w:themeColor="text1"/>
          <w:kern w:val="0"/>
          <w:sz w:val="24"/>
          <w:lang w:val="en"/>
          <w14:textFill>
            <w14:solidFill>
              <w14:schemeClr w14:val="tx1"/>
            </w14:solidFill>
          </w14:textFill>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00" w:themeColor="text1"/>
          <w:kern w:val="0"/>
          <w:sz w:val="24"/>
          <w:lang w:eastAsia="zh-CN"/>
          <w14:textFill>
            <w14:solidFill>
              <w14:schemeClr w14:val="tx1"/>
            </w14:solidFill>
          </w14:textFill>
        </w:rPr>
      </w:pPr>
      <w:bookmarkStart w:id="7" w:name="_Hlk52379596"/>
      <w:r>
        <w:rPr>
          <w:rFonts w:hint="eastAsia" w:ascii="宋体" w:hAnsi="宋体" w:cs="宋体"/>
          <w:b/>
          <w:bCs/>
          <w:color w:val="000000" w:themeColor="text1"/>
          <w:kern w:val="0"/>
          <w:sz w:val="24"/>
          <w14:textFill>
            <w14:solidFill>
              <w14:schemeClr w14:val="tx1"/>
            </w14:solidFill>
          </w14:textFill>
        </w:rPr>
        <w:t>一、采 购 人：</w:t>
      </w:r>
      <w:r>
        <w:rPr>
          <w:rFonts w:hint="eastAsia" w:ascii="宋体" w:hAnsi="宋体" w:cs="宋体"/>
          <w:b w:val="0"/>
          <w:bCs w:val="0"/>
          <w:color w:val="000000" w:themeColor="text1"/>
          <w:kern w:val="0"/>
          <w:sz w:val="24"/>
          <w:lang w:eastAsia="zh-CN"/>
          <w14:textFill>
            <w14:solidFill>
              <w14:schemeClr w14:val="tx1"/>
            </w14:solidFill>
          </w14:textFill>
        </w:rPr>
        <w:t>邹城市看庄镇人民政府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二、项目名称：</w:t>
      </w:r>
      <w:r>
        <w:rPr>
          <w:rFonts w:hint="eastAsia" w:ascii="宋体" w:hAnsi="宋体" w:cs="宋体"/>
          <w:b w:val="0"/>
          <w:bCs w:val="0"/>
          <w:color w:val="000000" w:themeColor="text1"/>
          <w:kern w:val="0"/>
          <w:sz w:val="24"/>
          <w:lang w:eastAsia="zh-CN"/>
          <w14:textFill>
            <w14:solidFill>
              <w14:schemeClr w14:val="tx1"/>
            </w14:solidFill>
          </w14:textFill>
        </w:rPr>
        <w:t>邹城市看庄镇黄湾村东通道路提升工程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三、项目编号：</w:t>
      </w:r>
      <w:r>
        <w:rPr>
          <w:rFonts w:hint="eastAsia" w:ascii="宋体" w:hAnsi="宋体" w:cs="宋体"/>
          <w:b w:val="0"/>
          <w:bCs w:val="0"/>
          <w:color w:val="000000" w:themeColor="text1"/>
          <w:kern w:val="0"/>
          <w:sz w:val="24"/>
          <w:lang w:eastAsia="zh-CN"/>
          <w14:textFill>
            <w14:solidFill>
              <w14:schemeClr w14:val="tx1"/>
            </w14:solidFill>
          </w14:textFill>
        </w:rPr>
        <w:t>SDTS-ZCZB2024-024</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kern w:val="0"/>
          <w:sz w:val="24"/>
          <w:lang w:eastAsia="zh-CN"/>
          <w14:textFill>
            <w14:solidFill>
              <w14:schemeClr w14:val="tx1"/>
            </w14:solidFill>
          </w14:textFill>
        </w:rPr>
      </w:pPr>
      <w:r>
        <w:rPr>
          <w:rFonts w:hint="eastAsia" w:ascii="宋体" w:hAnsi="宋体" w:cs="宋体"/>
          <w:b/>
          <w:bCs/>
          <w:color w:val="000000" w:themeColor="text1"/>
          <w:kern w:val="0"/>
          <w:sz w:val="24"/>
          <w:lang w:eastAsia="zh-CN"/>
          <w14:textFill>
            <w14:solidFill>
              <w14:schemeClr w14:val="tx1"/>
            </w14:solidFill>
          </w14:textFill>
        </w:rPr>
        <w:t>四、采购内容：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邹城市看庄镇黄湾村东通道路提升工程</w:t>
      </w:r>
      <w:r>
        <w:rPr>
          <w:rFonts w:hint="eastAsia" w:ascii="宋体" w:hAnsi="宋体" w:eastAsia="宋体" w:cs="宋体"/>
          <w:color w:val="000000" w:themeColor="text1"/>
          <w:sz w:val="24"/>
          <w:szCs w:val="24"/>
          <w:lang w:eastAsia="zh-CN"/>
          <w14:textFill>
            <w14:solidFill>
              <w14:schemeClr w14:val="tx1"/>
            </w14:solidFill>
          </w14:textFill>
        </w:rPr>
        <w:t>主要包括：</w:t>
      </w:r>
      <w:r>
        <w:rPr>
          <w:rFonts w:hint="eastAsia" w:ascii="宋体" w:hAnsi="宋体" w:eastAsia="宋体" w:cs="宋体"/>
          <w:color w:val="000000" w:themeColor="text1"/>
          <w:sz w:val="24"/>
          <w:szCs w:val="24"/>
          <w:lang w:val="en-US" w:eastAsia="zh-CN"/>
          <w14:textFill>
            <w14:solidFill>
              <w14:schemeClr w14:val="tx1"/>
            </w14:solidFill>
          </w14:textFill>
        </w:rPr>
        <w:t>清理原路面，在不破除原路面直接作为新路面垫层基础；新路面采用</w:t>
      </w:r>
      <w:r>
        <w:rPr>
          <w:rFonts w:hint="eastAsia" w:ascii="宋体" w:hAnsi="宋体" w:cs="宋体"/>
          <w:color w:val="000000" w:themeColor="text1"/>
          <w:sz w:val="24"/>
          <w:szCs w:val="24"/>
          <w:lang w:val="en-US" w:eastAsia="zh-CN"/>
          <w14:textFill>
            <w14:solidFill>
              <w14:schemeClr w14:val="tx1"/>
            </w14:solidFill>
          </w14:textFill>
        </w:rPr>
        <w:t>16厚</w:t>
      </w:r>
      <w:r>
        <w:rPr>
          <w:rFonts w:hint="eastAsia" w:ascii="宋体" w:hAnsi="宋体" w:eastAsia="宋体" w:cs="宋体"/>
          <w:color w:val="000000" w:themeColor="text1"/>
          <w:sz w:val="24"/>
          <w:szCs w:val="24"/>
          <w:lang w:val="en-US" w:eastAsia="zh-CN"/>
          <w14:textFill>
            <w14:solidFill>
              <w14:schemeClr w14:val="tx1"/>
            </w14:solidFill>
          </w14:textFill>
        </w:rPr>
        <w:t>C25商品混凝土随打随抹平，塑料膜养护，养护周期及成果满足甲方要求；道路每隔10米切一道伸缩缝等工程内容</w:t>
      </w:r>
      <w:r>
        <w:rPr>
          <w:rFonts w:hint="eastAsia" w:ascii="宋体" w:hAnsi="宋体" w:eastAsia="宋体" w:cs="宋体"/>
          <w:color w:val="000000" w:themeColor="text1"/>
          <w:sz w:val="24"/>
          <w:szCs w:val="24"/>
          <w:lang w:eastAsia="zh-CN"/>
          <w14:textFill>
            <w14:solidFill>
              <w14:schemeClr w14:val="tx1"/>
            </w14:solidFill>
          </w14:textFill>
        </w:rPr>
        <w:t xml:space="preserve">。采购预算为 </w:t>
      </w:r>
      <w:r>
        <w:rPr>
          <w:rFonts w:hint="eastAsia" w:ascii="宋体" w:hAnsi="宋体" w:cs="宋体"/>
          <w:color w:val="000000" w:themeColor="text1"/>
          <w:sz w:val="24"/>
          <w:szCs w:val="24"/>
          <w:lang w:val="en-US" w:eastAsia="zh-CN"/>
          <w14:textFill>
            <w14:solidFill>
              <w14:schemeClr w14:val="tx1"/>
            </w14:solidFill>
          </w14:textFill>
        </w:rPr>
        <w:t>522340.39</w:t>
      </w:r>
      <w:r>
        <w:rPr>
          <w:rFonts w:hint="eastAsia" w:ascii="宋体" w:hAnsi="宋体" w:eastAsia="宋体" w:cs="宋体"/>
          <w:color w:val="000000" w:themeColor="text1"/>
          <w:sz w:val="24"/>
          <w:szCs w:val="24"/>
          <w:lang w:eastAsia="zh-CN"/>
          <w14:textFill>
            <w14:solidFill>
              <w14:schemeClr w14:val="tx1"/>
            </w14:solidFill>
          </w14:textFill>
        </w:rPr>
        <w:t xml:space="preserve"> 元 (详见第四章采购内容及要求)</w:t>
      </w:r>
      <w:r>
        <w:rPr>
          <w:rFonts w:hint="eastAsia" w:ascii="宋体" w:hAnsi="宋体" w:cs="宋体"/>
          <w:color w:val="000000" w:themeColor="text1"/>
          <w:kern w:val="0"/>
          <w:sz w:val="24"/>
          <w:shd w:val="clear" w:color="auto" w:fill="FFFFFF"/>
          <w:lang w:val="en-US"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w:t>
      </w:r>
      <w:r>
        <w:rPr>
          <w:rFonts w:ascii="宋体" w:hAnsi="宋体" w:eastAsia="宋体" w:cs="宋体"/>
          <w:color w:val="000000" w:themeColor="text1"/>
          <w:spacing w:val="12"/>
          <w:sz w:val="24"/>
          <w:szCs w:val="24"/>
          <w14:textFill>
            <w14:solidFill>
              <w14:schemeClr w14:val="tx1"/>
            </w14:solidFill>
          </w14:textFill>
        </w:rPr>
        <w:t>本</w:t>
      </w:r>
      <w:r>
        <w:rPr>
          <w:rFonts w:ascii="宋体" w:hAnsi="宋体" w:eastAsia="宋体" w:cs="宋体"/>
          <w:color w:val="000000" w:themeColor="text1"/>
          <w:spacing w:val="11"/>
          <w:sz w:val="24"/>
          <w:szCs w:val="24"/>
          <w14:textFill>
            <w14:solidFill>
              <w14:schemeClr w14:val="tx1"/>
            </w14:solidFill>
          </w14:textFill>
        </w:rPr>
        <w:t>次采购要求：</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供应商须具备</w:t>
      </w:r>
      <w:r>
        <w:rPr>
          <w:rFonts w:hint="eastAsia" w:ascii="宋体" w:hAnsi="宋体" w:cs="宋体"/>
          <w:b/>
          <w:bCs/>
          <w:i w:val="0"/>
          <w:iCs w:val="0"/>
          <w:caps w:val="0"/>
          <w:color w:val="000000" w:themeColor="text1"/>
          <w:spacing w:val="0"/>
          <w:sz w:val="24"/>
          <w:szCs w:val="24"/>
          <w:u w:val="single"/>
          <w:shd w:val="clear" w:fill="FFFFFF"/>
          <w:lang w:eastAsia="zh-CN"/>
          <w14:textFill>
            <w14:solidFill>
              <w14:schemeClr w14:val="tx1"/>
            </w14:solidFill>
          </w14:textFill>
        </w:rPr>
        <w:t>市政公用工程施工总承包叁级或以上资质；或建筑工程施工总承包叁级或以上资质；或公路工程施工总承包叁级或以上资质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，并在人员、设备、资金等方面具有相应的施工能力，</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无拖欠农民工工资的不良行为</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其中，供应商拟派项目经理须</w:t>
      </w:r>
      <w:r>
        <w:rPr>
          <w:rFonts w:hint="eastAsia" w:ascii="宋体" w:hAnsi="宋体" w:cs="宋体"/>
          <w:b/>
          <w:bCs/>
          <w:i w:val="0"/>
          <w:iCs w:val="0"/>
          <w:caps w:val="0"/>
          <w:color w:val="000000" w:themeColor="text1"/>
          <w:spacing w:val="0"/>
          <w:sz w:val="24"/>
          <w:szCs w:val="24"/>
          <w:u w:val="single"/>
          <w:shd w:val="clear" w:fill="FFFFFF"/>
          <w:lang w:eastAsia="zh-CN"/>
          <w14:textFill>
            <w14:solidFill>
              <w14:schemeClr w14:val="tx1"/>
            </w14:solidFill>
          </w14:textFill>
        </w:rPr>
        <w:t>具备本单位注册的市政工程专业贰级或以上注册建造师执业资格；或本单位注册的建筑工程专业贰级或以上注册建造师执业资格；或本单位注册的公路工程专业贰级或以上注册建造师执业资格</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，具备</w:t>
      </w:r>
      <w:r>
        <w:rPr>
          <w:rFonts w:hint="eastAsia" w:ascii="宋体" w:hAnsi="宋体" w:eastAsia="宋体" w:cs="宋体"/>
          <w:b/>
          <w:bCs/>
          <w:i w:val="0"/>
          <w:iCs w:val="0"/>
          <w:caps w:val="0"/>
          <w:color w:val="000000" w:themeColor="text1"/>
          <w:spacing w:val="0"/>
          <w:sz w:val="24"/>
          <w:szCs w:val="24"/>
          <w:u w:val="single"/>
          <w:shd w:val="clear" w:fill="FFFFFF"/>
          <w14:textFill>
            <w14:solidFill>
              <w14:schemeClr w14:val="tx1"/>
            </w14:solidFill>
          </w14:textFill>
        </w:rPr>
        <w:t>有效的安全生产考核证书（B证）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，且未担任其他在施建设工程项目的项目经理</w:t>
      </w:r>
      <w:r>
        <w:rPr>
          <w:rFonts w:hint="eastAsia" w:ascii="宋体" w:hAnsi="宋体" w:cs="宋体"/>
          <w:bCs/>
          <w:color w:val="000000" w:themeColor="text1"/>
          <w:kern w:val="0"/>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4、供应商在递交响应文件时需同时提供</w:t>
      </w:r>
      <w:r>
        <w:rPr>
          <w:rFonts w:hint="eastAsia" w:ascii="宋体" w:hAnsi="宋体" w:cs="宋体"/>
          <w:b/>
          <w:bCs w:val="0"/>
          <w:color w:val="000000" w:themeColor="text1"/>
          <w:kern w:val="0"/>
          <w:sz w:val="24"/>
          <w14:textFill>
            <w14:solidFill>
              <w14:schemeClr w14:val="tx1"/>
            </w14:solidFill>
          </w14:textFill>
        </w:rPr>
        <w:t>本单位营业执照(副本原件)、资质证书（原件或加盖单位公章复印件）、安全生产许可证（副本原件）、项目经理</w:t>
      </w:r>
      <w:r>
        <w:rPr>
          <w:rFonts w:hint="eastAsia" w:ascii="宋体" w:hAnsi="宋体" w:cs="宋体"/>
          <w:b/>
          <w:bCs w:val="0"/>
          <w:color w:val="000000" w:themeColor="text1"/>
          <w:kern w:val="0"/>
          <w:sz w:val="24"/>
          <w:lang w:eastAsia="zh-CN"/>
          <w14:textFill>
            <w14:solidFill>
              <w14:schemeClr w14:val="tx1"/>
            </w14:solidFill>
          </w14:textFill>
        </w:rPr>
        <w:t>的</w:t>
      </w:r>
      <w:r>
        <w:rPr>
          <w:rFonts w:hint="eastAsia" w:ascii="宋体" w:hAnsi="宋体" w:cs="宋体"/>
          <w:b/>
          <w:bCs w:val="0"/>
          <w:color w:val="000000" w:themeColor="text1"/>
          <w:kern w:val="0"/>
          <w:sz w:val="24"/>
          <w14:textFill>
            <w14:solidFill>
              <w14:schemeClr w14:val="tx1"/>
            </w14:solidFill>
          </w14:textFill>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上述材料、证件的复印件，须编制在响应文件中，是响应文件的有效组成内容。</w:t>
      </w:r>
      <w:r>
        <w:rPr>
          <w:rFonts w:hint="eastAsia" w:ascii="宋体" w:hAnsi="宋体" w:cs="宋体"/>
          <w:b/>
          <w:bCs/>
          <w:i w:val="0"/>
          <w:iCs w:val="0"/>
          <w:caps w:val="0"/>
          <w:color w:val="000000" w:themeColor="text1"/>
          <w:spacing w:val="0"/>
          <w:sz w:val="24"/>
          <w:szCs w:val="24"/>
          <w:shd w:val="clear" w:fill="FFFFFF"/>
          <w:lang w:eastAsia="zh-CN"/>
          <w14:textFill>
            <w14:solidFill>
              <w14:schemeClr w14:val="tx1"/>
            </w14:solidFill>
          </w14:textFill>
        </w:rPr>
        <w:t>评审</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是对响应文件的评审，其相关原件仅作为对响应文件进行核实使用。若供应商未将</w:t>
      </w:r>
      <w:r>
        <w:rPr>
          <w:rFonts w:hint="eastAsia" w:ascii="宋体" w:hAnsi="宋体" w:cs="宋体"/>
          <w:b/>
          <w:bCs/>
          <w:i w:val="0"/>
          <w:iCs w:val="0"/>
          <w:caps w:val="0"/>
          <w:color w:val="000000" w:themeColor="text1"/>
          <w:spacing w:val="0"/>
          <w:sz w:val="24"/>
          <w:szCs w:val="24"/>
          <w:shd w:val="clear" w:fill="FFFFFF"/>
          <w:lang w:eastAsia="zh-CN"/>
          <w14:textFill>
            <w14:solidFill>
              <w14:schemeClr w14:val="tx1"/>
            </w14:solidFill>
          </w14:textFill>
        </w:rPr>
        <w:t>相关材料的</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复印件编制在响应文件中，则涉及资格等无效磋商响应文件情形的，将</w:t>
      </w:r>
      <w:r>
        <w:rPr>
          <w:rFonts w:hint="eastAsia" w:ascii="宋体" w:hAnsi="宋体" w:cs="宋体"/>
          <w:b/>
          <w:bCs/>
          <w:i w:val="0"/>
          <w:iCs w:val="0"/>
          <w:caps w:val="0"/>
          <w:color w:val="000000" w:themeColor="text1"/>
          <w:spacing w:val="0"/>
          <w:sz w:val="24"/>
          <w:szCs w:val="24"/>
          <w:shd w:val="clear" w:fill="FFFFFF"/>
          <w:lang w:eastAsia="zh-CN"/>
          <w14:textFill>
            <w14:solidFill>
              <w14:schemeClr w14:val="tx1"/>
            </w14:solidFill>
          </w14:textFill>
        </w:rPr>
        <w:t>按照无效响应处理</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，且不因具有原件材料而改变。供应商在磋商时未按上述要求提供证明材料的，按无效响应文件处理或按评审办法规定不予认可。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5、本次竞争性磋商不接受联合体</w:t>
      </w:r>
      <w:r>
        <w:rPr>
          <w:rFonts w:hint="eastAsia" w:ascii="宋体" w:hAnsi="宋体" w:cs="宋体"/>
          <w:color w:val="000000" w:themeColor="text1"/>
          <w:kern w:val="0"/>
          <w:sz w:val="24"/>
          <w14:textFill>
            <w14:solidFill>
              <w14:schemeClr w14:val="tx1"/>
            </w14:solidFill>
          </w14:textFill>
        </w:rPr>
        <w:t>。</w:t>
      </w:r>
    </w:p>
    <w:bookmarkEnd w:id="6"/>
    <w:bookmarkEnd w:id="7"/>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六、磋商文件的获取：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1、时间：</w:t>
      </w:r>
      <w:r>
        <w:rPr>
          <w:rFonts w:hint="eastAsia" w:ascii="宋体" w:hAnsi="宋体" w:cs="宋体"/>
          <w:color w:val="000000" w:themeColor="text1"/>
          <w:sz w:val="24"/>
          <w:szCs w:val="24"/>
          <w:lang w:eastAsia="zh-CN"/>
          <w14:textFill>
            <w14:solidFill>
              <w14:schemeClr w14:val="tx1"/>
            </w14:solidFill>
          </w14:textFill>
        </w:rPr>
        <w:t>2024</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eastAsia="zh-CN"/>
          <w14:textFill>
            <w14:solidFill>
              <w14:schemeClr w14:val="tx1"/>
            </w14:solidFill>
          </w14:textFill>
        </w:rPr>
        <w:t>日至</w:t>
      </w:r>
      <w:r>
        <w:rPr>
          <w:rFonts w:hint="eastAsia" w:ascii="宋体" w:hAnsi="宋体" w:cs="宋体"/>
          <w:color w:val="000000" w:themeColor="text1"/>
          <w:sz w:val="24"/>
          <w:szCs w:val="24"/>
          <w:lang w:eastAsia="zh-CN"/>
          <w14:textFill>
            <w14:solidFill>
              <w14:schemeClr w14:val="tx1"/>
            </w14:solidFill>
          </w14:textFill>
        </w:rPr>
        <w:t>2024</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eastAsia="zh-CN"/>
          <w14:textFill>
            <w14:solidFill>
              <w14:schemeClr w14:val="tx1"/>
            </w14:solidFill>
          </w14:textFill>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2、地点：邹城市外宣网(http://w.mencius.gov.cn/)。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3、方式：登录邹城市外宣网(http://w.mencius.gov.cn/)直接点击公告下方附件下载竞争性磋商文件。</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七、磋商响应文件的递交：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1、邹城市看庄镇人民政府会于</w:t>
      </w:r>
      <w:r>
        <w:rPr>
          <w:rFonts w:hint="eastAsia" w:ascii="宋体" w:hAnsi="宋体" w:cs="宋体"/>
          <w:color w:val="000000" w:themeColor="text1"/>
          <w:sz w:val="24"/>
          <w:szCs w:val="24"/>
          <w:lang w:eastAsia="zh-CN"/>
          <w14:textFill>
            <w14:solidFill>
              <w14:schemeClr w14:val="tx1"/>
            </w14:solidFill>
          </w14:textFill>
        </w:rPr>
        <w:t>2024</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eastAsia="zh-CN"/>
          <w14:textFill>
            <w14:solidFill>
              <w14:schemeClr w14:val="tx1"/>
            </w14:solidFill>
          </w14:textFill>
        </w:rPr>
        <w:t>分磋商开始前在邹城市看庄镇公共资源交易中心开标室受理供应商磋商响应文件的递交；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2、逾期送达或未送达指定地点的磋商响应文件，采购人不予受理。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八、磋商时间与地点：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时间：</w:t>
      </w:r>
      <w:r>
        <w:rPr>
          <w:rFonts w:hint="eastAsia" w:ascii="宋体" w:hAnsi="宋体" w:cs="宋体"/>
          <w:color w:val="000000" w:themeColor="text1"/>
          <w:sz w:val="24"/>
          <w:szCs w:val="24"/>
          <w:lang w:eastAsia="zh-CN"/>
          <w14:textFill>
            <w14:solidFill>
              <w14:schemeClr w14:val="tx1"/>
            </w14:solidFill>
          </w14:textFill>
        </w:rPr>
        <w:t>2024</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eastAsia="zh-CN"/>
          <w14:textFill>
            <w14:solidFill>
              <w14:schemeClr w14:val="tx1"/>
            </w14:solidFill>
          </w14:textFill>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地点：邹城市看庄镇公共资源交易中心开标室。</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九、联系方式：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采 购 人：邹城市看庄镇人民政府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    址：邹城市看庄镇驻地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 系 人：</w:t>
      </w:r>
      <w:r>
        <w:rPr>
          <w:rFonts w:hint="eastAsia" w:ascii="宋体" w:hAnsi="宋体" w:cs="宋体"/>
          <w:color w:val="000000" w:themeColor="text1"/>
          <w:sz w:val="24"/>
          <w:szCs w:val="24"/>
          <w:lang w:eastAsia="zh-CN"/>
          <w14:textFill>
            <w14:solidFill>
              <w14:schemeClr w14:val="tx1"/>
            </w14:solidFill>
          </w14:textFill>
        </w:rPr>
        <w:t>湛站长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w:t>
      </w:r>
      <w:r>
        <w:rPr>
          <w:rFonts w:hint="eastAsia" w:ascii="宋体" w:hAnsi="宋体" w:cs="宋体"/>
          <w:color w:val="000000" w:themeColor="text1"/>
          <w:sz w:val="24"/>
          <w:szCs w:val="24"/>
          <w:lang w:eastAsia="zh-CN"/>
          <w14:textFill>
            <w14:solidFill>
              <w14:schemeClr w14:val="tx1"/>
            </w14:solidFill>
          </w14:textFill>
        </w:rPr>
        <w:t>15153798366</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代理机构：</w:t>
      </w:r>
      <w:r>
        <w:rPr>
          <w:rFonts w:hint="eastAsia" w:ascii="宋体" w:hAnsi="宋体" w:cs="宋体"/>
          <w:color w:val="000000" w:themeColor="text1"/>
          <w:sz w:val="24"/>
          <w:szCs w:val="24"/>
          <w:lang w:eastAsia="zh-CN"/>
          <w14:textFill>
            <w14:solidFill>
              <w14:schemeClr w14:val="tx1"/>
            </w14:solidFill>
          </w14:textFill>
        </w:rPr>
        <w:t>山东泰山工程项目管理有限公司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   址：</w:t>
      </w:r>
      <w:r>
        <w:rPr>
          <w:rFonts w:hint="eastAsia" w:ascii="宋体" w:hAnsi="宋体" w:cs="宋体"/>
          <w:color w:val="000000" w:themeColor="text1"/>
          <w:sz w:val="24"/>
          <w:szCs w:val="24"/>
          <w:lang w:eastAsia="zh-CN"/>
          <w14:textFill>
            <w14:solidFill>
              <w14:schemeClr w14:val="tx1"/>
            </w14:solidFill>
          </w14:textFill>
        </w:rPr>
        <w:t>济南市经十东路28666号超算中心科技园2号楼4层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 系 人：陈鑫</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w:t>
      </w:r>
      <w:r>
        <w:rPr>
          <w:rFonts w:hint="eastAsia" w:ascii="宋体" w:hAnsi="宋体" w:cs="宋体"/>
          <w:color w:val="000000" w:themeColor="text1"/>
          <w:sz w:val="24"/>
          <w:szCs w:val="24"/>
          <w:lang w:val="en-US" w:eastAsia="zh-CN"/>
          <w14:textFill>
            <w14:solidFill>
              <w14:schemeClr w14:val="tx1"/>
            </w14:solidFill>
          </w14:textFill>
        </w:rPr>
        <w:t>18354743698</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电子邮箱：</w:t>
      </w:r>
      <w:r>
        <w:rPr>
          <w:rFonts w:hint="eastAsia" w:ascii="宋体" w:hAnsi="宋体" w:cs="宋体"/>
          <w:color w:val="000000" w:themeColor="text1"/>
          <w:sz w:val="24"/>
          <w:szCs w:val="24"/>
          <w:lang w:eastAsia="zh-CN"/>
          <w14:textFill>
            <w14:solidFill>
              <w14:schemeClr w14:val="tx1"/>
            </w14:solidFill>
          </w14:textFill>
        </w:rPr>
        <w:t>sdtszcfgs@163.com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十、重要说明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1、施工期间的安全问题、地方关系或个体关系由施工单位自行解决。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2、竞争性磋商文件等相关资料一经在邹城市外宣网 (http://w.mencius.gov.cn/）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发布，视作已发放给所有潜在供应商 (发布时间即为发出磋商文件的时间)，各供应商应随时关注邹城市外宣网下载电子版磋商文件，否则所造成的一切后果由供应商自负。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邹城市看庄镇人民政府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山东泰山工程项目管理有限公司</w:t>
      </w:r>
      <w:r>
        <w:rPr>
          <w:rFonts w:hint="eastAsia" w:ascii="宋体" w:hAnsi="宋体" w:eastAsia="宋体" w:cs="宋体"/>
          <w:color w:val="000000" w:themeColor="text1"/>
          <w:sz w:val="24"/>
          <w:szCs w:val="24"/>
          <w:lang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发布时间：</w:t>
      </w:r>
      <w:r>
        <w:rPr>
          <w:rFonts w:hint="eastAsia" w:ascii="宋体" w:hAnsi="宋体" w:cs="宋体"/>
          <w:color w:val="000000" w:themeColor="text1"/>
          <w:sz w:val="24"/>
          <w:szCs w:val="24"/>
          <w:lang w:eastAsia="zh-CN"/>
          <w14:textFill>
            <w14:solidFill>
              <w14:schemeClr w14:val="tx1"/>
            </w14:solidFill>
          </w14:textFill>
        </w:rPr>
        <w:t>2024</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eastAsia="zh-CN"/>
          <w14:textFill>
            <w14:solidFill>
              <w14:schemeClr w14:val="tx1"/>
            </w14:solidFill>
          </w14:textFill>
        </w:rPr>
        <w:t>日</w:t>
      </w:r>
    </w:p>
    <w:p>
      <w:pPr>
        <w:widowControl/>
        <w:shd w:val="clear" w:color="auto" w:fill="FFFFFF"/>
        <w:spacing w:line="560" w:lineRule="exact"/>
        <w:ind w:firstLine="480"/>
        <w:jc w:val="left"/>
        <w:rPr>
          <w:rFonts w:ascii="宋体" w:hAnsi="宋体" w:cs="Helvetica"/>
          <w:color w:val="000000" w:themeColor="text1"/>
          <w:kern w:val="0"/>
          <w:sz w:val="24"/>
          <w:lang w:val="en"/>
          <w14:textFill>
            <w14:solidFill>
              <w14:schemeClr w14:val="tx1"/>
            </w14:solidFill>
          </w14:textFill>
        </w:rPr>
      </w:pPr>
    </w:p>
    <w:p>
      <w:pPr>
        <w:widowControl/>
        <w:shd w:val="clear" w:color="auto" w:fill="FFFFFF"/>
        <w:spacing w:line="560" w:lineRule="exact"/>
        <w:ind w:firstLine="480"/>
        <w:jc w:val="left"/>
        <w:rPr>
          <w:rFonts w:ascii="宋体" w:hAnsi="宋体" w:cs="Helvetica"/>
          <w:color w:val="000000" w:themeColor="text1"/>
          <w:kern w:val="0"/>
          <w:sz w:val="24"/>
          <w:lang w:val="en"/>
          <w14:textFill>
            <w14:solidFill>
              <w14:schemeClr w14:val="tx1"/>
            </w14:solidFill>
          </w14:textFill>
        </w:rPr>
      </w:pPr>
    </w:p>
    <w:p>
      <w:pPr>
        <w:widowControl/>
        <w:shd w:val="clear" w:color="auto" w:fill="FFFFFF"/>
        <w:spacing w:line="560" w:lineRule="exact"/>
        <w:ind w:firstLine="480"/>
        <w:jc w:val="left"/>
        <w:rPr>
          <w:rFonts w:ascii="宋体" w:hAnsi="宋体" w:cs="Helvetica"/>
          <w:color w:val="000000" w:themeColor="text1"/>
          <w:kern w:val="0"/>
          <w:sz w:val="24"/>
          <w:lang w:val="en"/>
          <w14:textFill>
            <w14:solidFill>
              <w14:schemeClr w14:val="tx1"/>
            </w14:solidFill>
          </w14:textFill>
        </w:rPr>
      </w:pPr>
    </w:p>
    <w:p>
      <w:pPr>
        <w:widowControl/>
        <w:shd w:val="clear" w:color="auto" w:fill="FFFFFF"/>
        <w:spacing w:line="560" w:lineRule="exact"/>
        <w:ind w:firstLine="480"/>
        <w:jc w:val="left"/>
        <w:rPr>
          <w:rFonts w:ascii="宋体" w:hAnsi="宋体" w:cs="Helvetica"/>
          <w:color w:val="000000" w:themeColor="text1"/>
          <w:kern w:val="0"/>
          <w:sz w:val="24"/>
          <w:lang w:val="en"/>
          <w14:textFill>
            <w14:solidFill>
              <w14:schemeClr w14:val="tx1"/>
            </w14:solidFill>
          </w14:textFill>
        </w:rPr>
      </w:pPr>
    </w:p>
    <w:p>
      <w:pPr>
        <w:widowControl/>
        <w:shd w:val="clear" w:color="auto" w:fill="FFFFFF"/>
        <w:spacing w:line="560" w:lineRule="exact"/>
        <w:ind w:firstLine="480"/>
        <w:jc w:val="left"/>
        <w:rPr>
          <w:rFonts w:ascii="宋体" w:hAnsi="宋体" w:cs="Helvetica"/>
          <w:color w:val="000000" w:themeColor="text1"/>
          <w:kern w:val="0"/>
          <w:sz w:val="24"/>
          <w:lang w:val="en"/>
          <w14:textFill>
            <w14:solidFill>
              <w14:schemeClr w14:val="tx1"/>
            </w14:solidFill>
          </w14:textFill>
        </w:rPr>
      </w:pPr>
    </w:p>
    <w:p>
      <w:pPr>
        <w:widowControl/>
        <w:shd w:val="clear" w:color="auto" w:fill="FFFFFF"/>
        <w:spacing w:line="560" w:lineRule="exact"/>
        <w:ind w:firstLine="480"/>
        <w:jc w:val="left"/>
        <w:rPr>
          <w:rFonts w:ascii="宋体" w:hAnsi="宋体" w:cs="Helvetica"/>
          <w:color w:val="000000" w:themeColor="text1"/>
          <w:kern w:val="0"/>
          <w:sz w:val="24"/>
          <w:lang w:val="en"/>
          <w14:textFill>
            <w14:solidFill>
              <w14:schemeClr w14:val="tx1"/>
            </w14:solidFill>
          </w14:textFill>
        </w:rPr>
      </w:pPr>
    </w:p>
    <w:p>
      <w:pPr>
        <w:widowControl/>
        <w:shd w:val="clear" w:color="auto" w:fill="FFFFFF"/>
        <w:spacing w:line="360" w:lineRule="auto"/>
        <w:jc w:val="both"/>
        <w:rPr>
          <w:rFonts w:hint="eastAsia" w:ascii="宋体" w:hAnsi="宋体"/>
          <w:b/>
          <w:color w:val="000000" w:themeColor="text1"/>
          <w:sz w:val="28"/>
          <w:szCs w:val="32"/>
          <w14:textFill>
            <w14:solidFill>
              <w14:schemeClr w14:val="tx1"/>
            </w14:solidFill>
          </w14:textFill>
        </w:rPr>
      </w:pPr>
      <w:bookmarkStart w:id="8" w:name="_Toc474"/>
    </w:p>
    <w:p>
      <w:pPr>
        <w:widowControl/>
        <w:shd w:val="clear" w:color="auto" w:fill="FFFFFF"/>
        <w:spacing w:line="360" w:lineRule="auto"/>
        <w:jc w:val="center"/>
        <w:rPr>
          <w:rFonts w:hint="eastAsia" w:ascii="宋体" w:hAnsi="宋体"/>
          <w:b/>
          <w:color w:val="000000" w:themeColor="text1"/>
          <w:sz w:val="28"/>
          <w:szCs w:val="32"/>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8"/>
          <w:szCs w:val="32"/>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8"/>
          <w:szCs w:val="32"/>
          <w14:textFill>
            <w14:solidFill>
              <w14:schemeClr w14:val="tx1"/>
            </w14:solidFill>
          </w14:textFill>
        </w:rPr>
      </w:pPr>
    </w:p>
    <w:p>
      <w:pPr>
        <w:pStyle w:val="21"/>
        <w:rPr>
          <w:rFonts w:hint="eastAsia" w:ascii="宋体" w:hAnsi="宋体"/>
          <w:b/>
          <w:color w:val="000000" w:themeColor="text1"/>
          <w:sz w:val="28"/>
          <w:szCs w:val="32"/>
          <w14:textFill>
            <w14:solidFill>
              <w14:schemeClr w14:val="tx1"/>
            </w14:solidFill>
          </w14:textFill>
        </w:rPr>
      </w:pPr>
    </w:p>
    <w:p>
      <w:pPr>
        <w:pStyle w:val="4"/>
        <w:bidi w:val="0"/>
        <w:jc w:val="center"/>
        <w:outlineLvl w:val="0"/>
        <w:rPr>
          <w:rFonts w:hint="eastAsia" w:ascii="宋体" w:hAnsi="宋体" w:eastAsia="宋体" w:cs="宋体"/>
          <w:color w:val="000000" w:themeColor="text1"/>
          <w:sz w:val="24"/>
          <w:szCs w:val="24"/>
          <w14:textFill>
            <w14:solidFill>
              <w14:schemeClr w14:val="tx1"/>
            </w14:solidFill>
          </w14:textFill>
        </w:rPr>
      </w:pPr>
      <w:bookmarkStart w:id="9" w:name="_Toc17307"/>
      <w:r>
        <w:rPr>
          <w:rFonts w:hint="eastAsia" w:ascii="宋体" w:hAnsi="宋体" w:eastAsia="宋体" w:cs="宋体"/>
          <w:color w:val="000000" w:themeColor="text1"/>
          <w:sz w:val="24"/>
          <w:szCs w:val="24"/>
          <w:lang w:eastAsia="zh-CN"/>
          <w14:textFill>
            <w14:solidFill>
              <w14:schemeClr w14:val="tx1"/>
            </w14:solidFill>
          </w14:textFill>
        </w:rPr>
        <w:t>第二部分</w:t>
      </w:r>
      <w:r>
        <w:rPr>
          <w:rFonts w:hint="eastAsia" w:ascii="宋体" w:hAnsi="宋体" w:eastAsia="宋体" w:cs="宋体"/>
          <w:color w:val="000000" w:themeColor="text1"/>
          <w:sz w:val="24"/>
          <w:szCs w:val="24"/>
          <w14:textFill>
            <w14:solidFill>
              <w14:schemeClr w14:val="tx1"/>
            </w14:solidFill>
          </w14:textFill>
        </w:rPr>
        <w:t xml:space="preserve"> 磋商响应方须知</w:t>
      </w:r>
      <w:bookmarkEnd w:id="8"/>
      <w:bookmarkEnd w:id="9"/>
    </w:p>
    <w:p>
      <w:pPr>
        <w:pStyle w:val="11"/>
        <w:numPr>
          <w:ilvl w:val="0"/>
          <w:numId w:val="1"/>
        </w:num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响应方须知前附表</w:t>
      </w:r>
    </w:p>
    <w:tbl>
      <w:tblPr>
        <w:tblStyle w:val="39"/>
        <w:tblpPr w:leftFromText="180" w:rightFromText="180" w:vertAnchor="text" w:horzAnchor="page" w:tblpX="1369" w:tblpY="473"/>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项号</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内容</w:t>
            </w:r>
          </w:p>
        </w:tc>
        <w:tc>
          <w:tcPr>
            <w:tcW w:w="6753"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6753" w:type="dxa"/>
            <w:noWrap w:val="0"/>
            <w:vAlign w:val="center"/>
          </w:tcPr>
          <w:p>
            <w:pPr>
              <w:spacing w:line="440" w:lineRule="exact"/>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邹城市看庄镇黄湾村东通道路提升工程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6753" w:type="dxa"/>
            <w:noWrap w:val="0"/>
            <w:vAlign w:val="center"/>
          </w:tcPr>
          <w:p>
            <w:pPr>
              <w:spacing w:line="440" w:lineRule="exact"/>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SDTS-ZCZB2024-024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项目地点</w:t>
            </w:r>
          </w:p>
        </w:tc>
        <w:tc>
          <w:tcPr>
            <w:tcW w:w="6753" w:type="dxa"/>
            <w:noWrap w:val="0"/>
            <w:vAlign w:val="center"/>
          </w:tcPr>
          <w:p>
            <w:pPr>
              <w:spacing w:line="440" w:lineRule="exact"/>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邹城市看庄镇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p>
        </w:tc>
        <w:tc>
          <w:tcPr>
            <w:tcW w:w="6753" w:type="dxa"/>
            <w:noWrap w:val="0"/>
            <w:vAlign w:val="center"/>
          </w:tcPr>
          <w:p>
            <w:pPr>
              <w:spacing w:line="440" w:lineRule="exact"/>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716"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缺陷责任期</w:t>
            </w:r>
          </w:p>
        </w:tc>
        <w:tc>
          <w:tcPr>
            <w:tcW w:w="6753" w:type="dxa"/>
            <w:noWrap w:val="0"/>
            <w:vAlign w:val="center"/>
          </w:tcPr>
          <w:p>
            <w:pPr>
              <w:spacing w:line="440" w:lineRule="exact"/>
              <w:jc w:val="both"/>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6753" w:type="dxa"/>
            <w:noWrap w:val="0"/>
            <w:vAlign w:val="center"/>
          </w:tcPr>
          <w:p>
            <w:pPr>
              <w:spacing w:line="44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1716" w:type="dxa"/>
            <w:noWrap w:val="0"/>
            <w:vAlign w:val="center"/>
          </w:tcPr>
          <w:p>
            <w:pPr>
              <w:spacing w:line="44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付款方式</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工程竣工验收合格，经审计完成，待上级财政资金到位后拨付至审计结算价格的97%，剩余3%作为质保金，质保期满无质量问题付清。（工程最终结算造价以审核部门审定的造价为准）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1716"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详见磋商响应方须知：三、</w:t>
            </w:r>
            <w:r>
              <w:rPr>
                <w:rFonts w:hint="eastAsia" w:ascii="宋体" w:hAnsi="宋体" w:cs="宋体"/>
                <w:b/>
                <w:color w:val="000000" w:themeColor="text1"/>
                <w:sz w:val="24"/>
                <w:szCs w:val="24"/>
                <w:lang w:eastAsia="zh-CN"/>
                <w14:textFill>
                  <w14:solidFill>
                    <w14:schemeClr w14:val="tx1"/>
                  </w14:solidFill>
                </w14:textFill>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有效期</w:t>
            </w:r>
          </w:p>
        </w:tc>
        <w:tc>
          <w:tcPr>
            <w:tcW w:w="6753" w:type="dxa"/>
            <w:noWrap w:val="0"/>
            <w:vAlign w:val="center"/>
          </w:tcPr>
          <w:p>
            <w:pPr>
              <w:spacing w:line="44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自递交</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响应文件截止之日起</w:t>
            </w: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1</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w:t>
            </w:r>
          </w:p>
        </w:tc>
        <w:tc>
          <w:tcPr>
            <w:tcW w:w="6753" w:type="dxa"/>
            <w:noWrap w:val="0"/>
            <w:vAlign w:val="center"/>
          </w:tcPr>
          <w:p>
            <w:pPr>
              <w:spacing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2</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响应文件份数</w:t>
            </w:r>
          </w:p>
        </w:tc>
        <w:tc>
          <w:tcPr>
            <w:tcW w:w="6753" w:type="dxa"/>
            <w:noWrap w:val="0"/>
            <w:vAlign w:val="center"/>
          </w:tcPr>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纸质版文件</w:t>
            </w:r>
            <w:r>
              <w:rPr>
                <w:rFonts w:hint="eastAsia" w:ascii="宋体" w:hAnsi="宋体" w:eastAsia="宋体" w:cs="宋体"/>
                <w:color w:val="000000" w:themeColor="text1"/>
                <w:sz w:val="24"/>
                <w:szCs w:val="24"/>
                <w14:textFill>
                  <w14:solidFill>
                    <w14:schemeClr w14:val="tx1"/>
                  </w14:solidFill>
                </w14:textFill>
              </w:rPr>
              <w:t>正本</w:t>
            </w: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份、副本</w:t>
            </w: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p>
        </w:tc>
        <w:tc>
          <w:tcPr>
            <w:tcW w:w="1716" w:type="dxa"/>
            <w:noWrap w:val="0"/>
            <w:vAlign w:val="center"/>
          </w:tcPr>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响应供应商应将</w:t>
            </w: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14:textFill>
                  <w14:solidFill>
                    <w14:schemeClr w14:val="tx1"/>
                  </w14:solidFill>
                </w14:textFill>
              </w:rPr>
              <w:t>响应文件密封，并在封口处加盖供应商公章或由法定代表人（或授权代表）签字（或盖章），未按本条要求密封的</w:t>
            </w: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14:textFill>
                  <w14:solidFill>
                    <w14:schemeClr w14:val="tx1"/>
                  </w14:solidFill>
                </w14:textFill>
              </w:rPr>
              <w:t>响应文件采购人不予接收</w:t>
            </w:r>
            <w:r>
              <w:rPr>
                <w:rFonts w:hint="eastAsia" w:ascii="宋体" w:hAnsi="宋体" w:eastAsia="宋体" w:cs="宋体"/>
                <w:b/>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p>
        </w:tc>
        <w:tc>
          <w:tcPr>
            <w:tcW w:w="1716" w:type="dxa"/>
            <w:noWrap w:val="0"/>
            <w:vAlign w:val="center"/>
          </w:tcPr>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eastAsia="zh-CN"/>
                <w14:textFill>
                  <w14:solidFill>
                    <w14:schemeClr w14:val="tx1"/>
                  </w14:solidFill>
                </w14:textFill>
              </w:rPr>
              <w:t>磋商</w:t>
            </w:r>
            <w:r>
              <w:rPr>
                <w:rFonts w:hint="eastAsia" w:ascii="宋体" w:hAnsi="宋体" w:eastAsia="宋体" w:cs="宋体"/>
                <w:bCs/>
                <w:color w:val="000000" w:themeColor="text1"/>
                <w:sz w:val="24"/>
                <w:szCs w:val="24"/>
                <w14:textFill>
                  <w14:solidFill>
                    <w14:schemeClr w14:val="tx1"/>
                  </w14:solidFill>
                </w14:textFill>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2、供应商应准备</w:t>
            </w:r>
            <w:r>
              <w:rPr>
                <w:rFonts w:hint="eastAsia" w:ascii="宋体" w:hAnsi="宋体" w:eastAsia="宋体" w:cs="宋体"/>
                <w:bCs/>
                <w:color w:val="000000" w:themeColor="text1"/>
                <w:sz w:val="24"/>
                <w:szCs w:val="24"/>
                <w:lang w:eastAsia="zh-CN"/>
                <w14:textFill>
                  <w14:solidFill>
                    <w14:schemeClr w14:val="tx1"/>
                  </w14:solidFill>
                </w14:textFill>
              </w:rPr>
              <w:t>磋商</w:t>
            </w:r>
            <w:r>
              <w:rPr>
                <w:rFonts w:hint="eastAsia" w:ascii="宋体" w:hAnsi="宋体" w:eastAsia="宋体" w:cs="宋体"/>
                <w:bCs/>
                <w:color w:val="000000" w:themeColor="text1"/>
                <w:sz w:val="24"/>
                <w:szCs w:val="24"/>
                <w14:textFill>
                  <w14:solidFill>
                    <w14:schemeClr w14:val="tx1"/>
                  </w14:solidFill>
                </w14:textFill>
              </w:rPr>
              <w:t>响应文件</w:t>
            </w:r>
            <w:r>
              <w:rPr>
                <w:rFonts w:hint="eastAsia" w:ascii="宋体" w:hAnsi="宋体" w:eastAsia="宋体" w:cs="宋体"/>
                <w:bCs/>
                <w:color w:val="000000" w:themeColor="text1"/>
                <w:sz w:val="24"/>
                <w:szCs w:val="24"/>
                <w:lang w:eastAsia="zh-CN"/>
                <w14:textFill>
                  <w14:solidFill>
                    <w14:schemeClr w14:val="tx1"/>
                  </w14:solidFill>
                </w14:textFill>
              </w:rPr>
              <w:t>五</w:t>
            </w:r>
            <w:r>
              <w:rPr>
                <w:rFonts w:hint="eastAsia" w:ascii="宋体" w:hAnsi="宋体" w:eastAsia="宋体" w:cs="宋体"/>
                <w:bCs/>
                <w:color w:val="000000" w:themeColor="text1"/>
                <w:sz w:val="24"/>
                <w:szCs w:val="24"/>
                <w14:textFill>
                  <w14:solidFill>
                    <w14:schemeClr w14:val="tx1"/>
                  </w14:solidFill>
                </w14:textFill>
              </w:rPr>
              <w:t>份，一份正本和</w:t>
            </w:r>
            <w:r>
              <w:rPr>
                <w:rFonts w:hint="eastAsia" w:ascii="宋体" w:hAnsi="宋体" w:eastAsia="宋体" w:cs="宋体"/>
                <w:bCs/>
                <w:color w:val="000000" w:themeColor="text1"/>
                <w:sz w:val="24"/>
                <w:szCs w:val="24"/>
                <w:lang w:eastAsia="zh-CN"/>
                <w14:textFill>
                  <w14:solidFill>
                    <w14:schemeClr w14:val="tx1"/>
                  </w14:solidFill>
                </w14:textFill>
              </w:rPr>
              <w:t>四</w:t>
            </w:r>
            <w:r>
              <w:rPr>
                <w:rFonts w:hint="eastAsia" w:ascii="宋体" w:hAnsi="宋体" w:eastAsia="宋体" w:cs="宋体"/>
                <w:bCs/>
                <w:color w:val="000000" w:themeColor="text1"/>
                <w:sz w:val="24"/>
                <w:szCs w:val="24"/>
                <w14:textFill>
                  <w14:solidFill>
                    <w14:schemeClr w14:val="tx1"/>
                  </w14:solidFill>
                </w14:textFill>
              </w:rPr>
              <w:t>份副本。在每一份</w:t>
            </w:r>
            <w:r>
              <w:rPr>
                <w:rFonts w:hint="eastAsia" w:ascii="宋体" w:hAnsi="宋体" w:eastAsia="宋体" w:cs="宋体"/>
                <w:bCs/>
                <w:color w:val="000000" w:themeColor="text1"/>
                <w:sz w:val="24"/>
                <w:szCs w:val="24"/>
                <w:lang w:eastAsia="zh-CN"/>
                <w14:textFill>
                  <w14:solidFill>
                    <w14:schemeClr w14:val="tx1"/>
                  </w14:solidFill>
                </w14:textFill>
              </w:rPr>
              <w:t>磋商</w:t>
            </w:r>
            <w:r>
              <w:rPr>
                <w:rFonts w:hint="eastAsia" w:ascii="宋体" w:hAnsi="宋体" w:eastAsia="宋体" w:cs="宋体"/>
                <w:bCs/>
                <w:color w:val="000000" w:themeColor="text1"/>
                <w:sz w:val="24"/>
                <w:szCs w:val="24"/>
                <w14:textFill>
                  <w14:solidFill>
                    <w14:schemeClr w14:val="tx1"/>
                  </w14:solidFill>
                </w14:textFill>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5</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响应文件提交地点及截止时间</w:t>
            </w:r>
          </w:p>
        </w:tc>
        <w:tc>
          <w:tcPr>
            <w:tcW w:w="6753" w:type="dxa"/>
            <w:noWrap w:val="0"/>
            <w:vAlign w:val="center"/>
          </w:tcPr>
          <w:p>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提交地点：</w:t>
            </w:r>
            <w:r>
              <w:rPr>
                <w:rFonts w:hint="eastAsia" w:ascii="宋体" w:hAnsi="宋体" w:cs="宋体"/>
                <w:color w:val="000000" w:themeColor="text1"/>
                <w:sz w:val="24"/>
                <w:szCs w:val="24"/>
                <w:highlight w:val="none"/>
                <w:lang w:eastAsia="zh-CN"/>
                <w14:textFill>
                  <w14:solidFill>
                    <w14:schemeClr w14:val="tx1"/>
                  </w14:solidFill>
                </w14:textFill>
              </w:rPr>
              <w:t>邹城市看庄镇</w:t>
            </w:r>
            <w:r>
              <w:rPr>
                <w:rFonts w:hint="eastAsia" w:ascii="宋体" w:hAnsi="宋体" w:eastAsia="宋体" w:cs="宋体"/>
                <w:color w:val="000000" w:themeColor="text1"/>
                <w:sz w:val="24"/>
                <w:szCs w:val="24"/>
                <w:highlight w:val="none"/>
                <w14:textFill>
                  <w14:solidFill>
                    <w14:schemeClr w14:val="tx1"/>
                  </w14:solidFill>
                </w14:textFill>
              </w:rPr>
              <w:t>公共资源交易中心开标室</w:t>
            </w:r>
          </w:p>
          <w:p>
            <w:pPr>
              <w:spacing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ascii="宋体" w:hAnsi="宋体" w:cs="宋体"/>
                <w:color w:val="000000" w:themeColor="text1"/>
                <w:sz w:val="24"/>
                <w:szCs w:val="24"/>
                <w:lang w:eastAsia="zh-CN"/>
                <w14:textFill>
                  <w14:solidFill>
                    <w14:schemeClr w14:val="tx1"/>
                  </w14:solidFill>
                </w14:textFill>
              </w:rPr>
              <w:t>2024</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6</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时间及地点</w:t>
            </w:r>
          </w:p>
        </w:tc>
        <w:tc>
          <w:tcPr>
            <w:tcW w:w="6753" w:type="dxa"/>
            <w:noWrap w:val="0"/>
            <w:vAlign w:val="center"/>
          </w:tcPr>
          <w:p>
            <w:pPr>
              <w:spacing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cs="宋体"/>
                <w:color w:val="000000" w:themeColor="text1"/>
                <w:sz w:val="24"/>
                <w:szCs w:val="24"/>
                <w:lang w:eastAsia="zh-CN"/>
                <w14:textFill>
                  <w14:solidFill>
                    <w14:schemeClr w14:val="tx1"/>
                  </w14:solidFill>
                </w14:textFill>
              </w:rPr>
              <w:t>2024</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eastAsia="zh-CN"/>
                <w14:textFill>
                  <w14:solidFill>
                    <w14:schemeClr w14:val="tx1"/>
                  </w14:solidFill>
                </w14:textFill>
              </w:rPr>
              <w:t>分</w:t>
            </w:r>
          </w:p>
          <w:p>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szCs w:val="24"/>
                <w:highlight w:val="none"/>
                <w:lang w:eastAsia="zh-CN"/>
                <w14:textFill>
                  <w14:solidFill>
                    <w14:schemeClr w14:val="tx1"/>
                  </w14:solidFill>
                </w14:textFill>
              </w:rPr>
              <w:t>邹城市看庄镇</w:t>
            </w:r>
            <w:r>
              <w:rPr>
                <w:rFonts w:hint="eastAsia" w:ascii="宋体" w:hAnsi="宋体" w:eastAsia="宋体" w:cs="宋体"/>
                <w:color w:val="000000" w:themeColor="text1"/>
                <w:sz w:val="24"/>
                <w:szCs w:val="24"/>
                <w:highlight w:val="none"/>
                <w14:textFill>
                  <w14:solidFill>
                    <w14:schemeClr w14:val="tx1"/>
                  </w14:solidFill>
                </w14:textFill>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7</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2、本次采购代理费由成交供应商支付，</w:t>
            </w:r>
            <w:r>
              <w:rPr>
                <w:rFonts w:hint="eastAsia" w:ascii="宋体" w:hAnsi="宋体" w:eastAsia="宋体" w:cs="宋体"/>
                <w:b/>
                <w:bCs/>
                <w:color w:val="000000" w:themeColor="text1"/>
                <w:sz w:val="24"/>
                <w:szCs w:val="24"/>
                <w:highlight w:val="none"/>
                <w:lang w:eastAsia="zh-CN"/>
                <w14:textFill>
                  <w14:solidFill>
                    <w14:schemeClr w14:val="tx1"/>
                  </w14:solidFill>
                </w14:textFill>
              </w:rPr>
              <w:t>共计：</w:t>
            </w:r>
            <w:r>
              <w:rPr>
                <w:rFonts w:hint="eastAsia" w:ascii="宋体" w:hAnsi="宋体" w:cs="宋体"/>
                <w:b/>
                <w:bCs/>
                <w:color w:val="000000" w:themeColor="text1"/>
                <w:sz w:val="24"/>
                <w:szCs w:val="24"/>
                <w:highlight w:val="none"/>
                <w:lang w:val="en-US" w:eastAsia="zh-CN"/>
                <w14:textFill>
                  <w14:solidFill>
                    <w14:schemeClr w14:val="tx1"/>
                  </w14:solidFill>
                </w14:textFill>
              </w:rPr>
              <w:t>4200.00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元</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本工程采购预算（控制价）</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522340.39</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b/>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0</w:t>
            </w: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716" w:type="dxa"/>
            <w:noWrap w:val="0"/>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000000" w:themeColor="text1"/>
                <w:sz w:val="24"/>
                <w:szCs w:val="24"/>
                <w:highlight w:val="none"/>
                <w:lang w:val="en-US" w:eastAsia="zh-CN"/>
                <w14:textFill>
                  <w14:solidFill>
                    <w14:schemeClr w14:val="tx1"/>
                  </w14:solidFill>
                </w14:textFill>
              </w:rPr>
              <w:t>sdtszcfgs@163.com</w:t>
            </w:r>
            <w:r>
              <w:rPr>
                <w:rFonts w:hint="eastAsia" w:ascii="宋体" w:hAnsi="宋体" w:eastAsia="宋体" w:cs="宋体"/>
                <w:color w:val="000000" w:themeColor="text1"/>
                <w:sz w:val="24"/>
                <w:szCs w:val="24"/>
                <w:highlight w:val="none"/>
                <w14:textFill>
                  <w14:solidFill>
                    <w14:schemeClr w14:val="tx1"/>
                  </w14:solidFill>
                </w14:textFill>
              </w:rPr>
              <w:t>。</w:t>
            </w:r>
          </w:p>
        </w:tc>
      </w:tr>
    </w:tbl>
    <w:p>
      <w:pPr>
        <w:numPr>
          <w:ilvl w:val="0"/>
          <w:numId w:val="0"/>
        </w:numPr>
        <w:jc w:val="both"/>
        <w:rPr>
          <w:rFonts w:hint="eastAsia" w:ascii="宋体" w:hAnsi="宋体" w:eastAsia="宋体" w:cs="宋体"/>
          <w:b w:val="0"/>
          <w:bCs/>
          <w:color w:val="000000" w:themeColor="text1"/>
          <w:kern w:val="0"/>
          <w:sz w:val="24"/>
          <w:szCs w:val="24"/>
          <w:highlight w:val="none"/>
          <w14:textFill>
            <w14:solidFill>
              <w14:schemeClr w14:val="tx1"/>
            </w14:solidFill>
          </w14:textFill>
        </w:rPr>
      </w:pPr>
    </w:p>
    <w:p>
      <w:pPr>
        <w:numPr>
          <w:ilvl w:val="0"/>
          <w:numId w:val="0"/>
        </w:numPr>
        <w:jc w:val="center"/>
        <w:rPr>
          <w:color w:val="000000" w:themeColor="text1"/>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二、磋商响应方须知</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一、适用范围</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本磋商文件仅适用于</w:t>
      </w:r>
      <w:r>
        <w:rPr>
          <w:rFonts w:hint="eastAsia" w:ascii="宋体" w:hAnsi="宋体"/>
          <w:color w:val="000000" w:themeColor="text1"/>
          <w:sz w:val="24"/>
          <w:lang w:eastAsia="zh-CN"/>
          <w14:textFill>
            <w14:solidFill>
              <w14:schemeClr w14:val="tx1"/>
            </w14:solidFill>
          </w14:textFill>
        </w:rPr>
        <w:t>邹城市看庄镇黄湾村东通道路提升工程</w:t>
      </w:r>
      <w:r>
        <w:rPr>
          <w:rFonts w:hint="eastAsia" w:ascii="宋体" w:hAnsi="宋体"/>
          <w:color w:val="000000" w:themeColor="text1"/>
          <w:sz w:val="24"/>
          <w14:textFill>
            <w14:solidFill>
              <w14:schemeClr w14:val="tx1"/>
            </w14:solidFill>
          </w14:textFill>
        </w:rPr>
        <w:t>。</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二、定义</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1、“采 购 人”系指：</w:t>
      </w:r>
      <w:r>
        <w:rPr>
          <w:rFonts w:hint="eastAsia" w:ascii="宋体" w:hAnsi="宋体" w:cs="Arial Unicode MS"/>
          <w:color w:val="000000" w:themeColor="text1"/>
          <w:sz w:val="24"/>
          <w:lang w:eastAsia="zh-CN"/>
          <w14:textFill>
            <w14:solidFill>
              <w14:schemeClr w14:val="tx1"/>
            </w14:solidFill>
          </w14:textFill>
        </w:rPr>
        <w:t>邹城市看庄镇人民政府</w:t>
      </w:r>
      <w:r>
        <w:rPr>
          <w:rFonts w:hint="eastAsia" w:ascii="宋体" w:hAnsi="宋体" w:cs="Arial Unicode MS"/>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2、“代理机构”系指：</w:t>
      </w:r>
      <w:r>
        <w:rPr>
          <w:rFonts w:hint="eastAsia" w:ascii="宋体" w:hAnsi="宋体" w:cs="Arial Unicode MS"/>
          <w:color w:val="000000" w:themeColor="text1"/>
          <w:sz w:val="24"/>
          <w:lang w:eastAsia="zh-CN"/>
          <w14:textFill>
            <w14:solidFill>
              <w14:schemeClr w14:val="tx1"/>
            </w14:solidFill>
          </w14:textFill>
        </w:rPr>
        <w:t>山东泰山工程项目管理有限公司</w:t>
      </w:r>
      <w:r>
        <w:rPr>
          <w:rFonts w:hint="eastAsia" w:ascii="宋体" w:hAnsi="宋体" w:cs="Arial Unicode MS"/>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3、“响应供应商”系指参与</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并向采购人提交</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响应文件的单位；</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4、“成交供应商”系指经法定程序确定并授予合同的响应供应商。</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w:t>
      </w:r>
      <w:r>
        <w:rPr>
          <w:rFonts w:hint="eastAsia" w:ascii="宋体" w:hAnsi="宋体"/>
          <w:b/>
          <w:color w:val="000000" w:themeColor="text1"/>
          <w:sz w:val="24"/>
          <w14:textFill>
            <w14:solidFill>
              <w14:schemeClr w14:val="tx1"/>
            </w14:solidFill>
          </w14:textFill>
        </w:rPr>
        <w:t>供应商</w:t>
      </w:r>
      <w:r>
        <w:rPr>
          <w:rFonts w:ascii="宋体" w:hAnsi="宋体"/>
          <w:b/>
          <w:color w:val="000000" w:themeColor="text1"/>
          <w:sz w:val="24"/>
          <w14:textFill>
            <w14:solidFill>
              <w14:schemeClr w14:val="tx1"/>
            </w14:solidFill>
          </w14:textFill>
        </w:rPr>
        <w:t>应具备的条件</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w:t>
      </w:r>
      <w:r>
        <w:rPr>
          <w:rFonts w:ascii="宋体" w:hAnsi="宋体" w:eastAsia="宋体" w:cs="宋体"/>
          <w:color w:val="000000" w:themeColor="text1"/>
          <w:spacing w:val="12"/>
          <w:sz w:val="24"/>
          <w:szCs w:val="24"/>
          <w14:textFill>
            <w14:solidFill>
              <w14:schemeClr w14:val="tx1"/>
            </w14:solidFill>
          </w14:textFill>
        </w:rPr>
        <w:t>本</w:t>
      </w:r>
      <w:r>
        <w:rPr>
          <w:rFonts w:ascii="宋体" w:hAnsi="宋体" w:eastAsia="宋体" w:cs="宋体"/>
          <w:color w:val="000000" w:themeColor="text1"/>
          <w:spacing w:val="11"/>
          <w:sz w:val="24"/>
          <w:szCs w:val="24"/>
          <w14:textFill>
            <w14:solidFill>
              <w14:schemeClr w14:val="tx1"/>
            </w14:solidFill>
          </w14:textFill>
        </w:rPr>
        <w:t>次采购要求：</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供应商须具备</w:t>
      </w:r>
      <w:r>
        <w:rPr>
          <w:rFonts w:hint="eastAsia" w:ascii="宋体" w:hAnsi="宋体" w:cs="宋体"/>
          <w:b/>
          <w:bCs/>
          <w:i w:val="0"/>
          <w:iCs w:val="0"/>
          <w:caps w:val="0"/>
          <w:color w:val="000000" w:themeColor="text1"/>
          <w:spacing w:val="0"/>
          <w:sz w:val="24"/>
          <w:szCs w:val="24"/>
          <w:u w:val="single"/>
          <w:shd w:val="clear" w:fill="FFFFFF"/>
          <w:lang w:eastAsia="zh-CN"/>
          <w14:textFill>
            <w14:solidFill>
              <w14:schemeClr w14:val="tx1"/>
            </w14:solidFill>
          </w14:textFill>
        </w:rPr>
        <w:t>市政公用工程施工总承包叁级或以上资质；或建筑工程施工总承包叁级或以上资质；或公路工程施工总承包叁级或以上资质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，并在人员、设备、资金等方面具有相应的施工能力，</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无拖欠农民工工资的不良行为</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其中，供应商拟派项目经理须</w:t>
      </w:r>
      <w:r>
        <w:rPr>
          <w:rFonts w:hint="eastAsia" w:ascii="宋体" w:hAnsi="宋体" w:cs="宋体"/>
          <w:b/>
          <w:bCs/>
          <w:i w:val="0"/>
          <w:iCs w:val="0"/>
          <w:caps w:val="0"/>
          <w:color w:val="000000" w:themeColor="text1"/>
          <w:spacing w:val="0"/>
          <w:sz w:val="24"/>
          <w:szCs w:val="24"/>
          <w:u w:val="single"/>
          <w:shd w:val="clear" w:fill="FFFFFF"/>
          <w:lang w:eastAsia="zh-CN"/>
          <w14:textFill>
            <w14:solidFill>
              <w14:schemeClr w14:val="tx1"/>
            </w14:solidFill>
          </w14:textFill>
        </w:rPr>
        <w:t>具备本单位注册的市政工程专业贰级或以上注册建造师执业资格；或本单位注册的建筑工程专业贰级或以上注册建造师执业资格；或本单位注册的公路工程专业贰级或以上注册建造师执业资格</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，具备</w:t>
      </w:r>
      <w:r>
        <w:rPr>
          <w:rFonts w:hint="eastAsia" w:ascii="宋体" w:hAnsi="宋体" w:eastAsia="宋体" w:cs="宋体"/>
          <w:b/>
          <w:bCs/>
          <w:i w:val="0"/>
          <w:iCs w:val="0"/>
          <w:caps w:val="0"/>
          <w:color w:val="000000" w:themeColor="text1"/>
          <w:spacing w:val="0"/>
          <w:sz w:val="24"/>
          <w:szCs w:val="24"/>
          <w:u w:val="single"/>
          <w:shd w:val="clear" w:fill="FFFFFF"/>
          <w14:textFill>
            <w14:solidFill>
              <w14:schemeClr w14:val="tx1"/>
            </w14:solidFill>
          </w14:textFill>
        </w:rPr>
        <w:t>有效的安全生产考核证书（B证）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，且未担任其他在施建设工程项目的项目经理</w:t>
      </w:r>
      <w:r>
        <w:rPr>
          <w:rFonts w:hint="eastAsia" w:ascii="宋体" w:hAnsi="宋体" w:cs="宋体"/>
          <w:bCs/>
          <w:color w:val="000000" w:themeColor="text1"/>
          <w:kern w:val="0"/>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4、供应商在递交响应文件时需同时提供</w:t>
      </w:r>
      <w:r>
        <w:rPr>
          <w:rFonts w:hint="eastAsia" w:ascii="宋体" w:hAnsi="宋体" w:cs="宋体"/>
          <w:b/>
          <w:bCs w:val="0"/>
          <w:color w:val="000000" w:themeColor="text1"/>
          <w:kern w:val="0"/>
          <w:sz w:val="24"/>
          <w14:textFill>
            <w14:solidFill>
              <w14:schemeClr w14:val="tx1"/>
            </w14:solidFill>
          </w14:textFill>
        </w:rPr>
        <w:t>本单位营业执照(副本原件)、资质证书（原件或加盖单位公章复印件）、安全生产许可证（副本原件）、项目经理</w:t>
      </w:r>
      <w:r>
        <w:rPr>
          <w:rFonts w:hint="eastAsia" w:ascii="宋体" w:hAnsi="宋体" w:cs="宋体"/>
          <w:b/>
          <w:bCs w:val="0"/>
          <w:color w:val="000000" w:themeColor="text1"/>
          <w:kern w:val="0"/>
          <w:sz w:val="24"/>
          <w:lang w:eastAsia="zh-CN"/>
          <w14:textFill>
            <w14:solidFill>
              <w14:schemeClr w14:val="tx1"/>
            </w14:solidFill>
          </w14:textFill>
        </w:rPr>
        <w:t>的</w:t>
      </w:r>
      <w:r>
        <w:rPr>
          <w:rFonts w:hint="eastAsia" w:ascii="宋体" w:hAnsi="宋体" w:cs="宋体"/>
          <w:b/>
          <w:bCs w:val="0"/>
          <w:color w:val="000000" w:themeColor="text1"/>
          <w:kern w:val="0"/>
          <w:sz w:val="24"/>
          <w14:textFill>
            <w14:solidFill>
              <w14:schemeClr w14:val="tx1"/>
            </w14:solidFill>
          </w14:textFill>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上述材料、证件的复印件，须编制在响应文件中，是响应文件的有效组成内容。</w:t>
      </w:r>
      <w:r>
        <w:rPr>
          <w:rFonts w:hint="eastAsia" w:ascii="宋体" w:hAnsi="宋体" w:cs="宋体"/>
          <w:b/>
          <w:bCs/>
          <w:i w:val="0"/>
          <w:iCs w:val="0"/>
          <w:caps w:val="0"/>
          <w:color w:val="000000" w:themeColor="text1"/>
          <w:spacing w:val="0"/>
          <w:sz w:val="24"/>
          <w:szCs w:val="24"/>
          <w:shd w:val="clear" w:fill="FFFFFF"/>
          <w:lang w:eastAsia="zh-CN"/>
          <w14:textFill>
            <w14:solidFill>
              <w14:schemeClr w14:val="tx1"/>
            </w14:solidFill>
          </w14:textFill>
        </w:rPr>
        <w:t>评审</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是对响应文件的评审，其相关原件仅作为对响应文件进行核实使用。若供应商未将</w:t>
      </w:r>
      <w:r>
        <w:rPr>
          <w:rFonts w:hint="eastAsia" w:ascii="宋体" w:hAnsi="宋体" w:cs="宋体"/>
          <w:b/>
          <w:bCs/>
          <w:i w:val="0"/>
          <w:iCs w:val="0"/>
          <w:caps w:val="0"/>
          <w:color w:val="000000" w:themeColor="text1"/>
          <w:spacing w:val="0"/>
          <w:sz w:val="24"/>
          <w:szCs w:val="24"/>
          <w:shd w:val="clear" w:fill="FFFFFF"/>
          <w:lang w:eastAsia="zh-CN"/>
          <w14:textFill>
            <w14:solidFill>
              <w14:schemeClr w14:val="tx1"/>
            </w14:solidFill>
          </w14:textFill>
        </w:rPr>
        <w:t>相关材料的</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复印件编制在响应文件中，则涉及资格等无效磋商响应文件情形的，将</w:t>
      </w:r>
      <w:r>
        <w:rPr>
          <w:rFonts w:hint="eastAsia" w:ascii="宋体" w:hAnsi="宋体" w:cs="宋体"/>
          <w:b/>
          <w:bCs/>
          <w:i w:val="0"/>
          <w:iCs w:val="0"/>
          <w:caps w:val="0"/>
          <w:color w:val="000000" w:themeColor="text1"/>
          <w:spacing w:val="0"/>
          <w:sz w:val="24"/>
          <w:szCs w:val="24"/>
          <w:shd w:val="clear" w:fill="FFFFFF"/>
          <w:lang w:eastAsia="zh-CN"/>
          <w14:textFill>
            <w14:solidFill>
              <w14:schemeClr w14:val="tx1"/>
            </w14:solidFill>
          </w14:textFill>
        </w:rPr>
        <w:t>按照无效响应处理</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，且不因具有原件材料而改变。供应商在磋商时未按上述要求提供证明材料的，按无效响应文件处理或按评审办法规定不予认可。</w:t>
      </w:r>
    </w:p>
    <w:p>
      <w:pPr>
        <w:widowControl/>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5、本次竞争性磋商不接受联合体</w:t>
      </w:r>
      <w:r>
        <w:rPr>
          <w:rFonts w:hint="eastAsia" w:ascii="宋体" w:hAnsi="宋体" w:cs="宋体"/>
          <w:color w:val="000000" w:themeColor="text1"/>
          <w:kern w:val="0"/>
          <w:sz w:val="24"/>
          <w14:textFill>
            <w14:solidFill>
              <w14:schemeClr w14:val="tx1"/>
            </w14:solidFill>
          </w14:textFill>
        </w:rPr>
        <w:t>。</w:t>
      </w:r>
    </w:p>
    <w:p>
      <w:pPr>
        <w:spacing w:line="360" w:lineRule="auto"/>
        <w:ind w:firstLine="482" w:firstLineChars="200"/>
        <w:rPr>
          <w:rFonts w:ascii="宋体" w:hAnsi="宋体" w:cs="Arial Unicode MS"/>
          <w:b/>
          <w:color w:val="000000" w:themeColor="text1"/>
          <w:sz w:val="24"/>
          <w14:textFill>
            <w14:solidFill>
              <w14:schemeClr w14:val="tx1"/>
            </w14:solidFill>
          </w14:textFill>
        </w:rPr>
      </w:pPr>
      <w:r>
        <w:rPr>
          <w:rFonts w:ascii="宋体" w:hAnsi="宋体" w:cs="Arial Unicode MS"/>
          <w:b/>
          <w:color w:val="000000" w:themeColor="text1"/>
          <w:sz w:val="24"/>
          <w14:textFill>
            <w14:solidFill>
              <w14:schemeClr w14:val="tx1"/>
            </w14:solidFill>
          </w14:textFill>
        </w:rPr>
        <w:t>四、</w:t>
      </w:r>
      <w:r>
        <w:rPr>
          <w:rFonts w:hint="eastAsia" w:ascii="宋体" w:hAnsi="宋体" w:cs="Arial Unicode MS"/>
          <w:b/>
          <w:color w:val="000000" w:themeColor="text1"/>
          <w:sz w:val="24"/>
          <w14:textFill>
            <w14:solidFill>
              <w14:schemeClr w14:val="tx1"/>
            </w14:solidFill>
          </w14:textFill>
        </w:rPr>
        <w:t>竞争性磋商文件：</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本竞争性</w:t>
      </w:r>
      <w:r>
        <w:rPr>
          <w:rFonts w:hint="eastAsia" w:ascii="宋体" w:hAnsi="宋体" w:cs="黑体"/>
          <w:color w:val="000000" w:themeColor="text1"/>
          <w:kern w:val="0"/>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文件由以下内容组成：</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黑体"/>
          <w:color w:val="000000" w:themeColor="text1"/>
          <w:kern w:val="0"/>
          <w:sz w:val="24"/>
          <w14:textFill>
            <w14:solidFill>
              <w14:schemeClr w14:val="tx1"/>
            </w14:solidFill>
          </w14:textFill>
        </w:rPr>
        <w:t>竞争性</w:t>
      </w:r>
      <w:r>
        <w:rPr>
          <w:rFonts w:hint="eastAsia" w:ascii="宋体" w:hAnsi="宋体"/>
          <w:color w:val="000000" w:themeColor="text1"/>
          <w:sz w:val="24"/>
          <w14:textFill>
            <w14:solidFill>
              <w14:schemeClr w14:val="tx1"/>
            </w14:solidFill>
          </w14:textFill>
        </w:rPr>
        <w:t>磋商公告；</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2、磋商响应方须知；</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3、磋商组织、步骤与评审方法；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4、采购内容及要求；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5、合同授予；</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6、响应文件格式。</w:t>
      </w:r>
    </w:p>
    <w:p>
      <w:pPr>
        <w:spacing w:line="360" w:lineRule="auto"/>
        <w:ind w:firstLine="482" w:firstLineChars="200"/>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五、磋商</w:t>
      </w:r>
      <w:r>
        <w:rPr>
          <w:rFonts w:ascii="宋体" w:hAnsi="宋体" w:cs="Arial Unicode MS"/>
          <w:b/>
          <w:color w:val="000000" w:themeColor="text1"/>
          <w:sz w:val="24"/>
          <w14:textFill>
            <w14:solidFill>
              <w14:schemeClr w14:val="tx1"/>
            </w14:solidFill>
          </w14:textFill>
        </w:rPr>
        <w:t>文件的质疑、澄清或修改</w:t>
      </w:r>
      <w:r>
        <w:rPr>
          <w:rFonts w:hint="eastAsia" w:ascii="宋体" w:hAnsi="宋体" w:cs="Arial Unicode MS"/>
          <w:b/>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1、各潜在供应商对磋商文件内容如有疑问，必须于磋商开始前五个日历日将疑问以书面形式送至采购人或电子邮件形式发至</w:t>
      </w:r>
      <w:r>
        <w:rPr>
          <w:rFonts w:hint="eastAsia" w:ascii="宋体" w:hAnsi="宋体" w:cs="宋体"/>
          <w:color w:val="000000" w:themeColor="text1"/>
          <w:sz w:val="24"/>
          <w:lang w:eastAsia="zh-CN"/>
          <w14:textFill>
            <w14:solidFill>
              <w14:schemeClr w14:val="tx1"/>
            </w14:solidFill>
          </w14:textFill>
        </w:rPr>
        <w:t>sdtszcfgs@163.com</w:t>
      </w:r>
      <w:r>
        <w:rPr>
          <w:rFonts w:hint="eastAsia" w:ascii="宋体" w:hAnsi="宋体" w:cs="宋体"/>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六</w:t>
      </w:r>
      <w:r>
        <w:rPr>
          <w:rFonts w:ascii="宋体" w:hAnsi="宋体" w:cs="Arial Unicode MS"/>
          <w:b/>
          <w:color w:val="000000" w:themeColor="text1"/>
          <w:sz w:val="24"/>
          <w14:textFill>
            <w14:solidFill>
              <w14:schemeClr w14:val="tx1"/>
            </w14:solidFill>
          </w14:textFill>
        </w:rPr>
        <w:t>、</w:t>
      </w:r>
      <w:r>
        <w:rPr>
          <w:rFonts w:hint="eastAsia" w:ascii="宋体" w:hAnsi="宋体" w:cs="Arial Unicode MS"/>
          <w:b/>
          <w:color w:val="000000" w:themeColor="text1"/>
          <w:sz w:val="24"/>
          <w14:textFill>
            <w14:solidFill>
              <w14:schemeClr w14:val="tx1"/>
            </w14:solidFill>
          </w14:textFill>
        </w:rPr>
        <w:t>磋商响应</w:t>
      </w:r>
      <w:r>
        <w:rPr>
          <w:rFonts w:ascii="宋体" w:hAnsi="宋体" w:cs="Arial Unicode MS"/>
          <w:b/>
          <w:color w:val="000000" w:themeColor="text1"/>
          <w:sz w:val="24"/>
          <w14:textFill>
            <w14:solidFill>
              <w14:schemeClr w14:val="tx1"/>
            </w14:solidFill>
          </w14:textFill>
        </w:rPr>
        <w:t>文件的编写及递交</w:t>
      </w:r>
      <w:r>
        <w:rPr>
          <w:rFonts w:hint="eastAsia" w:ascii="宋体" w:hAnsi="宋体" w:cs="Arial Unicode MS"/>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供应商应按</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文件的要求准备</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响应文件，并保证所提供全部资料的真实性、准确性及完整性，并对</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文件做出实质性响应。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磋商响应文件的组成：</w:t>
      </w:r>
    </w:p>
    <w:p>
      <w:pPr>
        <w:widowControl/>
        <w:shd w:val="clear" w:color="auto" w:fill="FFFFFF"/>
        <w:spacing w:line="360" w:lineRule="auto"/>
        <w:ind w:firstLine="600" w:firstLineChars="25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1、磋商响应函</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 xml:space="preserve"> 3、初次报价表</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 xml:space="preserve"> 4、初次报价的已标价工程量清单</w:t>
      </w:r>
    </w:p>
    <w:p>
      <w:pPr>
        <w:widowControl/>
        <w:shd w:val="clear" w:color="auto" w:fill="FFFFFF"/>
        <w:spacing w:line="360" w:lineRule="auto"/>
        <w:ind w:firstLine="600" w:firstLineChars="25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000000" w:themeColor="text1"/>
          <w:kern w:val="0"/>
          <w:sz w:val="24"/>
          <w:lang w:eastAsia="zh-CN"/>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6</w:t>
      </w:r>
      <w:r>
        <w:rPr>
          <w:rFonts w:hint="eastAsia" w:ascii="宋体" w:hAnsi="宋体" w:cs="黑体"/>
          <w:color w:val="000000" w:themeColor="text1"/>
          <w:kern w:val="0"/>
          <w:sz w:val="24"/>
          <w14:textFill>
            <w14:solidFill>
              <w14:schemeClr w14:val="tx1"/>
            </w14:solidFill>
          </w14:textFill>
        </w:rPr>
        <w:t>、</w:t>
      </w:r>
      <w:r>
        <w:rPr>
          <w:rFonts w:hint="eastAsia" w:ascii="宋体" w:hAnsi="宋体" w:cs="黑体"/>
          <w:color w:val="000000" w:themeColor="text1"/>
          <w:kern w:val="0"/>
          <w:sz w:val="24"/>
          <w:lang w:eastAsia="zh-CN"/>
          <w14:textFill>
            <w14:solidFill>
              <w14:schemeClr w14:val="tx1"/>
            </w14:solidFill>
          </w14:textFill>
        </w:rPr>
        <w:t>项目管理机构</w:t>
      </w:r>
    </w:p>
    <w:p>
      <w:pPr>
        <w:widowControl/>
        <w:shd w:val="clear" w:color="auto" w:fill="FFFFFF"/>
        <w:spacing w:line="360" w:lineRule="auto"/>
        <w:ind w:firstLine="600" w:firstLineChars="25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7、</w:t>
      </w:r>
      <w:r>
        <w:rPr>
          <w:rFonts w:hint="eastAsia" w:ascii="宋体" w:hAnsi="宋体" w:cs="黑体"/>
          <w:color w:val="000000" w:themeColor="text1"/>
          <w:kern w:val="0"/>
          <w:sz w:val="24"/>
          <w14:textFill>
            <w14:solidFill>
              <w14:schemeClr w14:val="tx1"/>
            </w14:solidFill>
          </w14:textFill>
        </w:rPr>
        <w:t>资格审查资料</w:t>
      </w:r>
    </w:p>
    <w:p>
      <w:pPr>
        <w:widowControl/>
        <w:shd w:val="clear" w:color="auto" w:fill="FFFFFF"/>
        <w:spacing w:line="360" w:lineRule="auto"/>
        <w:ind w:firstLine="600" w:firstLineChars="25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8</w:t>
      </w:r>
      <w:r>
        <w:rPr>
          <w:rFonts w:hint="eastAsia" w:ascii="宋体" w:hAnsi="宋体" w:cs="黑体"/>
          <w:color w:val="000000" w:themeColor="text1"/>
          <w:kern w:val="0"/>
          <w:sz w:val="24"/>
          <w14:textFill>
            <w14:solidFill>
              <w14:schemeClr w14:val="tx1"/>
            </w14:solidFill>
          </w14:textFill>
        </w:rPr>
        <w:t>、建设工程扬尘治理工作承诺书</w:t>
      </w:r>
    </w:p>
    <w:p>
      <w:pPr>
        <w:widowControl/>
        <w:shd w:val="clear" w:color="auto" w:fill="FFFFFF"/>
        <w:spacing w:line="360" w:lineRule="auto"/>
        <w:ind w:firstLine="600" w:firstLineChars="25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9</w:t>
      </w:r>
      <w:r>
        <w:rPr>
          <w:rFonts w:hint="eastAsia" w:ascii="宋体" w:hAnsi="宋体" w:cs="黑体"/>
          <w:color w:val="000000" w:themeColor="text1"/>
          <w:kern w:val="0"/>
          <w:sz w:val="24"/>
          <w14:textFill>
            <w14:solidFill>
              <w14:schemeClr w14:val="tx1"/>
            </w14:solidFill>
          </w14:textFill>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1、磋商响应文件需加盖磋商响应方公章并装订成册；</w:t>
      </w:r>
    </w:p>
    <w:p>
      <w:pPr>
        <w:widowControl/>
        <w:shd w:val="clear" w:color="auto" w:fill="FFFFFF"/>
        <w:spacing w:line="360" w:lineRule="auto"/>
        <w:ind w:firstLine="480"/>
        <w:jc w:val="left"/>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2、供应商应准备磋商响应文件</w:t>
      </w:r>
      <w:r>
        <w:rPr>
          <w:rFonts w:hint="eastAsia" w:ascii="宋体" w:hAnsi="宋体" w:cs="黑体"/>
          <w:b w:val="0"/>
          <w:bCs/>
          <w:color w:val="000000" w:themeColor="text1"/>
          <w:kern w:val="0"/>
          <w:sz w:val="24"/>
          <w:lang w:eastAsia="zh-CN"/>
          <w14:textFill>
            <w14:solidFill>
              <w14:schemeClr w14:val="tx1"/>
            </w14:solidFill>
          </w14:textFill>
        </w:rPr>
        <w:t>五</w:t>
      </w:r>
      <w:r>
        <w:rPr>
          <w:rFonts w:hint="eastAsia" w:ascii="宋体" w:hAnsi="宋体" w:cs="黑体"/>
          <w:b w:val="0"/>
          <w:bCs/>
          <w:color w:val="000000" w:themeColor="text1"/>
          <w:kern w:val="0"/>
          <w:sz w:val="24"/>
          <w14:textFill>
            <w14:solidFill>
              <w14:schemeClr w14:val="tx1"/>
            </w14:solidFill>
          </w14:textFill>
        </w:rPr>
        <w:t>份，一份正本和</w:t>
      </w:r>
      <w:r>
        <w:rPr>
          <w:rFonts w:hint="eastAsia" w:ascii="宋体" w:hAnsi="宋体" w:cs="黑体"/>
          <w:b w:val="0"/>
          <w:bCs/>
          <w:color w:val="000000" w:themeColor="text1"/>
          <w:kern w:val="0"/>
          <w:sz w:val="24"/>
          <w:lang w:eastAsia="zh-CN"/>
          <w14:textFill>
            <w14:solidFill>
              <w14:schemeClr w14:val="tx1"/>
            </w14:solidFill>
          </w14:textFill>
        </w:rPr>
        <w:t>四</w:t>
      </w:r>
      <w:r>
        <w:rPr>
          <w:rFonts w:hint="eastAsia" w:ascii="宋体" w:hAnsi="宋体" w:cs="黑体"/>
          <w:b w:val="0"/>
          <w:bCs/>
          <w:color w:val="000000" w:themeColor="text1"/>
          <w:kern w:val="0"/>
          <w:sz w:val="24"/>
          <w14:textFill>
            <w14:solidFill>
              <w14:schemeClr w14:val="tx1"/>
            </w14:solidFill>
          </w14:textFill>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（三）磋商响应文件的递交：</w:t>
      </w:r>
    </w:p>
    <w:p>
      <w:pPr>
        <w:widowControl/>
        <w:shd w:val="clear" w:color="auto" w:fill="FFFFFF"/>
        <w:spacing w:line="440" w:lineRule="exact"/>
        <w:ind w:firstLine="48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1.磋商响应文件上传时间: 2024年6月4日09时00分</w:t>
      </w:r>
      <w:r>
        <w:rPr>
          <w:rFonts w:hint="eastAsia" w:ascii="宋体" w:hAnsi="宋体" w:cs="宋体"/>
          <w:b/>
          <w:color w:val="000000" w:themeColor="text1"/>
          <w:kern w:val="0"/>
          <w:sz w:val="24"/>
          <w:highlight w:val="none"/>
          <w14:textFill>
            <w14:solidFill>
              <w14:schemeClr w14:val="tx1"/>
            </w14:solidFill>
          </w14:textFill>
        </w:rPr>
        <w:t>前递交至</w:t>
      </w:r>
      <w:r>
        <w:rPr>
          <w:rFonts w:hint="eastAsia" w:ascii="宋体" w:hAnsi="宋体" w:cs="宋体"/>
          <w:b/>
          <w:color w:val="000000" w:themeColor="text1"/>
          <w:kern w:val="0"/>
          <w:sz w:val="24"/>
          <w:lang w:eastAsia="zh-CN"/>
          <w14:textFill>
            <w14:solidFill>
              <w14:schemeClr w14:val="tx1"/>
            </w14:solidFill>
          </w14:textFill>
        </w:rPr>
        <w:t>邹城市看庄镇公共资源交易中心</w:t>
      </w:r>
      <w:r>
        <w:rPr>
          <w:rFonts w:hint="eastAsia" w:ascii="宋体" w:hAnsi="宋体" w:cs="宋体"/>
          <w:b/>
          <w:color w:val="000000" w:themeColor="text1"/>
          <w:kern w:val="0"/>
          <w:sz w:val="24"/>
          <w14:textFill>
            <w14:solidFill>
              <w14:schemeClr w14:val="tx1"/>
            </w14:solidFill>
          </w14:textFill>
        </w:rPr>
        <w:t>开标室。</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2、递交磋商响应文件时，供应商如出现以下情况，磋商响应文件将有权被拒绝。</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（1）逾期送达或未送达指定地点的磋商响应文件。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（2）供应商以传真、电子邮件方式递交磋商响应文件。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3、对供应商的磋商响应文件、材料不予退还。</w:t>
      </w:r>
    </w:p>
    <w:p>
      <w:pPr>
        <w:widowControl/>
        <w:shd w:val="clear" w:color="auto" w:fill="FFFFFF"/>
        <w:spacing w:line="360" w:lineRule="auto"/>
        <w:ind w:firstLine="482"/>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（四）报价要求：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2、报价时考虑可调以外的材料价格上涨等一切风险因素。</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Arial"/>
          <w:color w:val="000000" w:themeColor="text1"/>
          <w:kern w:val="0"/>
          <w:sz w:val="24"/>
          <w14:textFill>
            <w14:solidFill>
              <w14:schemeClr w14:val="tx1"/>
            </w14:solidFill>
          </w14:textFill>
        </w:rPr>
        <w:t>施工期间与周边地方关系的协调由成交单位自行处理，产生的任何费用自行承担</w:t>
      </w:r>
      <w:r>
        <w:rPr>
          <w:rFonts w:hint="eastAsia" w:ascii="宋体" w:hAnsi="宋体"/>
          <w:color w:val="000000" w:themeColor="text1"/>
          <w:sz w:val="24"/>
          <w14:textFill>
            <w14:solidFill>
              <w14:schemeClr w14:val="tx1"/>
            </w14:solidFill>
          </w14:textFill>
        </w:rPr>
        <w:t>。</w:t>
      </w:r>
    </w:p>
    <w:p>
      <w:pPr>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4、本次</w:t>
      </w:r>
      <w:r>
        <w:rPr>
          <w:rFonts w:hint="eastAsia" w:ascii="宋体" w:hAnsi="宋体" w:cs="宋体"/>
          <w:b/>
          <w:color w:val="000000" w:themeColor="text1"/>
          <w:sz w:val="24"/>
          <w:szCs w:val="24"/>
          <w:lang w:eastAsia="zh-CN"/>
          <w14:textFill>
            <w14:solidFill>
              <w14:schemeClr w14:val="tx1"/>
            </w14:solidFill>
          </w14:textFill>
        </w:rPr>
        <w:t>磋商</w:t>
      </w:r>
      <w:r>
        <w:rPr>
          <w:rFonts w:hint="eastAsia" w:ascii="宋体" w:hAnsi="宋体" w:eastAsia="宋体" w:cs="宋体"/>
          <w:b/>
          <w:color w:val="000000" w:themeColor="text1"/>
          <w:sz w:val="24"/>
          <w:szCs w:val="24"/>
          <w14:textFill>
            <w14:solidFill>
              <w14:schemeClr w14:val="tx1"/>
            </w14:solidFill>
          </w14:textFill>
        </w:rPr>
        <w:t>采用初次报价及最终报价，共二次的报价方式；初次报价按</w:t>
      </w:r>
      <w:r>
        <w:rPr>
          <w:rFonts w:hint="eastAsia" w:ascii="宋体" w:hAnsi="宋体" w:cs="宋体"/>
          <w:b/>
          <w:color w:val="000000" w:themeColor="text1"/>
          <w:sz w:val="24"/>
          <w:szCs w:val="24"/>
          <w:lang w:eastAsia="zh-CN"/>
          <w14:textFill>
            <w14:solidFill>
              <w14:schemeClr w14:val="tx1"/>
            </w14:solidFill>
          </w14:textFill>
        </w:rPr>
        <w:t>磋商</w:t>
      </w:r>
      <w:r>
        <w:rPr>
          <w:rFonts w:hint="eastAsia" w:ascii="宋体" w:hAnsi="宋体" w:eastAsia="宋体" w:cs="宋体"/>
          <w:b/>
          <w:color w:val="000000" w:themeColor="text1"/>
          <w:sz w:val="24"/>
          <w:szCs w:val="24"/>
          <w14:textFill>
            <w14:solidFill>
              <w14:schemeClr w14:val="tx1"/>
            </w14:solidFill>
          </w14:textFill>
        </w:rPr>
        <w:t>文件格式报价，最终报价为竞争性</w:t>
      </w:r>
      <w:r>
        <w:rPr>
          <w:rFonts w:hint="eastAsia" w:ascii="宋体" w:hAnsi="宋体" w:cs="宋体"/>
          <w:b/>
          <w:color w:val="000000" w:themeColor="text1"/>
          <w:sz w:val="24"/>
          <w:szCs w:val="24"/>
          <w:lang w:eastAsia="zh-CN"/>
          <w14:textFill>
            <w14:solidFill>
              <w14:schemeClr w14:val="tx1"/>
            </w14:solidFill>
          </w14:textFill>
        </w:rPr>
        <w:t>磋商</w:t>
      </w:r>
      <w:r>
        <w:rPr>
          <w:rFonts w:hint="eastAsia" w:ascii="宋体" w:hAnsi="宋体" w:eastAsia="宋体" w:cs="宋体"/>
          <w:b/>
          <w:color w:val="000000" w:themeColor="text1"/>
          <w:sz w:val="24"/>
          <w:szCs w:val="24"/>
          <w14:textFill>
            <w14:solidFill>
              <w14:schemeClr w14:val="tx1"/>
            </w14:solidFill>
          </w14:textFill>
        </w:rPr>
        <w:t>后，由法定代表人或其委托代理人在最终</w:t>
      </w:r>
      <w:r>
        <w:rPr>
          <w:rFonts w:hint="eastAsia" w:ascii="宋体" w:hAnsi="宋体" w:cs="宋体"/>
          <w:b/>
          <w:color w:val="000000" w:themeColor="text1"/>
          <w:sz w:val="24"/>
          <w:szCs w:val="24"/>
          <w:lang w:eastAsia="zh-CN"/>
          <w14:textFill>
            <w14:solidFill>
              <w14:schemeClr w14:val="tx1"/>
            </w14:solidFill>
          </w14:textFill>
        </w:rPr>
        <w:t>磋商</w:t>
      </w:r>
      <w:r>
        <w:rPr>
          <w:rFonts w:hint="eastAsia" w:ascii="宋体" w:hAnsi="宋体" w:eastAsia="宋体" w:cs="宋体"/>
          <w:b/>
          <w:color w:val="000000" w:themeColor="text1"/>
          <w:sz w:val="24"/>
          <w:szCs w:val="24"/>
          <w14:textFill>
            <w14:solidFill>
              <w14:schemeClr w14:val="tx1"/>
            </w14:solidFill>
          </w14:textFill>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计算公式为：</w:t>
      </w:r>
    </w:p>
    <w:p>
      <w:pPr>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报价比率=供应商最终报价/ 初次报价</w:t>
      </w:r>
    </w:p>
    <w:p>
      <w:pPr>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报价的措施费=报价比率×初次报价中的措施费</w:t>
      </w:r>
    </w:p>
    <w:p>
      <w:pPr>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报价的规费=报价比率×初次报价中的规费</w:t>
      </w:r>
    </w:p>
    <w:p>
      <w:pPr>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报价的税金=报价比率×初次报价中的税金</w:t>
      </w: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000000" w:themeColor="text1"/>
          <w:kern w:val="0"/>
          <w:sz w:val="24"/>
          <w:u w:val="single"/>
          <w:lang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000000" w:themeColor="text1"/>
          <w:sz w:val="24"/>
          <w14:textFill>
            <w14:solidFill>
              <w14:schemeClr w14:val="tx1"/>
            </w14:solidFill>
          </w14:textFill>
        </w:rPr>
        <w:t>、</w:t>
      </w:r>
      <w:r>
        <w:rPr>
          <w:rFonts w:hint="eastAsia" w:ascii="宋体" w:hAnsi="宋体" w:cs="黑体"/>
          <w:b/>
          <w:bCs/>
          <w:color w:val="000000" w:themeColor="text1"/>
          <w:kern w:val="0"/>
          <w:sz w:val="24"/>
          <w14:textFill>
            <w14:solidFill>
              <w14:schemeClr w14:val="tx1"/>
            </w14:solidFill>
          </w14:textFill>
        </w:rPr>
        <w:t>采购预算为</w:t>
      </w:r>
      <w:r>
        <w:rPr>
          <w:rFonts w:ascii="宋体" w:hAnsi="宋体" w:cs="宋体"/>
          <w:b/>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kern w:val="0"/>
          <w:sz w:val="24"/>
          <w:u w:val="single"/>
          <w:lang w:val="en-US" w:eastAsia="zh-CN"/>
          <w14:textFill>
            <w14:solidFill>
              <w14:schemeClr w14:val="tx1"/>
            </w14:solidFill>
          </w14:textFill>
        </w:rPr>
        <w:t xml:space="preserve">522340.39 </w:t>
      </w:r>
      <w:r>
        <w:rPr>
          <w:rFonts w:hint="eastAsia" w:ascii="宋体" w:hAnsi="宋体" w:cs="黑体"/>
          <w:b/>
          <w:bCs/>
          <w:color w:val="000000" w:themeColor="text1"/>
          <w:kern w:val="0"/>
          <w:sz w:val="24"/>
          <w14:textFill>
            <w14:solidFill>
              <w14:schemeClr w14:val="tx1"/>
            </w14:solidFill>
          </w14:textFill>
        </w:rPr>
        <w:t>元</w:t>
      </w:r>
      <w:r>
        <w:rPr>
          <w:rFonts w:hint="eastAsia" w:ascii="宋体" w:hAnsi="宋体" w:cs="黑体"/>
          <w:b/>
          <w:bCs/>
          <w:color w:val="000000" w:themeColor="text1"/>
          <w:kern w:val="0"/>
          <w:sz w:val="24"/>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大写：</w:t>
      </w:r>
      <w:r>
        <w:rPr>
          <w:rFonts w:hint="eastAsia" w:ascii="宋体" w:hAnsi="宋体" w:cs="宋体"/>
          <w:b/>
          <w:color w:val="000000" w:themeColor="text1"/>
          <w:sz w:val="24"/>
          <w:szCs w:val="24"/>
          <w:highlight w:val="none"/>
          <w:u w:val="single"/>
          <w:lang w:eastAsia="zh-CN"/>
          <w14:textFill>
            <w14:solidFill>
              <w14:schemeClr w14:val="tx1"/>
            </w14:solidFill>
          </w14:textFill>
        </w:rPr>
        <w:t>伍拾贰万贰仟叁佰肆拾元叁角玖分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7</w:t>
      </w:r>
      <w:r>
        <w:rPr>
          <w:rFonts w:hint="eastAsia" w:ascii="宋体" w:hAnsi="宋体" w:cs="黑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磋商</w:t>
      </w:r>
      <w:r>
        <w:rPr>
          <w:rFonts w:ascii="宋体" w:hAnsi="宋体"/>
          <w:b/>
          <w:bCs/>
          <w:color w:val="000000" w:themeColor="text1"/>
          <w:sz w:val="24"/>
          <w14:textFill>
            <w14:solidFill>
              <w14:schemeClr w14:val="tx1"/>
            </w14:solidFill>
          </w14:textFill>
        </w:rPr>
        <w:t>有效期</w:t>
      </w:r>
      <w:r>
        <w:rPr>
          <w:rFonts w:hint="eastAsia" w:ascii="宋体" w:hAnsi="宋体"/>
          <w:b/>
          <w:bCs/>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自递交</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截止之日</w:t>
      </w:r>
      <w:r>
        <w:rPr>
          <w:rFonts w:hint="eastAsia" w:ascii="宋体" w:hAnsi="宋体"/>
          <w:color w:val="000000" w:themeColor="text1"/>
          <w:sz w:val="24"/>
          <w14:textFill>
            <w14:solidFill>
              <w14:schemeClr w14:val="tx1"/>
            </w14:solidFill>
          </w14:textFill>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费用</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1、无论</w:t>
      </w:r>
      <w:r>
        <w:rPr>
          <w:rFonts w:hint="eastAsia" w:ascii="宋体" w:hAnsi="宋体" w:cs="黑体"/>
          <w:color w:val="000000" w:themeColor="text1"/>
          <w:kern w:val="0"/>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过程中的方法和结果如何，各</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响应方自行承担所有参与</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人民币（小写）</w:t>
      </w:r>
      <w:r>
        <w:rPr>
          <w:rFonts w:hint="eastAsia" w:ascii="宋体" w:hAnsi="宋体"/>
          <w:color w:val="000000" w:themeColor="text1"/>
          <w:sz w:val="24"/>
          <w:highlight w:val="none"/>
          <w:u w:val="single"/>
          <w:lang w:val="en-US" w:eastAsia="zh-CN"/>
          <w14:textFill>
            <w14:solidFill>
              <w14:schemeClr w14:val="tx1"/>
            </w14:solidFill>
          </w14:textFill>
        </w:rPr>
        <w:t>4200.00</w:t>
      </w:r>
      <w:r>
        <w:rPr>
          <w:rFonts w:hint="eastAsia" w:ascii="宋体" w:hAnsi="宋体"/>
          <w:color w:val="000000" w:themeColor="text1"/>
          <w:sz w:val="24"/>
          <w:highlight w:val="none"/>
          <w14:textFill>
            <w14:solidFill>
              <w14:schemeClr w14:val="tx1"/>
            </w14:solidFill>
          </w14:textFill>
        </w:rPr>
        <w:t>元，（大写）</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肆仟贰佰元整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highlight w:val="none"/>
          <w14:textFill>
            <w14:solidFill>
              <w14:schemeClr w14:val="tx1"/>
            </w14:solidFill>
          </w14:textFill>
        </w:rPr>
      </w:pPr>
      <w:r>
        <w:rPr>
          <w:rFonts w:hint="eastAsia" w:ascii="宋体" w:hAnsi="宋体" w:cs="黑体"/>
          <w:b/>
          <w:color w:val="000000" w:themeColor="text1"/>
          <w:kern w:val="0"/>
          <w:sz w:val="24"/>
          <w:highlight w:val="none"/>
          <w14:textFill>
            <w14:solidFill>
              <w14:schemeClr w14:val="tx1"/>
            </w14:solidFill>
          </w14:textFill>
        </w:rPr>
        <w:t>3、</w:t>
      </w:r>
      <w:r>
        <w:rPr>
          <w:rFonts w:hint="eastAsia" w:ascii="宋体" w:hAnsi="宋体" w:cs="黑体"/>
          <w:b/>
          <w:bCs/>
          <w:color w:val="000000" w:themeColor="text1"/>
          <w:kern w:val="0"/>
          <w:sz w:val="24"/>
          <w:highlight w:val="none"/>
          <w14:textFill>
            <w14:solidFill>
              <w14:schemeClr w14:val="tx1"/>
            </w14:solidFill>
          </w14:textFill>
        </w:rPr>
        <w:t>履约保证金：</w:t>
      </w:r>
      <w:r>
        <w:rPr>
          <w:rFonts w:hint="eastAsia" w:ascii="宋体" w:hAnsi="宋体" w:cs="黑体"/>
          <w:b/>
          <w:color w:val="000000" w:themeColor="text1"/>
          <w:kern w:val="0"/>
          <w:sz w:val="24"/>
          <w:highlight w:val="none"/>
          <w14:textFill>
            <w14:solidFill>
              <w14:schemeClr w14:val="tx1"/>
            </w14:solidFill>
          </w14:textFill>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工程款支付：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工程竣工验收合格，经审计完成，待上级财政资金到位后拨付至审计结算价格的97%，剩余3%作为质保金，质保期满无质量问题付清。（工程最终结算造价以审核部门审定的造价为准）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000000" w:themeColor="text1"/>
          <w:sz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为确保</w:t>
      </w:r>
      <w:r>
        <w:rPr>
          <w:rFonts w:hint="eastAsia" w:ascii="宋体" w:hAnsi="宋体" w:eastAsia="宋体" w:cs="宋体"/>
          <w:b/>
          <w:color w:val="000000" w:themeColor="text1"/>
          <w:sz w:val="24"/>
          <w:szCs w:val="24"/>
          <w:lang w:eastAsia="zh-CN"/>
          <w14:textFill>
            <w14:solidFill>
              <w14:schemeClr w14:val="tx1"/>
            </w14:solidFill>
          </w14:textFill>
        </w:rPr>
        <w:t>项目</w:t>
      </w:r>
      <w:r>
        <w:rPr>
          <w:rFonts w:hint="eastAsia" w:ascii="宋体" w:hAnsi="宋体" w:eastAsia="宋体" w:cs="宋体"/>
          <w:b/>
          <w:color w:val="000000" w:themeColor="text1"/>
          <w:sz w:val="24"/>
          <w:szCs w:val="24"/>
          <w14:textFill>
            <w14:solidFill>
              <w14:schemeClr w14:val="tx1"/>
            </w14:solidFill>
          </w14:textFill>
        </w:rPr>
        <w:t>保质保量按期完工，本项目</w:t>
      </w:r>
      <w:r>
        <w:rPr>
          <w:rFonts w:hint="eastAsia" w:ascii="宋体" w:hAnsi="宋体" w:eastAsia="宋体" w:cs="宋体"/>
          <w:b/>
          <w:color w:val="000000" w:themeColor="text1"/>
          <w:sz w:val="24"/>
          <w:szCs w:val="24"/>
          <w:lang w:eastAsia="zh-CN"/>
          <w14:textFill>
            <w14:solidFill>
              <w14:schemeClr w14:val="tx1"/>
            </w14:solidFill>
          </w14:textFill>
        </w:rPr>
        <w:t>项目</w:t>
      </w:r>
      <w:r>
        <w:rPr>
          <w:rFonts w:hint="eastAsia" w:ascii="宋体" w:hAnsi="宋体" w:eastAsia="宋体" w:cs="宋体"/>
          <w:b/>
          <w:color w:val="000000" w:themeColor="text1"/>
          <w:sz w:val="24"/>
          <w:szCs w:val="24"/>
          <w14:textFill>
            <w14:solidFill>
              <w14:schemeClr w14:val="tx1"/>
            </w14:solidFill>
          </w14:textFill>
        </w:rPr>
        <w:t>款</w:t>
      </w:r>
      <w:r>
        <w:rPr>
          <w:rFonts w:hint="eastAsia" w:ascii="宋体" w:hAnsi="宋体" w:eastAsia="宋体" w:cs="宋体"/>
          <w:b/>
          <w:color w:val="000000" w:themeColor="text1"/>
          <w:sz w:val="24"/>
          <w:szCs w:val="24"/>
          <w:lang w:eastAsia="zh-CN"/>
          <w14:textFill>
            <w14:solidFill>
              <w14:schemeClr w14:val="tx1"/>
            </w14:solidFill>
          </w14:textFill>
        </w:rPr>
        <w:t>成交人</w:t>
      </w:r>
      <w:r>
        <w:rPr>
          <w:rFonts w:hint="eastAsia" w:ascii="宋体" w:hAnsi="宋体" w:eastAsia="宋体" w:cs="宋体"/>
          <w:b/>
          <w:color w:val="000000" w:themeColor="text1"/>
          <w:sz w:val="24"/>
          <w:szCs w:val="24"/>
          <w14:textFill>
            <w14:solidFill>
              <w14:schemeClr w14:val="tx1"/>
            </w14:solidFill>
          </w14:textFill>
        </w:rPr>
        <w:t>必须专款专用，如发现</w:t>
      </w:r>
      <w:r>
        <w:rPr>
          <w:rFonts w:hint="eastAsia" w:ascii="宋体" w:hAnsi="宋体" w:eastAsia="宋体" w:cs="宋体"/>
          <w:b/>
          <w:color w:val="000000" w:themeColor="text1"/>
          <w:sz w:val="24"/>
          <w:szCs w:val="24"/>
          <w:lang w:eastAsia="zh-CN"/>
          <w14:textFill>
            <w14:solidFill>
              <w14:schemeClr w14:val="tx1"/>
            </w14:solidFill>
          </w14:textFill>
        </w:rPr>
        <w:t>成交人</w:t>
      </w:r>
      <w:r>
        <w:rPr>
          <w:rFonts w:hint="eastAsia" w:ascii="宋体" w:hAnsi="宋体" w:eastAsia="宋体" w:cs="宋体"/>
          <w:b/>
          <w:color w:val="000000" w:themeColor="text1"/>
          <w:sz w:val="24"/>
          <w:szCs w:val="24"/>
          <w14:textFill>
            <w14:solidFill>
              <w14:schemeClr w14:val="tx1"/>
            </w14:solidFill>
          </w14:textFill>
        </w:rPr>
        <w:t>挪用</w:t>
      </w:r>
      <w:r>
        <w:rPr>
          <w:rFonts w:hint="eastAsia" w:ascii="宋体" w:hAnsi="宋体" w:eastAsia="宋体" w:cs="宋体"/>
          <w:b/>
          <w:color w:val="000000" w:themeColor="text1"/>
          <w:sz w:val="24"/>
          <w:szCs w:val="24"/>
          <w:lang w:eastAsia="zh-CN"/>
          <w14:textFill>
            <w14:solidFill>
              <w14:schemeClr w14:val="tx1"/>
            </w14:solidFill>
          </w14:textFill>
        </w:rPr>
        <w:t>项目</w:t>
      </w:r>
      <w:r>
        <w:rPr>
          <w:rFonts w:hint="eastAsia" w:ascii="宋体" w:hAnsi="宋体" w:eastAsia="宋体" w:cs="宋体"/>
          <w:b/>
          <w:color w:val="000000" w:themeColor="text1"/>
          <w:sz w:val="24"/>
          <w:szCs w:val="24"/>
          <w14:textFill>
            <w14:solidFill>
              <w14:schemeClr w14:val="tx1"/>
            </w14:solidFill>
          </w14:textFill>
        </w:rPr>
        <w:t>款现象，由此造成的一切损失均有</w:t>
      </w:r>
      <w:r>
        <w:rPr>
          <w:rFonts w:hint="eastAsia" w:ascii="宋体" w:hAnsi="宋体" w:eastAsia="宋体" w:cs="宋体"/>
          <w:b/>
          <w:color w:val="000000" w:themeColor="text1"/>
          <w:sz w:val="24"/>
          <w:szCs w:val="24"/>
          <w:lang w:eastAsia="zh-CN"/>
          <w14:textFill>
            <w14:solidFill>
              <w14:schemeClr w14:val="tx1"/>
            </w14:solidFill>
          </w14:textFill>
        </w:rPr>
        <w:t>成交人</w:t>
      </w:r>
      <w:r>
        <w:rPr>
          <w:rFonts w:hint="eastAsia" w:ascii="宋体" w:hAnsi="宋体" w:eastAsia="宋体" w:cs="宋体"/>
          <w:b/>
          <w:color w:val="000000" w:themeColor="text1"/>
          <w:sz w:val="24"/>
          <w:szCs w:val="24"/>
          <w14:textFill>
            <w14:solidFill>
              <w14:schemeClr w14:val="tx1"/>
            </w14:solidFill>
          </w14:textFill>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十、磋商</w:t>
      </w:r>
      <w:r>
        <w:rPr>
          <w:rFonts w:ascii="宋体" w:hAnsi="宋体"/>
          <w:b/>
          <w:color w:val="000000" w:themeColor="text1"/>
          <w:sz w:val="24"/>
          <w14:textFill>
            <w14:solidFill>
              <w14:schemeClr w14:val="tx1"/>
            </w14:solidFill>
          </w14:textFill>
        </w:rPr>
        <w:t>保证金</w:t>
      </w:r>
      <w:r>
        <w:rPr>
          <w:rFonts w:hint="eastAsia" w:ascii="宋体" w:hAnsi="宋体"/>
          <w:b/>
          <w:color w:val="000000" w:themeColor="text1"/>
          <w:sz w:val="24"/>
          <w14:textFill>
            <w14:solidFill>
              <w14:schemeClr w14:val="tx1"/>
            </w14:solidFill>
          </w14:textFill>
        </w:rPr>
        <w:t>：</w:t>
      </w:r>
      <w:r>
        <w:rPr>
          <w:rFonts w:hint="eastAsia" w:ascii="宋体" w:hAnsi="宋体" w:cs="黑体"/>
          <w:b/>
          <w:color w:val="000000" w:themeColor="text1"/>
          <w:kern w:val="0"/>
          <w:sz w:val="24"/>
          <w14:textFill>
            <w14:solidFill>
              <w14:schemeClr w14:val="tx1"/>
            </w14:solidFill>
          </w14:textFill>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w:t>
      </w:r>
      <w:r>
        <w:rPr>
          <w:rFonts w:ascii="宋体" w:hAnsi="宋体"/>
          <w:b/>
          <w:color w:val="000000" w:themeColor="text1"/>
          <w:sz w:val="24"/>
          <w14:textFill>
            <w14:solidFill>
              <w14:schemeClr w14:val="tx1"/>
            </w14:solidFill>
          </w14:textFill>
        </w:rPr>
        <w:t>、无效</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响应文件</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凡具有下列情形之一的，作无效</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、供应商未按磋商文件格式规定盖章、签字的；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、工期、质量等不满足磋商文件要求的；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、磋商响应方串通报价的；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、不同响应供应商的</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文件载明的项目管理成员为同一人；</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、法律、法规规定的其他情况。</w:t>
      </w:r>
    </w:p>
    <w:p>
      <w:pPr>
        <w:tabs>
          <w:tab w:val="left" w:pos="315"/>
        </w:tabs>
        <w:spacing w:line="540" w:lineRule="exact"/>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十二、农民工工资保证金</w:t>
      </w:r>
    </w:p>
    <w:p>
      <w:pPr>
        <w:tabs>
          <w:tab w:val="left" w:pos="315"/>
        </w:tabs>
        <w:spacing w:line="540" w:lineRule="exact"/>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pPr>
        <w:tabs>
          <w:tab w:val="left" w:pos="315"/>
        </w:tabs>
        <w:spacing w:line="540" w:lineRule="exact"/>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农民工工资保证金：成交价款的</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b/>
          <w:color w:val="000000" w:themeColor="text1"/>
          <w:sz w:val="24"/>
          <w14:textFill>
            <w14:solidFill>
              <w14:schemeClr w14:val="tx1"/>
            </w14:solidFill>
          </w14:textFill>
        </w:rPr>
        <w:t>%，农民工工资保证金应由成交单位在接到采购人或代理机构成交通知之日起7日内或施工合同签订前，从其基本账户采用电汇或网上银行转账的方式缴纳至采购人指定账户，否则视为无效，未按采购人要求缴纳的，采购人有权取消其成交资格。</w:t>
      </w:r>
    </w:p>
    <w:p>
      <w:pPr>
        <w:tabs>
          <w:tab w:val="left" w:pos="315"/>
        </w:tabs>
        <w:spacing w:line="540" w:lineRule="exact"/>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成交供应商需按月按时发放农民工工资，不得拖欠，如有拖欠情况，采购人有权从保证金中列支支付农民工工资，成交单位不得提出任何异议，列支出的保证金，成交单位应在3个工作日内补齐缴纳至采购人，否则采购人有权终止合同，成交单位无条件服从</w:t>
      </w:r>
      <w:bookmarkStart w:id="54" w:name="_GoBack"/>
      <w:bookmarkEnd w:id="54"/>
      <w:r>
        <w:rPr>
          <w:rFonts w:hint="eastAsia" w:ascii="宋体" w:hAnsi="宋体"/>
          <w:b/>
          <w:color w:val="000000" w:themeColor="text1"/>
          <w:sz w:val="24"/>
          <w14:textFill>
            <w14:solidFill>
              <w14:schemeClr w14:val="tx1"/>
            </w14:solidFill>
          </w14:textFill>
        </w:rPr>
        <w:t>，并承担违约责任。</w:t>
      </w:r>
    </w:p>
    <w:p>
      <w:pPr>
        <w:tabs>
          <w:tab w:val="left" w:pos="315"/>
        </w:tabs>
        <w:spacing w:line="5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十三、</w:t>
      </w:r>
      <w:r>
        <w:rPr>
          <w:rFonts w:hint="eastAsia" w:ascii="宋体" w:hAnsi="宋体"/>
          <w:b/>
          <w:color w:val="000000" w:themeColor="text1"/>
          <w:sz w:val="24"/>
          <w14:textFill>
            <w14:solidFill>
              <w14:schemeClr w14:val="tx1"/>
            </w14:solidFill>
          </w14:textFill>
        </w:rPr>
        <w:t>建设工地扬尘污染防治</w:t>
      </w:r>
    </w:p>
    <w:p>
      <w:pPr>
        <w:tabs>
          <w:tab w:val="left" w:pos="315"/>
        </w:tabs>
        <w:spacing w:line="540" w:lineRule="exact"/>
        <w:ind w:firstLine="482" w:firstLineChars="200"/>
        <w:rPr>
          <w:rFonts w:hint="eastAsia" w:ascii="宋体" w:hAnsi="宋体" w:cs="Times New Roman"/>
          <w:b/>
          <w:color w:val="000000" w:themeColor="text1"/>
          <w:sz w:val="24"/>
          <w:highlight w:val="none"/>
          <w14:textFill>
            <w14:solidFill>
              <w14:schemeClr w14:val="tx1"/>
            </w14:solidFill>
          </w14:textFill>
        </w:rPr>
      </w:pPr>
      <w:r>
        <w:rPr>
          <w:rFonts w:hint="eastAsia" w:ascii="宋体" w:hAnsi="宋体" w:cs="Times New Roman"/>
          <w:b/>
          <w:color w:val="000000" w:themeColor="text1"/>
          <w:sz w:val="24"/>
          <w:highlight w:val="none"/>
          <w14:textFill>
            <w14:solidFill>
              <w14:schemeClr w14:val="tx1"/>
            </w14:solidFill>
          </w14:textFill>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eastAsia="zh-CN"/>
          <w14:textFill>
            <w14:solidFill>
              <w14:schemeClr w14:val="tx1"/>
            </w14:solidFill>
          </w14:textFill>
        </w:rPr>
        <w:t>四</w:t>
      </w:r>
      <w:r>
        <w:rPr>
          <w:rFonts w:hint="eastAsia" w:ascii="宋体" w:hAnsi="宋体"/>
          <w:b/>
          <w:color w:val="000000" w:themeColor="text1"/>
          <w:sz w:val="24"/>
          <w:highlight w:val="none"/>
          <w14:textFill>
            <w14:solidFill>
              <w14:schemeClr w14:val="tx1"/>
            </w14:solidFill>
          </w14:textFill>
        </w:rPr>
        <w:t>、严禁在施工现场搅拌砂浆、混凝土的通知</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、质疑和投诉：</w:t>
      </w:r>
    </w:p>
    <w:p>
      <w:pPr>
        <w:widowControl/>
        <w:shd w:val="clear" w:color="auto" w:fill="FFFFFF"/>
        <w:spacing w:line="540" w:lineRule="exact"/>
        <w:ind w:firstLine="482"/>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000000" w:themeColor="text1"/>
          <w:kern w:val="0"/>
          <w:sz w:val="24"/>
          <w14:textFill>
            <w14:solidFill>
              <w14:schemeClr w14:val="tx1"/>
            </w14:solidFill>
          </w14:textFill>
        </w:rPr>
      </w:pPr>
    </w:p>
    <w:p>
      <w:pPr>
        <w:spacing w:line="360" w:lineRule="auto"/>
        <w:jc w:val="center"/>
        <w:outlineLvl w:val="0"/>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bookmarkStart w:id="10" w:name="_Toc20347"/>
      <w:bookmarkStart w:id="11" w:name="_Toc5023"/>
      <w:bookmarkStart w:id="12" w:name="_Toc11977"/>
      <w:r>
        <w:rPr>
          <w:rStyle w:val="55"/>
          <w:rFonts w:hint="eastAsia" w:ascii="宋体" w:hAnsi="宋体" w:eastAsia="宋体" w:cs="宋体"/>
          <w:color w:val="000000" w:themeColor="text1"/>
          <w:sz w:val="24"/>
          <w:szCs w:val="24"/>
          <w:lang w:val="en-US" w:eastAsia="zh-CN"/>
          <w14:textFill>
            <w14:solidFill>
              <w14:schemeClr w14:val="tx1"/>
            </w14:solidFill>
          </w14:textFill>
        </w:rPr>
        <w:t>第三部分  磋商组织、步骤与评审方法</w:t>
      </w:r>
      <w:bookmarkEnd w:id="10"/>
      <w:bookmarkEnd w:id="11"/>
      <w:bookmarkEnd w:id="12"/>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一、磋商组织：</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二、磋商步骤：</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5、磋商小组按照如下评审办法对最终报价后所有实质性响应的供应商进行评审，推荐3名成交候选供应商。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r>
        <w:rPr>
          <w:rFonts w:ascii="宋体" w:hAnsi="宋体"/>
          <w:b/>
          <w:color w:val="000000" w:themeColor="text1"/>
          <w:sz w:val="24"/>
          <w14:textFill>
            <w14:solidFill>
              <w14:schemeClr w14:val="tx1"/>
            </w14:solidFill>
          </w14:textFill>
        </w:rPr>
        <w:t>评审</w:t>
      </w:r>
      <w:r>
        <w:rPr>
          <w:rFonts w:hint="eastAsia" w:ascii="宋体" w:hAnsi="宋体"/>
          <w:b/>
          <w:color w:val="000000" w:themeColor="text1"/>
          <w:sz w:val="24"/>
          <w14:textFill>
            <w14:solidFill>
              <w14:schemeClr w14:val="tx1"/>
            </w14:solidFill>
          </w14:textFill>
        </w:rPr>
        <w:t>方法：</w:t>
      </w:r>
    </w:p>
    <w:p>
      <w:pPr>
        <w:tabs>
          <w:tab w:val="left" w:pos="0"/>
          <w:tab w:val="left" w:pos="885"/>
          <w:tab w:val="left" w:pos="990"/>
        </w:tabs>
        <w:spacing w:line="360" w:lineRule="auto"/>
        <w:ind w:firstLine="566" w:firstLineChars="23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本项目采用综合评分法，是指响应文件满足磋商文件全部实质性要求且按评审因素的量化指标评审得分，按照评审得分由高到低顺序推荐成交候选供应商的评审方法。</w:t>
      </w:r>
    </w:p>
    <w:tbl>
      <w:tblPr>
        <w:tblStyle w:val="39"/>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条款号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w:t>
            </w:r>
          </w:p>
          <w:p>
            <w:pPr>
              <w:adjustRightInd w:val="0"/>
              <w:snapToGrid w:val="0"/>
              <w:spacing w:line="360" w:lineRule="auto"/>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因素</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566" w:firstLineChars="65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w:t>
            </w:r>
          </w:p>
        </w:tc>
        <w:tc>
          <w:tcPr>
            <w:tcW w:w="2538"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30</w:t>
            </w:r>
            <w:r>
              <w:rPr>
                <w:rFonts w:hint="eastAsia" w:ascii="宋体" w:hAnsi="宋体" w:cs="宋体"/>
                <w:b/>
                <w:color w:val="000000" w:themeColor="text1"/>
                <w:sz w:val="24"/>
                <w:szCs w:val="24"/>
                <w14:textFill>
                  <w14:solidFill>
                    <w14:schemeClr w14:val="tx1"/>
                  </w14:solidFill>
                </w14:textFill>
              </w:rPr>
              <w:t>分</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供应商的报价得分统一采用最低价优先法计算，即满足磋商文件要求且最终报价最低的供应商的价格为磋商基准价，其报价得分为满分</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分。其他供应商的报价得分统一按照下列公式计算：磋商报价得分=（磋商基准价/最终磋商报价）×</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w:t>
            </w:r>
          </w:p>
        </w:tc>
        <w:tc>
          <w:tcPr>
            <w:tcW w:w="2550" w:type="dxa"/>
            <w:gridSpan w:val="2"/>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技术部分（施工组织设计）</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70</w:t>
            </w:r>
            <w:r>
              <w:rPr>
                <w:rFonts w:hint="eastAsia" w:ascii="宋体" w:hAnsi="宋体" w:cs="宋体"/>
                <w:b/>
                <w:color w:val="000000" w:themeColor="text1"/>
                <w:sz w:val="24"/>
                <w:szCs w:val="24"/>
                <w14:textFill>
                  <w14:solidFill>
                    <w14:schemeClr w14:val="tx1"/>
                  </w14:solidFill>
                </w14:textFill>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255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p>
        </w:tc>
        <w:tc>
          <w:tcPr>
            <w:tcW w:w="58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根据对工程整体有深刻认识，施工组织设计内容针对项目特点完整规范、表述清晰，具体可行和整体编制水平合理得</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分，根据其合理性、详细性一般</w:t>
            </w:r>
            <w:r>
              <w:rPr>
                <w:rFonts w:hint="eastAsia" w:ascii="宋体" w:hAnsi="宋体" w:cs="宋体"/>
                <w:b w:val="0"/>
                <w:bCs/>
                <w:color w:val="000000" w:themeColor="text1"/>
                <w:sz w:val="24"/>
                <w:szCs w:val="24"/>
                <w:highlight w:val="none"/>
                <w:lang w:val="en-US" w:eastAsia="zh-CN"/>
                <w14:textFill>
                  <w14:solidFill>
                    <w14:schemeClr w14:val="tx1"/>
                  </w14:solidFill>
                </w14:textFill>
              </w:rPr>
              <w:t>得4分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255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施工方案与技术措施</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58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根据施工进度计划编排合理，可行、关键路线清晰准确和各阶段进度的保证措施可靠、内容齐全可行得</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分，根据其合理性、详细性一般</w:t>
            </w:r>
            <w:r>
              <w:rPr>
                <w:rFonts w:hint="eastAsia" w:ascii="宋体" w:hAnsi="宋体" w:cs="宋体"/>
                <w:b w:val="0"/>
                <w:bCs/>
                <w:color w:val="000000" w:themeColor="text1"/>
                <w:sz w:val="24"/>
                <w:szCs w:val="24"/>
                <w:highlight w:val="none"/>
                <w:lang w:eastAsia="zh-CN"/>
                <w14:textFill>
                  <w14:solidFill>
                    <w14:schemeClr w14:val="tx1"/>
                  </w14:solidFill>
                </w14:textFill>
              </w:rPr>
              <w:t>得4分</w:t>
            </w:r>
            <w:r>
              <w:rPr>
                <w:rFonts w:hint="eastAsia" w:ascii="宋体" w:hAnsi="宋体" w:eastAsia="宋体" w:cs="宋体"/>
                <w:b w:val="0"/>
                <w:bCs/>
                <w:color w:val="000000" w:themeColor="text1"/>
                <w:sz w:val="24"/>
                <w:szCs w:val="24"/>
                <w:highlight w:val="none"/>
                <w14:textFill>
                  <w14:solidFill>
                    <w14:schemeClr w14:val="tx1"/>
                  </w14:solidFill>
                </w14:textFill>
              </w:rPr>
              <w:t>，缺项不得分。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255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p>
        </w:tc>
        <w:tc>
          <w:tcPr>
            <w:tcW w:w="58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根据体系完整、内容齐全、安排合理、针对项目特点措施先进可行、通病治理措施具体可靠得</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分，根据其合理性、详细性一般</w:t>
            </w:r>
            <w:r>
              <w:rPr>
                <w:rFonts w:hint="eastAsia" w:ascii="宋体" w:hAnsi="宋体" w:cs="宋体"/>
                <w:color w:val="000000" w:themeColor="text1"/>
                <w:sz w:val="24"/>
                <w:szCs w:val="24"/>
                <w:highlight w:val="none"/>
                <w:lang w:eastAsia="zh-CN"/>
                <w14:textFill>
                  <w14:solidFill>
                    <w14:schemeClr w14:val="tx1"/>
                  </w14:solidFill>
                </w14:textFill>
              </w:rPr>
              <w:t>得4分</w:t>
            </w:r>
            <w:r>
              <w:rPr>
                <w:rFonts w:hint="eastAsia" w:ascii="宋体" w:hAnsi="宋体" w:eastAsia="宋体" w:cs="宋体"/>
                <w:color w:val="000000" w:themeColor="text1"/>
                <w:sz w:val="24"/>
                <w:szCs w:val="24"/>
                <w:highlight w:val="none"/>
                <w14:textFill>
                  <w14:solidFill>
                    <w14:schemeClr w14:val="tx1"/>
                  </w14:solidFill>
                </w14:textFill>
              </w:rPr>
              <w:t>，缺项不得分。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2550" w:type="dxa"/>
            <w:gridSpan w:val="2"/>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安全管理体系与措施</w:t>
            </w:r>
          </w:p>
        </w:tc>
        <w:tc>
          <w:tcPr>
            <w:tcW w:w="73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p>
        </w:tc>
        <w:tc>
          <w:tcPr>
            <w:tcW w:w="58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根据体系完整、内容齐全、安排恰当、措施针对项目实际情况规范具体完整、应急救援预案可行得</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分，根据其合理性、详细性一般</w:t>
            </w:r>
            <w:r>
              <w:rPr>
                <w:rFonts w:hint="eastAsia" w:ascii="宋体" w:hAnsi="宋体" w:cs="宋体"/>
                <w:b w:val="0"/>
                <w:bCs/>
                <w:color w:val="000000" w:themeColor="text1"/>
                <w:sz w:val="24"/>
                <w:szCs w:val="24"/>
                <w:highlight w:val="none"/>
                <w:lang w:val="en-US" w:eastAsia="zh-CN"/>
                <w14:textFill>
                  <w14:solidFill>
                    <w14:schemeClr w14:val="tx1"/>
                  </w14:solidFill>
                </w14:textFill>
              </w:rPr>
              <w:t>得4分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w:t>
            </w:r>
          </w:p>
        </w:tc>
        <w:tc>
          <w:tcPr>
            <w:tcW w:w="255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工程进度计划与措施（附施工进度横道图或网络图）</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p>
        </w:tc>
        <w:tc>
          <w:tcPr>
            <w:tcW w:w="5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根据体系完整、内容齐全、安排恰当、措施可行程度合理得</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分，根据其合理性、详细性一般</w:t>
            </w:r>
            <w:r>
              <w:rPr>
                <w:rFonts w:hint="eastAsia" w:ascii="宋体" w:hAnsi="宋体" w:cs="宋体"/>
                <w:b w:val="0"/>
                <w:bCs/>
                <w:color w:val="000000" w:themeColor="text1"/>
                <w:sz w:val="24"/>
                <w:szCs w:val="24"/>
                <w:highlight w:val="none"/>
                <w:lang w:val="en-US" w:eastAsia="zh-CN"/>
                <w14:textFill>
                  <w14:solidFill>
                    <w14:schemeClr w14:val="tx1"/>
                  </w14:solidFill>
                </w14:textFill>
              </w:rPr>
              <w:t>得4分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w:t>
            </w:r>
          </w:p>
        </w:tc>
        <w:tc>
          <w:tcPr>
            <w:tcW w:w="255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p>
        </w:tc>
        <w:tc>
          <w:tcPr>
            <w:tcW w:w="58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根据体系完整、内容齐全、安排恰当、针对项目实际情况措施可行程度合理得</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分，根据其合理性、详细性一般</w:t>
            </w:r>
            <w:r>
              <w:rPr>
                <w:rFonts w:hint="eastAsia" w:ascii="宋体" w:hAnsi="宋体" w:cs="宋体"/>
                <w:b w:val="0"/>
                <w:bCs/>
                <w:color w:val="000000" w:themeColor="text1"/>
                <w:sz w:val="24"/>
                <w:szCs w:val="24"/>
                <w:highlight w:val="none"/>
                <w:lang w:val="en-US" w:eastAsia="zh-CN"/>
                <w14:textFill>
                  <w14:solidFill>
                    <w14:schemeClr w14:val="tx1"/>
                  </w14:solidFill>
                </w14:textFill>
              </w:rPr>
              <w:t>得4分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7</w:t>
            </w:r>
          </w:p>
        </w:tc>
        <w:tc>
          <w:tcPr>
            <w:tcW w:w="255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p>
        </w:tc>
        <w:tc>
          <w:tcPr>
            <w:tcW w:w="58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根据内容齐全、安排合理、投入计划与进度计划相呼应、措施可行程度合理得</w:t>
            </w:r>
            <w:r>
              <w:rPr>
                <w:rFonts w:hint="eastAsia"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分，根据其合理性、详细性一般</w:t>
            </w:r>
            <w:r>
              <w:rPr>
                <w:rFonts w:hint="eastAsia" w:ascii="宋体" w:hAnsi="宋体" w:cs="宋体"/>
                <w:b w:val="0"/>
                <w:bCs/>
                <w:color w:val="000000" w:themeColor="text1"/>
                <w:sz w:val="24"/>
                <w:szCs w:val="24"/>
                <w:highlight w:val="none"/>
                <w:lang w:val="en-US" w:eastAsia="zh-CN"/>
                <w14:textFill>
                  <w14:solidFill>
                    <w14:schemeClr w14:val="tx1"/>
                  </w14:solidFill>
                </w14:textFill>
              </w:rPr>
              <w:t>得4分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255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p>
        </w:tc>
        <w:tc>
          <w:tcPr>
            <w:tcW w:w="58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分，根据其合理性、详细性一般</w:t>
            </w:r>
            <w:r>
              <w:rPr>
                <w:rFonts w:hint="eastAsia" w:ascii="宋体" w:hAnsi="宋体" w:cs="宋体"/>
                <w:b w:val="0"/>
                <w:bCs/>
                <w:color w:val="000000" w:themeColor="text1"/>
                <w:sz w:val="24"/>
                <w:szCs w:val="24"/>
                <w:highlight w:val="none"/>
                <w:lang w:val="en-US" w:eastAsia="zh-CN"/>
                <w14:textFill>
                  <w14:solidFill>
                    <w14:schemeClr w14:val="tx1"/>
                  </w14:solidFill>
                </w14:textFill>
              </w:rPr>
              <w:t>得4分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c>
          <w:tcPr>
            <w:tcW w:w="255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资源配备计划及措施（附劳动力计划表、主要施工设备表、试验和检测仪器设备表）</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p>
        </w:tc>
        <w:tc>
          <w:tcPr>
            <w:tcW w:w="5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根据针对工程特点内容齐全、安排合理、对施工关键部位分析到位等合理得</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分，根据其合理性、详细性一般</w:t>
            </w:r>
            <w:r>
              <w:rPr>
                <w:rFonts w:hint="eastAsia" w:ascii="宋体" w:hAnsi="宋体" w:cs="宋体"/>
                <w:b w:val="0"/>
                <w:bCs/>
                <w:color w:val="000000" w:themeColor="text1"/>
                <w:sz w:val="24"/>
                <w:szCs w:val="24"/>
                <w:highlight w:val="none"/>
                <w:lang w:val="en-US" w:eastAsia="zh-CN"/>
                <w14:textFill>
                  <w14:solidFill>
                    <w14:schemeClr w14:val="tx1"/>
                  </w14:solidFill>
                </w14:textFill>
              </w:rPr>
              <w:t>得4分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255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施工关键部位、材料采购要点的控制及措施</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p>
        </w:tc>
        <w:tc>
          <w:tcPr>
            <w:tcW w:w="5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根据措施体系完整、内容齐全、安排恰当、针对项目实际情况措施可行程度合理得</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分，根据其合理性、详细性一般</w:t>
            </w:r>
            <w:r>
              <w:rPr>
                <w:rFonts w:hint="eastAsia" w:ascii="宋体" w:hAnsi="宋体" w:cs="宋体"/>
                <w:color w:val="000000" w:themeColor="text1"/>
                <w:sz w:val="24"/>
                <w:szCs w:val="24"/>
                <w:highlight w:val="none"/>
                <w:lang w:eastAsia="zh-CN"/>
                <w14:textFill>
                  <w14:solidFill>
                    <w14:schemeClr w14:val="tx1"/>
                  </w14:solidFill>
                </w14:textFill>
              </w:rPr>
              <w:t>得4分</w:t>
            </w:r>
            <w:r>
              <w:rPr>
                <w:rFonts w:hint="eastAsia" w:ascii="宋体" w:hAnsi="宋体" w:eastAsia="宋体" w:cs="宋体"/>
                <w:color w:val="000000" w:themeColor="text1"/>
                <w:sz w:val="24"/>
                <w:szCs w:val="24"/>
                <w:highlight w:val="none"/>
                <w14:textFill>
                  <w14:solidFill>
                    <w14:schemeClr w14:val="tx1"/>
                  </w14:solidFill>
                </w14:textFill>
              </w:rPr>
              <w:t>，缺项不得分。</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w:t>
      </w:r>
      <w:bookmarkStart w:id="13" w:name="_Toc23800"/>
      <w:r>
        <w:rPr>
          <w:rFonts w:hint="eastAsia" w:ascii="宋体" w:hAnsi="宋体" w:cs="宋体"/>
          <w:b/>
          <w:bCs/>
          <w:color w:val="000000" w:themeColor="text1"/>
          <w:sz w:val="24"/>
          <w14:textFill>
            <w14:solidFill>
              <w14:schemeClr w14:val="tx1"/>
            </w14:solidFill>
          </w14:textFill>
        </w:rPr>
        <w:t>一、</w:t>
      </w:r>
      <w:r>
        <w:rPr>
          <w:rFonts w:hint="eastAsia" w:ascii="宋体" w:hAnsi="宋体"/>
          <w:b/>
          <w:bCs/>
          <w:color w:val="000000" w:themeColor="text1"/>
          <w:sz w:val="24"/>
          <w14:textFill>
            <w14:solidFill>
              <w14:schemeClr w14:val="tx1"/>
            </w14:solidFill>
          </w14:textFill>
        </w:rPr>
        <w:t>总得分相同者，按最终报价低的名次在前；最终报价也相同的，施工组织设计总得分高者排名优先；</w:t>
      </w:r>
      <w:r>
        <w:rPr>
          <w:rFonts w:hint="eastAsia" w:ascii="宋体" w:hAnsi="宋体"/>
          <w:b/>
          <w:color w:val="000000" w:themeColor="text1"/>
          <w:sz w:val="24"/>
          <w14:textFill>
            <w14:solidFill>
              <w14:schemeClr w14:val="tx1"/>
            </w14:solidFill>
          </w14:textFill>
        </w:rPr>
        <w:t>施工组织设计总得分也相同的，资信总得分高者排名优先；资信总得分也相同的，采购人按响应文件</w:t>
      </w:r>
      <w:r>
        <w:rPr>
          <w:rFonts w:hint="eastAsia" w:ascii="宋体" w:hAnsi="宋体"/>
          <w:b/>
          <w:color w:val="000000" w:themeColor="text1"/>
          <w:sz w:val="24"/>
          <w:lang w:eastAsia="zh-CN"/>
          <w14:textFill>
            <w14:solidFill>
              <w14:schemeClr w14:val="tx1"/>
            </w14:solidFill>
          </w14:textFill>
        </w:rPr>
        <w:t>递交</w:t>
      </w:r>
      <w:r>
        <w:rPr>
          <w:rFonts w:hint="eastAsia" w:ascii="宋体" w:hAnsi="宋体"/>
          <w:b/>
          <w:color w:val="000000" w:themeColor="text1"/>
          <w:sz w:val="24"/>
          <w14:textFill>
            <w14:solidFill>
              <w14:schemeClr w14:val="tx1"/>
            </w14:solidFill>
          </w14:textFill>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000000" w:themeColor="text1"/>
          <w:sz w:val="24"/>
          <w14:textFill>
            <w14:solidFill>
              <w14:schemeClr w14:val="tx1"/>
            </w14:solidFill>
          </w14:textFill>
        </w:rPr>
      </w:pPr>
      <w:r>
        <w:rPr>
          <w:rFonts w:hint="eastAsia" w:ascii="宋体" w:hAnsi="宋体" w:cs="Times New Roman"/>
          <w:b/>
          <w:bCs/>
          <w:color w:val="000000" w:themeColor="text1"/>
          <w:sz w:val="24"/>
          <w:lang w:eastAsia="zh-CN"/>
          <w14:textFill>
            <w14:solidFill>
              <w14:schemeClr w14:val="tx1"/>
            </w14:solidFill>
          </w14:textFill>
        </w:rPr>
        <w:t>三</w:t>
      </w:r>
      <w:r>
        <w:rPr>
          <w:rFonts w:hint="eastAsia" w:ascii="宋体" w:hAnsi="宋体" w:cs="Times New Roman"/>
          <w:b/>
          <w:bCs/>
          <w:color w:val="000000" w:themeColor="text1"/>
          <w:sz w:val="24"/>
          <w14:textFill>
            <w14:solidFill>
              <w14:schemeClr w14:val="tx1"/>
            </w14:solidFill>
          </w14:textFill>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000000" w:themeColor="text1"/>
          <w:sz w:val="24"/>
          <w14:textFill>
            <w14:solidFill>
              <w14:schemeClr w14:val="tx1"/>
            </w14:solidFill>
          </w14:textFill>
        </w:rPr>
      </w:pPr>
      <w:r>
        <w:rPr>
          <w:rFonts w:hint="eastAsia" w:ascii="宋体" w:hAnsi="宋体" w:cs="Times New Roman"/>
          <w:b/>
          <w:bCs/>
          <w:color w:val="000000" w:themeColor="text1"/>
          <w:sz w:val="24"/>
          <w:lang w:eastAsia="zh-CN"/>
          <w14:textFill>
            <w14:solidFill>
              <w14:schemeClr w14:val="tx1"/>
            </w14:solidFill>
          </w14:textFill>
        </w:rPr>
        <w:t>四</w:t>
      </w:r>
      <w:r>
        <w:rPr>
          <w:rFonts w:hint="eastAsia" w:ascii="宋体" w:hAnsi="宋体" w:cs="Times New Roman"/>
          <w:b/>
          <w:bCs/>
          <w:color w:val="000000" w:themeColor="text1"/>
          <w:sz w:val="24"/>
          <w14:textFill>
            <w14:solidFill>
              <w14:schemeClr w14:val="tx1"/>
            </w14:solidFill>
          </w14:textFill>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000000" w:themeColor="text1"/>
          <w:sz w:val="24"/>
          <w14:textFill>
            <w14:solidFill>
              <w14:schemeClr w14:val="tx1"/>
            </w14:solidFill>
          </w14:textFill>
        </w:rPr>
      </w:pPr>
      <w:r>
        <w:rPr>
          <w:rFonts w:hint="eastAsia" w:ascii="宋体" w:hAnsi="宋体" w:cs="Times New Roman"/>
          <w:b/>
          <w:bCs/>
          <w:color w:val="000000" w:themeColor="text1"/>
          <w:sz w:val="24"/>
          <w:lang w:eastAsia="zh-CN"/>
          <w14:textFill>
            <w14:solidFill>
              <w14:schemeClr w14:val="tx1"/>
            </w14:solidFill>
          </w14:textFill>
        </w:rPr>
        <w:t>五</w:t>
      </w:r>
      <w:r>
        <w:rPr>
          <w:rFonts w:hint="eastAsia" w:ascii="宋体" w:hAnsi="宋体" w:cs="Times New Roman"/>
          <w:b/>
          <w:bCs/>
          <w:color w:val="000000" w:themeColor="text1"/>
          <w:sz w:val="24"/>
          <w14:textFill>
            <w14:solidFill>
              <w14:schemeClr w14:val="tx1"/>
            </w14:solidFill>
          </w14:textFill>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000000" w:themeColor="text1"/>
          <w:sz w:val="24"/>
          <w14:textFill>
            <w14:solidFill>
              <w14:schemeClr w14:val="tx1"/>
            </w14:solidFill>
          </w14:textFill>
        </w:rPr>
      </w:pPr>
      <w:r>
        <w:rPr>
          <w:rFonts w:hint="eastAsia" w:ascii="宋体" w:hAnsi="宋体" w:cs="Times New Roman"/>
          <w:b/>
          <w:bCs/>
          <w:color w:val="000000" w:themeColor="text1"/>
          <w:sz w:val="24"/>
          <w14:textFill>
            <w14:solidFill>
              <w14:schemeClr w14:val="tx1"/>
            </w14:solidFill>
          </w14:textFill>
        </w:rPr>
        <w:t>成交结果公示结束无异议后，采购人向成交供应商签发《成交通知书》。</w:t>
      </w:r>
    </w:p>
    <w:p>
      <w:pPr>
        <w:widowControl/>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p>
    <w:p>
      <w:pPr>
        <w:pStyle w:val="4"/>
        <w:bidi w:val="0"/>
        <w:jc w:val="center"/>
        <w:outlineLvl w:val="0"/>
        <w:rPr>
          <w:rFonts w:hint="eastAsia" w:ascii="宋体" w:hAnsi="宋体" w:eastAsia="宋体" w:cs="宋体"/>
          <w:color w:val="000000" w:themeColor="text1"/>
          <w:sz w:val="24"/>
          <w:szCs w:val="24"/>
          <w:lang w:val="en-US" w:eastAsia="zh-CN"/>
          <w14:textFill>
            <w14:solidFill>
              <w14:schemeClr w14:val="tx1"/>
            </w14:solidFill>
          </w14:textFill>
        </w:rPr>
      </w:pPr>
      <w:bookmarkStart w:id="14" w:name="_Toc19153"/>
      <w:r>
        <w:rPr>
          <w:rFonts w:hint="eastAsia" w:ascii="宋体" w:hAnsi="宋体" w:eastAsia="宋体" w:cs="宋体"/>
          <w:color w:val="000000" w:themeColor="text1"/>
          <w:sz w:val="24"/>
          <w:szCs w:val="24"/>
          <w:lang w:val="en-US" w:eastAsia="zh-CN"/>
          <w14:textFill>
            <w14:solidFill>
              <w14:schemeClr w14:val="tx1"/>
            </w14:solidFill>
          </w14:textFill>
        </w:rPr>
        <w:t>第四部分  采购内容</w:t>
      </w:r>
      <w:bookmarkEnd w:id="13"/>
      <w:r>
        <w:rPr>
          <w:rFonts w:hint="eastAsia" w:ascii="宋体" w:hAnsi="宋体" w:eastAsia="宋体" w:cs="宋体"/>
          <w:color w:val="000000" w:themeColor="text1"/>
          <w:sz w:val="24"/>
          <w:szCs w:val="24"/>
          <w:lang w:val="en-US" w:eastAsia="zh-CN"/>
          <w14:textFill>
            <w14:solidFill>
              <w14:schemeClr w14:val="tx1"/>
            </w14:solidFill>
          </w14:textFill>
        </w:rPr>
        <w:t>及要求</w:t>
      </w:r>
      <w:bookmarkEnd w:id="14"/>
    </w:p>
    <w:p>
      <w:pPr>
        <w:spacing w:line="5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一、项目内容及要求</w:t>
      </w:r>
    </w:p>
    <w:p>
      <w:pPr>
        <w:spacing w:line="540" w:lineRule="exact"/>
        <w:ind w:firstLine="480" w:firstLineChars="200"/>
        <w:rPr>
          <w:rFonts w:ascii="宋体" w:hAnsi="宋体" w:cs="黑体"/>
          <w:bCs/>
          <w:color w:val="000000" w:themeColor="text1"/>
          <w:kern w:val="0"/>
          <w:sz w:val="24"/>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（一）采购内容：</w:t>
      </w:r>
      <w:r>
        <w:rPr>
          <w:rFonts w:ascii="宋体" w:hAnsi="宋体" w:cs="黑体"/>
          <w:bCs/>
          <w:color w:val="000000" w:themeColor="text1"/>
          <w:kern w:val="0"/>
          <w:sz w:val="24"/>
          <w14:textFill>
            <w14:solidFill>
              <w14:schemeClr w14:val="tx1"/>
            </w14:solidFill>
          </w14:textFill>
        </w:rPr>
        <w:t xml:space="preserve"> </w:t>
      </w:r>
      <w:bookmarkStart w:id="15" w:name="_Hlk62486298"/>
    </w:p>
    <w:bookmarkEnd w:id="15"/>
    <w:p>
      <w:pPr>
        <w:spacing w:line="54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邹城市看庄镇黄湾村东通道路提升工程</w:t>
      </w:r>
      <w:r>
        <w:rPr>
          <w:rFonts w:hint="eastAsia" w:ascii="宋体" w:hAnsi="宋体" w:eastAsia="宋体" w:cs="宋体"/>
          <w:color w:val="000000" w:themeColor="text1"/>
          <w:sz w:val="24"/>
          <w:szCs w:val="24"/>
          <w:lang w:eastAsia="zh-CN"/>
          <w14:textFill>
            <w14:solidFill>
              <w14:schemeClr w14:val="tx1"/>
            </w14:solidFill>
          </w14:textFill>
        </w:rPr>
        <w:t>主要包括：</w:t>
      </w:r>
      <w:r>
        <w:rPr>
          <w:rFonts w:hint="eastAsia" w:ascii="宋体" w:hAnsi="宋体" w:eastAsia="宋体" w:cs="宋体"/>
          <w:color w:val="000000" w:themeColor="text1"/>
          <w:sz w:val="24"/>
          <w:szCs w:val="24"/>
          <w:lang w:val="en-US" w:eastAsia="zh-CN"/>
          <w14:textFill>
            <w14:solidFill>
              <w14:schemeClr w14:val="tx1"/>
            </w14:solidFill>
          </w14:textFill>
        </w:rPr>
        <w:t>清理原路面，在不破除原路面直接作为新路面垫层基础；新路面采用</w:t>
      </w:r>
      <w:r>
        <w:rPr>
          <w:rFonts w:hint="eastAsia" w:ascii="宋体" w:hAnsi="宋体" w:cs="宋体"/>
          <w:color w:val="000000" w:themeColor="text1"/>
          <w:sz w:val="24"/>
          <w:szCs w:val="24"/>
          <w:lang w:val="en-US" w:eastAsia="zh-CN"/>
          <w14:textFill>
            <w14:solidFill>
              <w14:schemeClr w14:val="tx1"/>
            </w14:solidFill>
          </w14:textFill>
        </w:rPr>
        <w:t>16厚</w:t>
      </w:r>
      <w:r>
        <w:rPr>
          <w:rFonts w:hint="eastAsia" w:ascii="宋体" w:hAnsi="宋体" w:eastAsia="宋体" w:cs="宋体"/>
          <w:color w:val="000000" w:themeColor="text1"/>
          <w:sz w:val="24"/>
          <w:szCs w:val="24"/>
          <w:lang w:val="en-US" w:eastAsia="zh-CN"/>
          <w14:textFill>
            <w14:solidFill>
              <w14:schemeClr w14:val="tx1"/>
            </w14:solidFill>
          </w14:textFill>
        </w:rPr>
        <w:t>C25商品混凝土随打随抹平，塑料膜养护，养护周期及成果满足甲方要求；道路每隔10米切一道伸缩缝等工程内容</w:t>
      </w:r>
      <w:r>
        <w:rPr>
          <w:rFonts w:hint="eastAsia" w:ascii="宋体" w:hAnsi="宋体" w:eastAsia="宋体" w:cs="宋体"/>
          <w:color w:val="000000" w:themeColor="text1"/>
          <w:sz w:val="24"/>
          <w:szCs w:val="24"/>
          <w:lang w:eastAsia="zh-CN"/>
          <w14:textFill>
            <w14:solidFill>
              <w14:schemeClr w14:val="tx1"/>
            </w14:solidFill>
          </w14:textFill>
        </w:rPr>
        <w:t xml:space="preserve">。采购预算为 </w:t>
      </w:r>
      <w:r>
        <w:rPr>
          <w:rFonts w:hint="eastAsia" w:ascii="宋体" w:hAnsi="宋体" w:cs="宋体"/>
          <w:color w:val="000000" w:themeColor="text1"/>
          <w:sz w:val="24"/>
          <w:szCs w:val="24"/>
          <w:lang w:val="en-US" w:eastAsia="zh-CN"/>
          <w14:textFill>
            <w14:solidFill>
              <w14:schemeClr w14:val="tx1"/>
            </w14:solidFill>
          </w14:textFill>
        </w:rPr>
        <w:t>522340.39</w:t>
      </w:r>
      <w:r>
        <w:rPr>
          <w:rFonts w:hint="eastAsia" w:ascii="宋体" w:hAnsi="宋体" w:eastAsia="宋体" w:cs="宋体"/>
          <w:color w:val="000000" w:themeColor="text1"/>
          <w:sz w:val="24"/>
          <w:szCs w:val="24"/>
          <w:lang w:eastAsia="zh-CN"/>
          <w14:textFill>
            <w14:solidFill>
              <w14:schemeClr w14:val="tx1"/>
            </w14:solidFill>
          </w14:textFill>
        </w:rPr>
        <w:t xml:space="preserve"> 元 (详见第四章采购内容及要求)</w:t>
      </w:r>
      <w:r>
        <w:rPr>
          <w:rFonts w:hint="eastAsia" w:ascii="宋体" w:hAnsi="宋体"/>
          <w:color w:val="000000" w:themeColor="text1"/>
          <w:sz w:val="24"/>
          <w:highlight w:val="none"/>
          <w14:textFill>
            <w14:solidFill>
              <w14:schemeClr w14:val="tx1"/>
            </w14:solidFill>
          </w14:textFill>
        </w:rPr>
        <w:t>。</w:t>
      </w:r>
    </w:p>
    <w:p>
      <w:pPr>
        <w:spacing w:line="54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黑体"/>
          <w:bCs/>
          <w:color w:val="000000" w:themeColor="text1"/>
          <w:kern w:val="0"/>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建设地点：</w:t>
      </w:r>
      <w:r>
        <w:rPr>
          <w:rFonts w:hint="eastAsia" w:ascii="宋体" w:hAnsi="宋体" w:cs="黑体"/>
          <w:bCs/>
          <w:color w:val="000000" w:themeColor="text1"/>
          <w:kern w:val="0"/>
          <w:sz w:val="24"/>
          <w:highlight w:val="none"/>
          <w:lang w:eastAsia="zh-CN"/>
          <w14:textFill>
            <w14:solidFill>
              <w14:schemeClr w14:val="tx1"/>
            </w14:solidFill>
          </w14:textFill>
        </w:rPr>
        <w:t>邹城市看庄镇</w:t>
      </w:r>
      <w:r>
        <w:rPr>
          <w:rFonts w:hint="eastAsia" w:ascii="宋体" w:hAnsi="宋体" w:cs="黑体"/>
          <w:bCs/>
          <w:color w:val="000000" w:themeColor="text1"/>
          <w:kern w:val="0"/>
          <w:sz w:val="24"/>
          <w:highlight w:val="none"/>
          <w14:textFill>
            <w14:solidFill>
              <w14:schemeClr w14:val="tx1"/>
            </w14:solidFill>
          </w14:textFill>
        </w:rPr>
        <w:t>。</w:t>
      </w:r>
    </w:p>
    <w:p>
      <w:pPr>
        <w:shd w:val="clear" w:color="auto" w:fill="FFFFFF"/>
        <w:tabs>
          <w:tab w:val="left" w:pos="840"/>
        </w:tabs>
        <w:spacing w:line="540" w:lineRule="exact"/>
        <w:ind w:firstLine="470" w:firstLineChars="196"/>
        <w:rPr>
          <w:rFonts w:ascii="宋体" w:hAnsi="宋体" w:cs="黑体"/>
          <w:bCs/>
          <w:color w:val="000000" w:themeColor="text1"/>
          <w:kern w:val="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（三）建设</w:t>
      </w:r>
      <w:r>
        <w:rPr>
          <w:rFonts w:hint="eastAsia" w:ascii="宋体" w:hAnsi="宋体"/>
          <w:bCs/>
          <w:color w:val="000000" w:themeColor="text1"/>
          <w:sz w:val="24"/>
          <w:highlight w:val="none"/>
          <w14:textFill>
            <w14:solidFill>
              <w14:schemeClr w14:val="tx1"/>
            </w14:solidFill>
          </w14:textFill>
        </w:rPr>
        <w:t>规模：</w:t>
      </w:r>
      <w:r>
        <w:rPr>
          <w:rFonts w:hint="eastAsia" w:ascii="宋体" w:hAnsi="宋体"/>
          <w:color w:val="000000" w:themeColor="text1"/>
          <w:sz w:val="24"/>
          <w:highlight w:val="none"/>
          <w14:textFill>
            <w14:solidFill>
              <w14:schemeClr w14:val="tx1"/>
            </w14:solidFill>
          </w14:textFill>
        </w:rPr>
        <w:t>本项目采购预算</w:t>
      </w:r>
      <w:r>
        <w:rPr>
          <w:rFonts w:hint="eastAsia" w:ascii="宋体" w:hAnsi="宋体"/>
          <w:color w:val="000000" w:themeColor="text1"/>
          <w:sz w:val="24"/>
          <w:highlight w:val="none"/>
          <w:lang w:val="en-US" w:eastAsia="zh-CN"/>
          <w14:textFill>
            <w14:solidFill>
              <w14:schemeClr w14:val="tx1"/>
            </w14:solidFill>
          </w14:textFill>
        </w:rPr>
        <w:t>522340.39</w:t>
      </w:r>
      <w:r>
        <w:rPr>
          <w:rFonts w:hint="eastAsia" w:ascii="宋体" w:hAnsi="宋体"/>
          <w:color w:val="000000" w:themeColor="text1"/>
          <w:sz w:val="24"/>
          <w:highlight w:val="none"/>
          <w14:textFill>
            <w14:solidFill>
              <w14:schemeClr w14:val="tx1"/>
            </w14:solidFill>
          </w14:textFill>
        </w:rPr>
        <w:t>元。</w:t>
      </w:r>
    </w:p>
    <w:p>
      <w:pPr>
        <w:spacing w:line="5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（四）计划工期：</w:t>
      </w:r>
      <w:bookmarkStart w:id="16" w:name="_Hlk62486200"/>
      <w:r>
        <w:rPr>
          <w:rFonts w:hint="eastAsia" w:ascii="宋体" w:hAnsi="宋体" w:cs="宋体"/>
          <w:color w:val="000000" w:themeColor="text1"/>
          <w:sz w:val="24"/>
          <w:highlight w:val="none"/>
          <w:lang w:val="en-US" w:eastAsia="zh-CN"/>
          <w14:textFill>
            <w14:solidFill>
              <w14:schemeClr w14:val="tx1"/>
            </w14:solidFill>
          </w14:textFill>
        </w:rPr>
        <w:t>15日历天</w:t>
      </w:r>
      <w:r>
        <w:rPr>
          <w:rFonts w:hint="eastAsia" w:ascii="宋体" w:hAnsi="宋体" w:cs="宋体"/>
          <w:color w:val="000000" w:themeColor="text1"/>
          <w:sz w:val="24"/>
          <w:highlight w:val="none"/>
          <w14:textFill>
            <w14:solidFill>
              <w14:schemeClr w14:val="tx1"/>
            </w14:solidFill>
          </w14:textFill>
        </w:rPr>
        <w:t>。</w:t>
      </w:r>
      <w:bookmarkEnd w:id="16"/>
    </w:p>
    <w:p>
      <w:pPr>
        <w:spacing w:line="5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（五）质量要求：</w:t>
      </w:r>
      <w:r>
        <w:rPr>
          <w:rFonts w:hint="eastAsia" w:ascii="宋体" w:hAnsi="宋体"/>
          <w:bCs/>
          <w:color w:val="000000" w:themeColor="text1"/>
          <w:sz w:val="24"/>
          <w:highlight w:val="none"/>
          <w14:textFill>
            <w14:solidFill>
              <w14:schemeClr w14:val="tx1"/>
            </w14:solidFill>
          </w14:textFill>
        </w:rPr>
        <w:t>合格。</w:t>
      </w:r>
    </w:p>
    <w:p>
      <w:pPr>
        <w:spacing w:line="54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（六）</w:t>
      </w:r>
      <w:r>
        <w:rPr>
          <w:rFonts w:hint="eastAsia" w:ascii="宋体" w:hAnsi="宋体" w:cs="宋体"/>
          <w:b w:val="0"/>
          <w:bCs/>
          <w:color w:val="000000" w:themeColor="text1"/>
          <w:sz w:val="24"/>
          <w:szCs w:val="24"/>
          <w:highlight w:val="none"/>
          <w:lang w:eastAsia="zh-CN"/>
          <w14:textFill>
            <w14:solidFill>
              <w14:schemeClr w14:val="tx1"/>
            </w14:solidFill>
          </w14:textFill>
        </w:rPr>
        <w:t>缺陷责任期</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两</w:t>
      </w:r>
      <w:r>
        <w:rPr>
          <w:rFonts w:hint="eastAsia" w:ascii="宋体" w:hAnsi="宋体" w:eastAsia="宋体" w:cs="宋体"/>
          <w:b w:val="0"/>
          <w:bCs/>
          <w:color w:val="000000" w:themeColor="text1"/>
          <w:sz w:val="24"/>
          <w:szCs w:val="24"/>
          <w:highlight w:val="none"/>
          <w14:textFill>
            <w14:solidFill>
              <w14:schemeClr w14:val="tx1"/>
            </w14:solidFill>
          </w14:textFill>
        </w:rPr>
        <w:t>年。</w:t>
      </w:r>
    </w:p>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二、工程量清单及采购预算（控制价）（</w:t>
      </w:r>
      <w:r>
        <w:rPr>
          <w:rFonts w:hint="eastAsia" w:ascii="宋体" w:hAnsi="宋体" w:cs="宋体"/>
          <w:b/>
          <w:color w:val="000000" w:themeColor="text1"/>
          <w:sz w:val="24"/>
          <w:szCs w:val="24"/>
          <w:lang w:eastAsia="zh-CN"/>
          <w14:textFill>
            <w14:solidFill>
              <w14:schemeClr w14:val="tx1"/>
            </w14:solidFill>
          </w14:textFill>
        </w:rPr>
        <w:t>另附</w:t>
      </w:r>
      <w:r>
        <w:rPr>
          <w:rFonts w:hint="eastAsia" w:ascii="宋体" w:hAnsi="宋体" w:eastAsia="宋体" w:cs="宋体"/>
          <w:b/>
          <w:color w:val="000000" w:themeColor="text1"/>
          <w:sz w:val="24"/>
          <w:szCs w:val="24"/>
          <w14:textFill>
            <w14:solidFill>
              <w14:schemeClr w14:val="tx1"/>
            </w14:solidFill>
          </w14:textFill>
        </w:rPr>
        <w:t>）</w:t>
      </w:r>
    </w:p>
    <w:p>
      <w:pPr>
        <w:widowControl/>
        <w:jc w:val="center"/>
        <w:outlineLvl w:val="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br w:type="page"/>
      </w:r>
      <w:bookmarkStart w:id="17" w:name="_Toc16480"/>
      <w:bookmarkStart w:id="18" w:name="_Toc16799"/>
      <w:r>
        <w:rPr>
          <w:rStyle w:val="55"/>
          <w:rFonts w:hint="eastAsia" w:ascii="宋体" w:hAnsi="宋体" w:eastAsia="宋体" w:cs="宋体"/>
          <w:color w:val="000000" w:themeColor="text1"/>
          <w14:textFill>
            <w14:solidFill>
              <w14:schemeClr w14:val="tx1"/>
            </w14:solidFill>
          </w14:textFill>
        </w:rPr>
        <w:t>第五部分  合同授予</w:t>
      </w:r>
      <w:bookmarkEnd w:id="17"/>
      <w:bookmarkEnd w:id="18"/>
    </w:p>
    <w:p>
      <w:pPr>
        <w:widowControl/>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一、签订合同：</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采购人和成交供应商按成交通知书约定签订合同，合同签订的内容不能超出磋商文件、成交供应商的响应文件、</w:t>
      </w:r>
      <w:r>
        <w:rPr>
          <w:rFonts w:hint="eastAsia" w:ascii="宋体" w:hAnsi="宋体"/>
          <w:bCs/>
          <w:color w:val="000000" w:themeColor="text1"/>
          <w:sz w:val="24"/>
          <w14:textFill>
            <w14:solidFill>
              <w14:schemeClr w14:val="tx1"/>
            </w14:solidFill>
          </w14:textFill>
        </w:rPr>
        <w:t>磋商</w:t>
      </w:r>
      <w:r>
        <w:rPr>
          <w:rFonts w:hint="eastAsia" w:ascii="宋体" w:hAnsi="宋体" w:cs="宋体"/>
          <w:color w:val="000000" w:themeColor="text1"/>
          <w:kern w:val="0"/>
          <w:sz w:val="24"/>
          <w14:textFill>
            <w14:solidFill>
              <w14:schemeClr w14:val="tx1"/>
            </w14:solidFill>
          </w14:textFill>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bookmarkStart w:id="19" w:name="_Toc5213"/>
      <w:bookmarkStart w:id="20" w:name="_Toc457668115"/>
      <w:bookmarkStart w:id="21" w:name="_Toc17168"/>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both"/>
        <w:outlineLvl w:val="9"/>
        <w:rPr>
          <w:rFonts w:hint="eastAsia" w:ascii="宋体" w:hAnsi="宋体" w:eastAsia="宋体" w:cs="宋体"/>
          <w:color w:val="000000" w:themeColor="text1"/>
          <w:sz w:val="24"/>
          <w:szCs w:val="24"/>
          <w:lang w:eastAsia="zh-CN"/>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540" w:lineRule="exact"/>
        <w:jc w:val="center"/>
        <w:outlineLvl w:val="9"/>
        <w:rPr>
          <w:rFonts w:ascii="宋体" w:hAnsi="宋体" w:eastAsia="宋体" w:cs="宋体"/>
          <w:color w:val="000000" w:themeColor="text1"/>
          <w:sz w:val="24"/>
          <w:szCs w:val="24"/>
          <w14:textFill>
            <w14:solidFill>
              <w14:schemeClr w14:val="tx1"/>
            </w14:solidFill>
          </w14:textFill>
        </w:rPr>
      </w:pPr>
    </w:p>
    <w:bookmarkEnd w:id="19"/>
    <w:bookmarkEnd w:id="20"/>
    <w:bookmarkEnd w:id="21"/>
    <w:p>
      <w:pPr>
        <w:pStyle w:val="5"/>
        <w:spacing w:line="520" w:lineRule="exact"/>
        <w:ind w:firstLine="482" w:firstLineChars="200"/>
        <w:jc w:val="center"/>
        <w:outlineLvl w:val="0"/>
        <w:rPr>
          <w:rFonts w:hint="eastAsia" w:ascii="宋体" w:hAnsi="宋体" w:eastAsia="宋体" w:cs="宋体"/>
          <w:b w:val="0"/>
          <w:color w:val="000000" w:themeColor="text1"/>
          <w:sz w:val="24"/>
          <w:szCs w:val="24"/>
          <w14:textFill>
            <w14:solidFill>
              <w14:schemeClr w14:val="tx1"/>
            </w14:solidFill>
          </w14:textFill>
        </w:rPr>
      </w:pPr>
      <w:bookmarkStart w:id="22" w:name="_Toc4535"/>
      <w:r>
        <w:rPr>
          <w:rFonts w:hint="eastAsia" w:ascii="宋体" w:hAnsi="宋体" w:eastAsia="宋体" w:cs="宋体"/>
          <w:color w:val="000000" w:themeColor="text1"/>
          <w:sz w:val="24"/>
          <w:szCs w:val="24"/>
          <w14:textFill>
            <w14:solidFill>
              <w14:schemeClr w14:val="tx1"/>
            </w14:solidFill>
          </w14:textFill>
        </w:rPr>
        <w:t>第一部分 合同协议书</w:t>
      </w:r>
      <w:bookmarkEnd w:id="22"/>
    </w:p>
    <w:p>
      <w:pPr>
        <w:spacing w:line="520" w:lineRule="exac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发包人（全称）：</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cs="宋体"/>
          <w:b/>
          <w:color w:val="000000" w:themeColor="text1"/>
          <w:sz w:val="24"/>
          <w:szCs w:val="24"/>
          <w:u w:val="single"/>
          <w:lang w:eastAsia="zh-CN"/>
          <w14:textFill>
            <w14:solidFill>
              <w14:schemeClr w14:val="tx1"/>
            </w14:solidFill>
          </w14:textFill>
        </w:rPr>
        <w:t>邹城市看庄镇人民政府</w:t>
      </w:r>
      <w:r>
        <w:rPr>
          <w:rFonts w:hint="eastAsia" w:ascii="宋体" w:hAnsi="宋体" w:eastAsia="宋体" w:cs="宋体"/>
          <w:b/>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p>
    <w:p>
      <w:pPr>
        <w:spacing w:line="520" w:lineRule="exact"/>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承包人（全称）：</w:t>
      </w:r>
      <w:r>
        <w:rPr>
          <w:rFonts w:hint="eastAsia" w:ascii="宋体" w:hAnsi="宋体" w:eastAsia="宋体" w:cs="宋体"/>
          <w:b/>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 xml:space="preserve">                 </w:t>
      </w:r>
    </w:p>
    <w:p>
      <w:pPr>
        <w:spacing w:line="52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w:t>
      </w:r>
      <w:r>
        <w:rPr>
          <w:rFonts w:hint="eastAsia" w:ascii="宋体" w:hAnsi="宋体" w:eastAsia="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》、《中华人民共和国建筑法》及有关法律规定，遵循平等、自愿、公平和诚实信用的原则，双方就</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及有关事项协商一致，共同达成如下协议：</w:t>
      </w:r>
    </w:p>
    <w:p>
      <w:pPr>
        <w:spacing w:line="520" w:lineRule="exact"/>
        <w:rPr>
          <w:rFonts w:hint="eastAsia" w:ascii="宋体" w:hAnsi="宋体" w:eastAsia="宋体" w:cs="宋体"/>
          <w:color w:val="000000" w:themeColor="text1"/>
          <w:sz w:val="24"/>
          <w:szCs w:val="24"/>
          <w14:textFill>
            <w14:solidFill>
              <w14:schemeClr w14:val="tx1"/>
            </w14:solidFill>
          </w14:textFill>
        </w:rPr>
      </w:pPr>
      <w:bookmarkStart w:id="23" w:name="_Toc351203481"/>
      <w:r>
        <w:rPr>
          <w:rFonts w:hint="eastAsia" w:ascii="宋体" w:hAnsi="宋体" w:eastAsia="宋体" w:cs="宋体"/>
          <w:b/>
          <w:color w:val="000000" w:themeColor="text1"/>
          <w:sz w:val="24"/>
          <w:szCs w:val="24"/>
          <w14:textFill>
            <w14:solidFill>
              <w14:schemeClr w14:val="tx1"/>
            </w14:solidFill>
          </w14:textFill>
        </w:rPr>
        <w:t>一、工程概况</w:t>
      </w:r>
      <w:bookmarkEnd w:id="23"/>
    </w:p>
    <w:p>
      <w:pPr>
        <w:spacing w:line="52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1.工程名称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5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2.工程地点：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520" w:lineRule="exact"/>
        <w:ind w:firstLine="480" w:firstLineChars="200"/>
        <w:rPr>
          <w:rFonts w:hint="eastAsia" w:ascii="宋体" w:hAnsi="宋体" w:eastAsia="宋体" w:cs="宋体"/>
          <w:bCs/>
          <w:color w:val="000000" w:themeColor="text1"/>
          <w:kern w:val="0"/>
          <w:sz w:val="24"/>
          <w:szCs w:val="24"/>
          <w:u w:val="single"/>
          <w:lang w:val="en-US"/>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工程内容：</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p>
    <w:p>
      <w:pPr>
        <w:spacing w:line="5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工程承包范围：</w:t>
      </w:r>
    </w:p>
    <w:p>
      <w:pPr>
        <w:keepNext/>
        <w:keepLines/>
        <w:spacing w:line="520" w:lineRule="exact"/>
        <w:ind w:firstLine="240" w:firstLineChars="100"/>
        <w:outlineLvl w:val="3"/>
        <w:rPr>
          <w:rFonts w:hint="eastAsia" w:ascii="宋体" w:hAnsi="宋体" w:eastAsia="宋体" w:cs="宋体"/>
          <w:b/>
          <w:color w:val="000000" w:themeColor="text1"/>
          <w:kern w:val="0"/>
          <w:sz w:val="24"/>
          <w:szCs w:val="24"/>
          <w14:textFill>
            <w14:solidFill>
              <w14:schemeClr w14:val="tx1"/>
            </w14:solidFill>
          </w14:textFill>
        </w:rPr>
      </w:pPr>
      <w:bookmarkStart w:id="24" w:name="_Toc351203482"/>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keepNext/>
        <w:keepLines/>
        <w:spacing w:line="520" w:lineRule="exact"/>
        <w:ind w:firstLine="241" w:firstLineChars="100"/>
        <w:outlineLvl w:val="3"/>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二、合同工期</w:t>
      </w:r>
      <w:bookmarkEnd w:id="24"/>
    </w:p>
    <w:p>
      <w:pPr>
        <w:spacing w:line="5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实际开工日期以开工报告确定的日期为准。</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工期总日历天数：从实际开工之日起算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w:t>
      </w:r>
    </w:p>
    <w:p>
      <w:pPr>
        <w:spacing w:line="5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color w:val="000000" w:themeColor="text1"/>
          <w:sz w:val="24"/>
          <w:szCs w:val="24"/>
          <w14:textFill>
            <w14:solidFill>
              <w14:schemeClr w14:val="tx1"/>
            </w14:solidFill>
          </w14:textFill>
        </w:rPr>
      </w:pPr>
      <w:bookmarkStart w:id="25" w:name="_Toc351203483"/>
      <w:r>
        <w:rPr>
          <w:rFonts w:hint="eastAsia" w:ascii="宋体" w:hAnsi="宋体" w:eastAsia="宋体" w:cs="宋体"/>
          <w:b/>
          <w:bCs/>
          <w:color w:val="000000" w:themeColor="text1"/>
          <w:sz w:val="24"/>
          <w:szCs w:val="24"/>
          <w14:textFill>
            <w14:solidFill>
              <w14:schemeClr w14:val="tx1"/>
            </w14:solidFill>
          </w14:textFill>
        </w:rPr>
        <w:t>三、质量标准</w:t>
      </w:r>
      <w:bookmarkEnd w:id="25"/>
    </w:p>
    <w:p>
      <w:pPr>
        <w:spacing w:line="52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工程质量达到国家验收标准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的标准。</w:t>
      </w:r>
      <w:bookmarkStart w:id="26" w:name="_Toc351203484"/>
    </w:p>
    <w:p>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四、签约合同价与合同价格形式</w:t>
      </w:r>
      <w:bookmarkEnd w:id="26"/>
      <w:r>
        <w:rPr>
          <w:rFonts w:hint="eastAsia" w:ascii="宋体" w:hAnsi="宋体" w:eastAsia="宋体" w:cs="宋体"/>
          <w:b/>
          <w:color w:val="000000" w:themeColor="text1"/>
          <w:sz w:val="24"/>
          <w:szCs w:val="24"/>
          <w14:textFill>
            <w14:solidFill>
              <w14:schemeClr w14:val="tx1"/>
            </w14:solidFill>
          </w14:textFill>
        </w:rPr>
        <w:tab/>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1.签约合同价为：人民币（大写）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5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2.合同价格形式：</w:t>
      </w:r>
      <w:r>
        <w:rPr>
          <w:rFonts w:hint="eastAsia" w:ascii="宋体" w:hAnsi="宋体" w:eastAsia="宋体" w:cs="宋体"/>
          <w:i w:val="0"/>
          <w:i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keepNext/>
        <w:keepLines/>
        <w:spacing w:line="520" w:lineRule="exact"/>
        <w:outlineLvl w:val="3"/>
        <w:rPr>
          <w:rFonts w:hint="eastAsia" w:ascii="宋体" w:hAnsi="宋体" w:eastAsia="宋体" w:cs="宋体"/>
          <w:b/>
          <w:bCs/>
          <w:color w:val="000000" w:themeColor="text1"/>
          <w:sz w:val="24"/>
          <w:szCs w:val="24"/>
          <w14:textFill>
            <w14:solidFill>
              <w14:schemeClr w14:val="tx1"/>
            </w14:solidFill>
          </w14:textFill>
        </w:rPr>
      </w:pPr>
      <w:bookmarkStart w:id="27" w:name="_Toc351203485"/>
      <w:r>
        <w:rPr>
          <w:rFonts w:hint="eastAsia" w:ascii="宋体" w:hAnsi="宋体" w:eastAsia="宋体" w:cs="宋体"/>
          <w:b/>
          <w:bCs/>
          <w:color w:val="000000" w:themeColor="text1"/>
          <w:sz w:val="24"/>
          <w:szCs w:val="24"/>
          <w14:textFill>
            <w14:solidFill>
              <w14:schemeClr w14:val="tx1"/>
            </w14:solidFill>
          </w14:textFill>
        </w:rPr>
        <w:t>五、</w:t>
      </w:r>
      <w:bookmarkEnd w:id="27"/>
      <w:r>
        <w:rPr>
          <w:rFonts w:hint="eastAsia" w:ascii="宋体" w:hAnsi="宋体" w:eastAsia="宋体" w:cs="宋体"/>
          <w:b/>
          <w:bCs/>
          <w:color w:val="000000" w:themeColor="text1"/>
          <w:sz w:val="24"/>
          <w:szCs w:val="24"/>
          <w14:textFill>
            <w14:solidFill>
              <w14:schemeClr w14:val="tx1"/>
            </w14:solidFill>
          </w14:textFill>
        </w:rPr>
        <w:t>项目经理</w:t>
      </w:r>
    </w:p>
    <w:p>
      <w:pPr>
        <w:spacing w:line="5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承包人项目经理：</w:t>
      </w:r>
    </w:p>
    <w:p>
      <w:pPr>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8" w:name="_Toc351203486"/>
      <w:r>
        <w:rPr>
          <w:rFonts w:hint="eastAsia" w:ascii="宋体" w:hAnsi="宋体" w:eastAsia="宋体" w:cs="宋体"/>
          <w:color w:val="000000" w:themeColor="text1"/>
          <w:sz w:val="24"/>
          <w:szCs w:val="24"/>
          <w14:textFill>
            <w14:solidFill>
              <w14:schemeClr w14:val="tx1"/>
            </w14:solidFill>
          </w14:textFill>
        </w:rPr>
        <w:t>姓名：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身份证号：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建造师注册证书号：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六、合同文件构成</w:t>
      </w:r>
      <w:bookmarkEnd w:id="28"/>
    </w:p>
    <w:p>
      <w:pPr>
        <w:spacing w:line="5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本协议书与下列文件一起构成合同文件：</w:t>
      </w:r>
    </w:p>
    <w:p>
      <w:pPr>
        <w:autoSpaceDE w:val="0"/>
        <w:autoSpaceDN w:val="0"/>
        <w:spacing w:line="5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（1）成交通知书；</w:t>
      </w:r>
    </w:p>
    <w:p>
      <w:pPr>
        <w:autoSpaceDE w:val="0"/>
        <w:autoSpaceDN w:val="0"/>
        <w:spacing w:line="5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 xml:space="preserve">响应函； </w:t>
      </w:r>
    </w:p>
    <w:p>
      <w:pPr>
        <w:autoSpaceDE w:val="0"/>
        <w:autoSpaceDN w:val="0"/>
        <w:spacing w:line="5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（3）专用合同条款及其附件；</w:t>
      </w:r>
    </w:p>
    <w:p>
      <w:pPr>
        <w:autoSpaceDE w:val="0"/>
        <w:autoSpaceDN w:val="0"/>
        <w:spacing w:line="5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（4）通用合同条款；</w:t>
      </w:r>
    </w:p>
    <w:p>
      <w:pPr>
        <w:autoSpaceDE w:val="0"/>
        <w:autoSpaceDN w:val="0"/>
        <w:spacing w:line="5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（5）技术标准和要求；</w:t>
      </w:r>
    </w:p>
    <w:p>
      <w:pPr>
        <w:autoSpaceDE w:val="0"/>
        <w:autoSpaceDN w:val="0"/>
        <w:spacing w:line="5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（6）已标价工程量清单</w:t>
      </w:r>
      <w:r>
        <w:rPr>
          <w:rFonts w:hint="eastAsia" w:ascii="宋体" w:hAnsi="宋体" w:eastAsia="宋体" w:cs="宋体"/>
          <w:color w:val="000000" w:themeColor="text1"/>
          <w:sz w:val="24"/>
          <w:szCs w:val="24"/>
          <w:u w:val="single"/>
          <w14:textFill>
            <w14:solidFill>
              <w14:schemeClr w14:val="tx1"/>
            </w14:solidFill>
          </w14:textFill>
        </w:rPr>
        <w:t>（按最终承诺报价与初次报价的调整比例同比例调整）</w:t>
      </w:r>
      <w:r>
        <w:rPr>
          <w:rFonts w:hint="eastAsia" w:ascii="宋体" w:hAnsi="宋体" w:eastAsia="宋体" w:cs="宋体"/>
          <w:color w:val="000000" w:themeColor="text1"/>
          <w:sz w:val="24"/>
          <w:szCs w:val="24"/>
          <w14:textFill>
            <w14:solidFill>
              <w14:schemeClr w14:val="tx1"/>
            </w14:solidFill>
          </w14:textFill>
        </w:rPr>
        <w:t>；</w:t>
      </w:r>
    </w:p>
    <w:p>
      <w:pPr>
        <w:autoSpaceDE w:val="0"/>
        <w:autoSpaceDN w:val="0"/>
        <w:spacing w:line="5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（7）其他合同文件。</w:t>
      </w:r>
    </w:p>
    <w:p>
      <w:pPr>
        <w:autoSpaceDE w:val="0"/>
        <w:autoSpaceDN w:val="0"/>
        <w:spacing w:line="5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color w:val="000000" w:themeColor="text1"/>
          <w:sz w:val="24"/>
          <w:szCs w:val="24"/>
          <w14:textFill>
            <w14:solidFill>
              <w14:schemeClr w14:val="tx1"/>
            </w14:solidFill>
          </w14:textFill>
        </w:rPr>
      </w:pPr>
      <w:bookmarkStart w:id="29" w:name="_Toc351203487"/>
      <w:r>
        <w:rPr>
          <w:rFonts w:hint="eastAsia" w:ascii="宋体" w:hAnsi="宋体" w:eastAsia="宋体" w:cs="宋体"/>
          <w:b/>
          <w:bCs/>
          <w:color w:val="000000" w:themeColor="text1"/>
          <w:sz w:val="24"/>
          <w:szCs w:val="24"/>
          <w14:textFill>
            <w14:solidFill>
              <w14:schemeClr w14:val="tx1"/>
            </w14:solidFill>
          </w14:textFill>
        </w:rPr>
        <w:t>七、承诺</w:t>
      </w:r>
      <w:bookmarkEnd w:id="29"/>
    </w:p>
    <w:p>
      <w:pPr>
        <w:spacing w:line="5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color w:val="000000" w:themeColor="text1"/>
          <w:sz w:val="24"/>
          <w:szCs w:val="24"/>
          <w14:textFill>
            <w14:solidFill>
              <w14:schemeClr w14:val="tx1"/>
            </w14:solidFill>
          </w14:textFill>
        </w:rPr>
      </w:pPr>
      <w:bookmarkStart w:id="30" w:name="_Toc351203488"/>
      <w:r>
        <w:rPr>
          <w:rFonts w:hint="eastAsia" w:ascii="宋体" w:hAnsi="宋体" w:eastAsia="宋体" w:cs="宋体"/>
          <w:b/>
          <w:color w:val="000000" w:themeColor="text1"/>
          <w:sz w:val="24"/>
          <w:szCs w:val="24"/>
          <w14:textFill>
            <w14:solidFill>
              <w14:schemeClr w14:val="tx1"/>
            </w14:solidFill>
          </w14:textFill>
        </w:rPr>
        <w:t>八、词语含义</w:t>
      </w:r>
      <w:bookmarkEnd w:id="30"/>
    </w:p>
    <w:p>
      <w:pPr>
        <w:spacing w:line="52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本协议书中词语含义与第二部分通用合同条款中赋予的含义相同。</w:t>
      </w:r>
      <w:bookmarkStart w:id="31" w:name="_Toc351203489"/>
    </w:p>
    <w:p>
      <w:pPr>
        <w:spacing w:line="5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九、签订时间</w:t>
      </w:r>
      <w:bookmarkEnd w:id="31"/>
    </w:p>
    <w:p>
      <w:pPr>
        <w:spacing w:line="5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本合同于</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日签订。 </w:t>
      </w:r>
      <w:bookmarkStart w:id="32" w:name="_Toc351203490"/>
    </w:p>
    <w:p>
      <w:pPr>
        <w:spacing w:line="52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十、签订地点</w:t>
      </w:r>
      <w:bookmarkEnd w:id="32"/>
    </w:p>
    <w:p>
      <w:pPr>
        <w:spacing w:line="5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本合同在</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签订。</w:t>
      </w:r>
    </w:p>
    <w:p>
      <w:pPr>
        <w:keepNext/>
        <w:keepLines/>
        <w:spacing w:line="520" w:lineRule="exact"/>
        <w:outlineLvl w:val="3"/>
        <w:rPr>
          <w:rFonts w:hint="eastAsia" w:ascii="宋体" w:hAnsi="宋体" w:eastAsia="宋体" w:cs="宋体"/>
          <w:b/>
          <w:color w:val="000000" w:themeColor="text1"/>
          <w:sz w:val="24"/>
          <w:szCs w:val="24"/>
          <w14:textFill>
            <w14:solidFill>
              <w14:schemeClr w14:val="tx1"/>
            </w14:solidFill>
          </w14:textFill>
        </w:rPr>
      </w:pPr>
      <w:bookmarkStart w:id="33" w:name="_Toc351203491"/>
      <w:r>
        <w:rPr>
          <w:rFonts w:hint="eastAsia" w:ascii="宋体" w:hAnsi="宋体" w:eastAsia="宋体" w:cs="宋体"/>
          <w:bCs/>
          <w:color w:val="000000" w:themeColor="text1"/>
          <w:sz w:val="24"/>
          <w:szCs w:val="24"/>
          <w14:textFill>
            <w14:solidFill>
              <w14:schemeClr w14:val="tx1"/>
            </w14:solidFill>
          </w14:textFill>
        </w:rPr>
        <w:t>十一、补充协议</w:t>
      </w:r>
      <w:bookmarkEnd w:id="33"/>
    </w:p>
    <w:p>
      <w:pPr>
        <w:spacing w:line="52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合同未尽事宜，合同当事人另行签订补充协议，补充协议是合同的组成部分。</w:t>
      </w:r>
    </w:p>
    <w:p>
      <w:pPr>
        <w:keepNext/>
        <w:keepLines/>
        <w:spacing w:line="520" w:lineRule="exact"/>
        <w:outlineLvl w:val="3"/>
        <w:rPr>
          <w:rFonts w:hint="eastAsia" w:ascii="宋体" w:hAnsi="宋体" w:eastAsia="宋体" w:cs="宋体"/>
          <w:b/>
          <w:color w:val="000000" w:themeColor="text1"/>
          <w:sz w:val="24"/>
          <w:szCs w:val="24"/>
          <w14:textFill>
            <w14:solidFill>
              <w14:schemeClr w14:val="tx1"/>
            </w14:solidFill>
          </w14:textFill>
        </w:rPr>
      </w:pPr>
      <w:bookmarkStart w:id="34" w:name="_Toc351203492"/>
      <w:r>
        <w:rPr>
          <w:rFonts w:hint="eastAsia" w:ascii="宋体" w:hAnsi="宋体" w:eastAsia="宋体" w:cs="宋体"/>
          <w:bCs/>
          <w:color w:val="000000" w:themeColor="text1"/>
          <w:sz w:val="24"/>
          <w:szCs w:val="24"/>
          <w14:textFill>
            <w14:solidFill>
              <w14:schemeClr w14:val="tx1"/>
            </w14:solidFill>
          </w14:textFill>
        </w:rPr>
        <w:t>十二、合同生效</w:t>
      </w:r>
      <w:bookmarkEnd w:id="34"/>
    </w:p>
    <w:p>
      <w:pPr>
        <w:spacing w:line="5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本合同自</w:t>
      </w:r>
      <w:r>
        <w:rPr>
          <w:rFonts w:hint="eastAsia" w:ascii="宋体" w:hAnsi="宋体" w:eastAsia="宋体" w:cs="宋体"/>
          <w:bCs/>
          <w:color w:val="000000" w:themeColor="text1"/>
          <w:sz w:val="24"/>
          <w:szCs w:val="24"/>
          <w:u w:val="single"/>
          <w14:textFill>
            <w14:solidFill>
              <w14:schemeClr w14:val="tx1"/>
            </w14:solidFill>
          </w14:textFill>
        </w:rPr>
        <w:t>双方法定代表人或其授权委托人在合同协议书上签字并盖单位章后合同</w:t>
      </w:r>
      <w:r>
        <w:rPr>
          <w:rFonts w:hint="eastAsia" w:ascii="宋体" w:hAnsi="宋体" w:eastAsia="宋体" w:cs="宋体"/>
          <w:bCs/>
          <w:color w:val="000000" w:themeColor="text1"/>
          <w:sz w:val="24"/>
          <w:szCs w:val="24"/>
          <w14:textFill>
            <w14:solidFill>
              <w14:schemeClr w14:val="tx1"/>
            </w14:solidFill>
          </w14:textFill>
        </w:rPr>
        <w:t>生效。</w:t>
      </w:r>
    </w:p>
    <w:p>
      <w:pPr>
        <w:keepNext/>
        <w:keepLines/>
        <w:spacing w:line="520" w:lineRule="exact"/>
        <w:outlineLvl w:val="3"/>
        <w:rPr>
          <w:rFonts w:hint="eastAsia" w:ascii="宋体" w:hAnsi="宋体" w:eastAsia="宋体" w:cs="宋体"/>
          <w:b/>
          <w:color w:val="000000" w:themeColor="text1"/>
          <w:sz w:val="24"/>
          <w:szCs w:val="24"/>
          <w14:textFill>
            <w14:solidFill>
              <w14:schemeClr w14:val="tx1"/>
            </w14:solidFill>
          </w14:textFill>
        </w:rPr>
      </w:pPr>
      <w:bookmarkStart w:id="35" w:name="_Toc351203493"/>
      <w:r>
        <w:rPr>
          <w:rFonts w:hint="eastAsia" w:ascii="宋体" w:hAnsi="宋体" w:eastAsia="宋体" w:cs="宋体"/>
          <w:bCs/>
          <w:color w:val="000000" w:themeColor="text1"/>
          <w:sz w:val="24"/>
          <w:szCs w:val="24"/>
          <w14:textFill>
            <w14:solidFill>
              <w14:schemeClr w14:val="tx1"/>
            </w14:solidFill>
          </w14:textFill>
        </w:rPr>
        <w:t>十三、合同份数</w:t>
      </w:r>
      <w:bookmarkEnd w:id="35"/>
    </w:p>
    <w:p>
      <w:pPr>
        <w:spacing w:line="5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本合同一式</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份，均具有同等法律效力，发包人执</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份，承包人执</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份，交易中心留存</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份。</w:t>
      </w:r>
    </w:p>
    <w:p>
      <w:pPr>
        <w:spacing w:line="480" w:lineRule="exact"/>
        <w:ind w:firstLine="480" w:firstLineChars="200"/>
        <w:rPr>
          <w:rFonts w:hint="eastAsia" w:ascii="宋体" w:hAnsi="宋体" w:eastAsia="宋体" w:cs="宋体"/>
          <w:color w:val="000000" w:themeColor="text1"/>
          <w:sz w:val="24"/>
          <w:szCs w:val="24"/>
          <w:lang w:bidi="ar"/>
          <w14:textFill>
            <w14:solidFill>
              <w14:schemeClr w14:val="tx1"/>
            </w14:solidFill>
          </w14:textFill>
        </w:rPr>
      </w:pP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发包人：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（盖单位章）     承包人：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（盖单位章） </w:t>
      </w:r>
    </w:p>
    <w:p>
      <w:pPr>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法定代表人                                法定代表人          </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或其委托代理人：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（签字）    或其委托代理人：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（签字）</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电  话：                                  电  话：   </w:t>
      </w:r>
    </w:p>
    <w:p>
      <w:pPr>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日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日  </w:t>
      </w:r>
    </w:p>
    <w:p>
      <w:pPr>
        <w:keepNext/>
        <w:keepLines/>
        <w:spacing w:line="520" w:lineRule="exact"/>
        <w:ind w:firstLine="2951" w:firstLineChars="1400"/>
        <w:outlineLvl w:val="9"/>
        <w:rPr>
          <w:rFonts w:ascii="宋体" w:hAnsi="宋体" w:cs="宋体"/>
          <w:b/>
          <w:bCs/>
          <w:color w:val="000000" w:themeColor="text1"/>
          <w:szCs w:val="21"/>
          <w14:textFill>
            <w14:solidFill>
              <w14:schemeClr w14:val="tx1"/>
            </w14:solidFill>
          </w14:textFill>
        </w:rPr>
      </w:pPr>
    </w:p>
    <w:p>
      <w:pPr>
        <w:spacing w:line="520" w:lineRule="exact"/>
        <w:jc w:val="center"/>
        <w:rPr>
          <w:rFonts w:ascii="宋体" w:hAnsi="宋体"/>
          <w:b/>
          <w:bCs/>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第二节    通用合同条款</w:t>
      </w:r>
    </w:p>
    <w:p>
      <w:pPr>
        <w:spacing w:line="540" w:lineRule="exact"/>
        <w:jc w:val="center"/>
        <w:rPr>
          <w:color w:val="000000" w:themeColor="text1"/>
          <w:sz w:val="24"/>
          <w:szCs w:val="24"/>
          <w:highlight w:val="none"/>
          <w14:textFill>
            <w14:solidFill>
              <w14:schemeClr w14:val="tx1"/>
            </w14:solidFill>
          </w14:textFill>
        </w:rPr>
        <w:sectPr>
          <w:footerReference r:id="rId8" w:type="default"/>
          <w:pgSz w:w="11906" w:h="16838"/>
          <w:pgMar w:top="1440" w:right="1080" w:bottom="1440" w:left="1080" w:header="851" w:footer="992" w:gutter="0"/>
          <w:pgNumType w:fmt="decimal"/>
          <w:cols w:space="720" w:num="1"/>
          <w:docGrid w:type="lines" w:linePitch="312" w:charSpace="0"/>
        </w:sectPr>
      </w:pPr>
      <w:bookmarkStart w:id="36" w:name="_Toc456966898"/>
      <w:bookmarkStart w:id="37" w:name="_Toc14590"/>
      <w:bookmarkStart w:id="38" w:name="_Toc22187"/>
      <w:r>
        <w:rPr>
          <w:rFonts w:hint="eastAsia" w:ascii="宋体" w:hAnsi="宋体" w:cs="宋体"/>
          <w:color w:val="000000" w:themeColor="text1"/>
          <w:kern w:val="0"/>
          <w:sz w:val="24"/>
          <w:szCs w:val="24"/>
          <w:highlight w:val="none"/>
          <w14:textFill>
            <w14:solidFill>
              <w14:schemeClr w14:val="tx1"/>
            </w14:solidFill>
          </w14:textFill>
        </w:rPr>
        <w:t>通用合同条款见《中华人民共和国标准施工招标文件》2007年</w:t>
      </w:r>
    </w:p>
    <w:bookmarkEnd w:id="36"/>
    <w:bookmarkEnd w:id="37"/>
    <w:bookmarkEnd w:id="38"/>
    <w:p>
      <w:pPr>
        <w:keepNext/>
        <w:keepLines/>
        <w:spacing w:line="360" w:lineRule="auto"/>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第三节     专用合同条款</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1.一般约定</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1.1词语定义</w:t>
      </w:r>
    </w:p>
    <w:p>
      <w:pPr>
        <w:spacing w:before="62" w:beforeLines="20"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1.1.2合同当事人和人员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1.1.2.2发包人：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u w:val="single"/>
          <w:lang w:eastAsia="zh-CN"/>
          <w14:textFill>
            <w14:solidFill>
              <w14:schemeClr w14:val="tx1"/>
            </w14:solidFill>
          </w14:textFill>
        </w:rPr>
        <w:t>邹城市看庄镇人民政府</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1.1.2.6监理人：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1.1.2.8发包人代表：指发包人指定的派驻施工场地(现场)的全权代表。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电子信箱：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1.1.2.9 专业分包人：指根据合同条款第15.8.1项的约定，由发包人和承包人以招标方式选择的分包人。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1.1.2.10 专项供应商：指根据合同条款第15.8.1项的约定，由发包人和承包人以招标方式选择的供应商。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1.1.2.11独立承包人：指与发包人直接订立工程承包合同，负责实施与工程有关的其他工作的当事人。</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1.1.3工程和设备</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1.1.3.2永久工程：</w:t>
      </w:r>
      <w:r>
        <w:rPr>
          <w:rFonts w:hint="eastAsia" w:ascii="宋体" w:hAnsi="宋体" w:eastAsia="宋体" w:cs="宋体"/>
          <w:color w:val="000000" w:themeColor="text1"/>
          <w:sz w:val="24"/>
          <w:szCs w:val="24"/>
          <w:u w:val="single"/>
          <w14:textFill>
            <w14:solidFill>
              <w14:schemeClr w14:val="tx1"/>
            </w14:solidFill>
          </w14:textFill>
        </w:rPr>
        <w:t>按合同约定建造并移交给发包人的工程，包括工程设备</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1.1.3.3临时工程：</w:t>
      </w:r>
      <w:r>
        <w:rPr>
          <w:rFonts w:hint="eastAsia" w:ascii="宋体" w:hAnsi="宋体" w:eastAsia="宋体" w:cs="宋体"/>
          <w:color w:val="000000" w:themeColor="text1"/>
          <w:sz w:val="24"/>
          <w:szCs w:val="24"/>
          <w:u w:val="single"/>
          <w14:textFill>
            <w14:solidFill>
              <w14:schemeClr w14:val="tx1"/>
            </w14:solidFill>
          </w14:textFill>
        </w:rPr>
        <w:t>为完成合同约定的永久工程所修建的各类临时性工程，不包括施工设备</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1.1.3.4单位工程：指具有相对独立的设计文件，能够独立组织施工并能形成独立使用功能的永久工程的组成部分。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1.1.3.10永久占地：</w:t>
      </w:r>
      <w:r>
        <w:rPr>
          <w:rFonts w:hint="eastAsia" w:ascii="宋体" w:hAnsi="宋体" w:eastAsia="宋体" w:cs="宋体"/>
          <w:color w:val="000000" w:themeColor="text1"/>
          <w:sz w:val="24"/>
          <w:szCs w:val="24"/>
          <w:u w:val="single"/>
          <w14:textFill>
            <w14:solidFill>
              <w14:schemeClr w14:val="tx1"/>
            </w14:solidFill>
          </w14:textFill>
        </w:rPr>
        <w:t>指为实施本合同工程而需要的一切永久占用的土地</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1.1.3.11临时占地：</w:t>
      </w:r>
      <w:r>
        <w:rPr>
          <w:rFonts w:hint="eastAsia" w:ascii="宋体" w:hAnsi="宋体" w:eastAsia="宋体" w:cs="宋体"/>
          <w:color w:val="000000" w:themeColor="text1"/>
          <w:sz w:val="24"/>
          <w:szCs w:val="24"/>
          <w:u w:val="single"/>
          <w14:textFill>
            <w14:solidFill>
              <w14:schemeClr w14:val="tx1"/>
            </w14:solidFill>
          </w14:textFill>
        </w:rPr>
        <w:t>指为实施本合同工程而需要的一切临时占用的土地</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1.1.4日期</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1.1.4.5缺陷责任期期限：</w:t>
      </w:r>
      <w:r>
        <w:rPr>
          <w:rFonts w:hint="eastAsia" w:ascii="宋体" w:hAnsi="宋体" w:eastAsia="宋体" w:cs="宋体"/>
          <w:color w:val="000000" w:themeColor="text1"/>
          <w:sz w:val="24"/>
          <w:szCs w:val="24"/>
          <w:u w:val="single"/>
          <w14:textFill>
            <w14:solidFill>
              <w14:schemeClr w14:val="tx1"/>
            </w14:solidFill>
          </w14:textFill>
        </w:rPr>
        <w:t>24个月</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1.1.6其他</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1.1.6.2材料：指构成或将构成永久工程组成部分的各类物品(工程设备除外)，包括合同中可能约定的承包人仅负责供应的材料。</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1.1.6.4除另有特别指明外，专用合同条款中使用的措辞“合同条款”指通用合同条款和(或)专用合同条款。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1.1.6.5合同总金额：</w:t>
      </w:r>
      <w:r>
        <w:rPr>
          <w:rFonts w:hint="eastAsia" w:ascii="宋体" w:hAnsi="宋体" w:eastAsia="宋体" w:cs="宋体"/>
          <w:color w:val="000000" w:themeColor="text1"/>
          <w:sz w:val="24"/>
          <w:szCs w:val="24"/>
          <w:u w:val="single"/>
          <w14:textFill>
            <w14:solidFill>
              <w14:schemeClr w14:val="tx1"/>
            </w14:solidFill>
          </w14:textFill>
        </w:rPr>
        <w:t>即为签约合同价</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1.4合同文件的优先顺序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合同文件的优先解释顺序如下：</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(l）合同协议书；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(2）成交通知书；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(3）专用合同条款；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响应函；</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(5）通用合同条款；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(6）技术标准和要求；</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(7）图纸；</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(8）已标价工程量清单</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图纸与技术标准和要求之间有矛盾或者不一致的，以其中要求较严格的标准为准。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合同双方在合同履行过程中签订的补充协议亦构成合同文件的组成部分，其解释顺序视其内容与其他合同文件的相互关系而定。</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1.5合同协议书</w:t>
      </w:r>
    </w:p>
    <w:p>
      <w:pPr>
        <w:spacing w:before="156" w:beforeLines="50" w:after="156" w:after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合同生效的条件：</w:t>
      </w:r>
      <w:r>
        <w:rPr>
          <w:rFonts w:hint="eastAsia" w:ascii="宋体" w:hAnsi="宋体" w:eastAsia="宋体" w:cs="宋体"/>
          <w:color w:val="000000" w:themeColor="text1"/>
          <w:sz w:val="24"/>
          <w:szCs w:val="24"/>
          <w:u w:val="single"/>
          <w14:textFill>
            <w14:solidFill>
              <w14:schemeClr w14:val="tx1"/>
            </w14:solidFill>
          </w14:textFill>
        </w:rPr>
        <w:t>发包人和承包人的法定代表人或授权委托人（详见法定代表人出具的授权委托书）在合同协议书上签字并盖单位章后，合同生效</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1.6图纸和承包人文件</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1.6.1图纸的提供</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(1)发包人按照合同条款本项的约定向承包人提供图纸。承包人需要增加图纸套数的，发包人应代为复制，复制费用由承包人承担。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(3)发包人提供图纸的期限：</w:t>
      </w:r>
      <w:r>
        <w:rPr>
          <w:rFonts w:hint="eastAsia" w:ascii="宋体" w:hAnsi="宋体" w:eastAsia="宋体" w:cs="宋体"/>
          <w:color w:val="000000" w:themeColor="text1"/>
          <w:sz w:val="24"/>
          <w:szCs w:val="24"/>
          <w:u w:val="single"/>
          <w14:textFill>
            <w14:solidFill>
              <w14:schemeClr w14:val="tx1"/>
            </w14:solidFill>
          </w14:textFill>
        </w:rPr>
        <w:t>开工前六天</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(4)发包人提供图纸的数量：</w:t>
      </w:r>
      <w:r>
        <w:rPr>
          <w:rFonts w:hint="eastAsia" w:ascii="宋体" w:hAnsi="宋体" w:eastAsia="宋体" w:cs="宋体"/>
          <w:color w:val="000000" w:themeColor="text1"/>
          <w:sz w:val="24"/>
          <w:szCs w:val="24"/>
          <w:u w:val="single"/>
          <w14:textFill>
            <w14:solidFill>
              <w14:schemeClr w14:val="tx1"/>
            </w14:solidFill>
          </w14:textFill>
        </w:rPr>
        <w:t xml:space="preserve">  陆套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1.6.2承包人提供的文件</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000000" w:themeColor="text1"/>
          <w:sz w:val="24"/>
          <w:szCs w:val="24"/>
          <w:u w:val="single"/>
          <w14:textFill>
            <w14:solidFill>
              <w14:schemeClr w14:val="tx1"/>
            </w14:solidFill>
          </w14:textFill>
        </w:rPr>
        <w:t>需要时按发包人及监理人要求</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(2)承包人提供文件的期限：</w:t>
      </w:r>
      <w:r>
        <w:rPr>
          <w:rFonts w:hint="eastAsia" w:ascii="宋体" w:hAnsi="宋体" w:eastAsia="宋体" w:cs="宋体"/>
          <w:color w:val="000000" w:themeColor="text1"/>
          <w:sz w:val="24"/>
          <w:szCs w:val="24"/>
          <w:u w:val="single"/>
          <w14:textFill>
            <w14:solidFill>
              <w14:schemeClr w14:val="tx1"/>
            </w14:solidFill>
          </w14:textFill>
        </w:rPr>
        <w:t>按发包人及监理人要求</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(3)承包人提供文件的数量：</w:t>
      </w:r>
      <w:r>
        <w:rPr>
          <w:rFonts w:hint="eastAsia" w:ascii="宋体" w:hAnsi="宋体" w:eastAsia="宋体" w:cs="宋体"/>
          <w:color w:val="000000" w:themeColor="text1"/>
          <w:sz w:val="24"/>
          <w:szCs w:val="24"/>
          <w:u w:val="single"/>
          <w14:textFill>
            <w14:solidFill>
              <w14:schemeClr w14:val="tx1"/>
            </w14:solidFill>
          </w14:textFill>
        </w:rPr>
        <w:t>按发包人及监理人要求</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(4)监理人批复承包人提供文件的期限：</w:t>
      </w:r>
      <w:r>
        <w:rPr>
          <w:rFonts w:hint="eastAsia" w:ascii="宋体" w:hAnsi="宋体" w:eastAsia="宋体" w:cs="宋体"/>
          <w:color w:val="000000" w:themeColor="text1"/>
          <w:sz w:val="24"/>
          <w:szCs w:val="24"/>
          <w:u w:val="single"/>
          <w14:textFill>
            <w14:solidFill>
              <w14:schemeClr w14:val="tx1"/>
            </w14:solidFill>
          </w14:textFill>
        </w:rPr>
        <w:t>收到承包人提供的文件后7天内</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(5)其他约定：</w:t>
      </w:r>
      <w:r>
        <w:rPr>
          <w:rFonts w:hint="eastAsia" w:ascii="宋体" w:hAnsi="宋体" w:eastAsia="宋体" w:cs="宋体"/>
          <w:color w:val="000000" w:themeColor="text1"/>
          <w:sz w:val="24"/>
          <w:szCs w:val="24"/>
          <w:u w:val="single"/>
          <w14:textFill>
            <w14:solidFill>
              <w14:schemeClr w14:val="tx1"/>
            </w14:solidFill>
          </w14:textFill>
        </w:rPr>
        <w:t xml:space="preserve">                  /                               </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1.6.3图纸的修改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监理人应当按照合同条款第1.6.1(2)目约定的有合同约束力的图纸供应计划，签发图纸修改图给承包人。</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1.7联络</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1.7.2联络来往函件的送达和接收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(2)发包人指定的接收地点：</w:t>
      </w:r>
      <w:r>
        <w:rPr>
          <w:rFonts w:hint="eastAsia" w:ascii="宋体" w:hAnsi="宋体" w:eastAsia="宋体" w:cs="宋体"/>
          <w:color w:val="000000" w:themeColor="text1"/>
          <w:sz w:val="24"/>
          <w:szCs w:val="24"/>
          <w:u w:val="single"/>
          <w14:textFill>
            <w14:solidFill>
              <w14:schemeClr w14:val="tx1"/>
            </w14:solidFill>
          </w14:textFill>
        </w:rPr>
        <w:t>本工程现场发包人代表办公室</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(3)发包人指定的接收人为：</w:t>
      </w:r>
      <w:r>
        <w:rPr>
          <w:rFonts w:hint="eastAsia" w:ascii="宋体" w:hAnsi="宋体" w:eastAsia="宋体" w:cs="宋体"/>
          <w:color w:val="000000" w:themeColor="text1"/>
          <w:sz w:val="24"/>
          <w:szCs w:val="24"/>
          <w:u w:val="single"/>
          <w14:textFill>
            <w14:solidFill>
              <w14:schemeClr w14:val="tx1"/>
            </w14:solidFill>
          </w14:textFill>
        </w:rPr>
        <w:t>发包人代表</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(4)监理人指定的接收地点：</w:t>
      </w:r>
      <w:r>
        <w:rPr>
          <w:rFonts w:hint="eastAsia" w:ascii="宋体" w:hAnsi="宋体" w:eastAsia="宋体" w:cs="宋体"/>
          <w:color w:val="000000" w:themeColor="text1"/>
          <w:sz w:val="24"/>
          <w:szCs w:val="24"/>
          <w:u w:val="single"/>
          <w14:textFill>
            <w14:solidFill>
              <w14:schemeClr w14:val="tx1"/>
            </w14:solidFill>
          </w14:textFill>
        </w:rPr>
        <w:t>本工程现场总监代表办公室</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(5)监理人指定的接收人为：</w:t>
      </w:r>
      <w:r>
        <w:rPr>
          <w:rFonts w:hint="eastAsia" w:ascii="宋体" w:hAnsi="宋体" w:eastAsia="宋体" w:cs="宋体"/>
          <w:color w:val="000000" w:themeColor="text1"/>
          <w:sz w:val="24"/>
          <w:szCs w:val="24"/>
          <w:u w:val="single"/>
          <w14:textFill>
            <w14:solidFill>
              <w14:schemeClr w14:val="tx1"/>
            </w14:solidFill>
          </w14:textFill>
        </w:rPr>
        <w:t>总监或总监代表</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2.发包人义务</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2.3提供施工场地</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施工场地应当在监理人发出的开工通知中载明的开工日期前</w:t>
      </w:r>
      <w:r>
        <w:rPr>
          <w:rFonts w:hint="eastAsia" w:ascii="宋体" w:hAnsi="宋体" w:eastAsia="宋体" w:cs="宋体"/>
          <w:color w:val="000000" w:themeColor="text1"/>
          <w:sz w:val="24"/>
          <w:szCs w:val="24"/>
          <w:u w:val="single"/>
          <w14:textFill>
            <w14:solidFill>
              <w14:schemeClr w14:val="tx1"/>
            </w14:solidFill>
          </w14:textFill>
        </w:rPr>
        <w:t xml:space="preserve"> 3 </w:t>
      </w:r>
      <w:r>
        <w:rPr>
          <w:rFonts w:hint="eastAsia" w:ascii="宋体" w:hAnsi="宋体" w:eastAsia="宋体" w:cs="宋体"/>
          <w:color w:val="000000" w:themeColor="text1"/>
          <w:sz w:val="24"/>
          <w:szCs w:val="24"/>
          <w14:textFill>
            <w14:solidFill>
              <w14:schemeClr w14:val="tx1"/>
            </w14:solidFill>
          </w14:textFill>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2.5组织设计交底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2.8其他义务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(1)按有关规定及时办理工程质量监督手续。</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(4)发包人应当履行合同约定的其他义务以及下述义务：</w:t>
      </w:r>
      <w:r>
        <w:rPr>
          <w:rFonts w:hint="eastAsia" w:ascii="宋体" w:hAnsi="宋体" w:eastAsia="宋体" w:cs="宋体"/>
          <w:color w:val="000000" w:themeColor="text1"/>
          <w:sz w:val="24"/>
          <w:szCs w:val="24"/>
          <w:u w:val="single"/>
          <w14:textFill>
            <w14:solidFill>
              <w14:schemeClr w14:val="tx1"/>
            </w14:solidFill>
          </w14:textFill>
        </w:rPr>
        <w:t xml:space="preserve">            /               </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3.监理人</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3.1监理人的职责和权力</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3.1.1须经发包人批准行使的权力：</w:t>
      </w:r>
      <w:r>
        <w:rPr>
          <w:rFonts w:hint="eastAsia" w:ascii="宋体" w:hAnsi="宋体" w:eastAsia="宋体" w:cs="宋体"/>
          <w:color w:val="000000" w:themeColor="text1"/>
          <w:sz w:val="24"/>
          <w:szCs w:val="24"/>
          <w:u w:val="single"/>
          <w14:textFill>
            <w14:solidFill>
              <w14:schemeClr w14:val="tx1"/>
            </w14:solidFill>
          </w14:textFill>
        </w:rPr>
        <w:t>涉及本工程分包、变更、费用、质量、工期的事项及监理合同中须发包人批准才能行使的监理人的权力</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不管通用合同条款第3.1.1项如何约定，监理人履行须经发包人批准行使的权力时，应当向承包人出示其行使该权力已经取得发包人批准的书面文件或者其他合法有效的书面证明。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3.3监理人员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3.3.4总监理工程师不应将第3.5款约定应由总监理工程师作出确定的权力授权或者委托给其他监理人员。</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3.4监理人的指示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3.4.4除通用合同条款已有的专门约定外，承包人只能从总监理工程师或按第3.3.1项授权的监理人员处取得指示，发包人应当通过监理人向承包人发出指示。</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3.6监理人的宽恕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4.承包人</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4.1承包人的一般义务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4.1.8为他人提供方便</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000000" w:themeColor="text1"/>
          <w:sz w:val="24"/>
          <w:szCs w:val="24"/>
          <w:u w:val="single"/>
          <w14:textFill>
            <w14:solidFill>
              <w14:schemeClr w14:val="tx1"/>
            </w14:solidFill>
          </w14:textFill>
        </w:rPr>
        <w:t>根据施工过程中实际情况由发包人和监理人指派并审批</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4.1.10其他义务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000000" w:themeColor="text1"/>
          <w:sz w:val="24"/>
          <w:szCs w:val="24"/>
          <w:u w:val="single"/>
          <w14:textFill>
            <w14:solidFill>
              <w14:schemeClr w14:val="tx1"/>
            </w14:solidFill>
          </w14:textFill>
        </w:rPr>
        <w:t>需要时发包人与承包人另行约定</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(2)承包人应履行合同约定的其他义务以及下述义务：</w:t>
      </w:r>
      <w:r>
        <w:rPr>
          <w:rFonts w:hint="eastAsia" w:ascii="宋体" w:hAnsi="宋体" w:eastAsia="宋体" w:cs="宋体"/>
          <w:color w:val="000000" w:themeColor="text1"/>
          <w:sz w:val="24"/>
          <w:szCs w:val="24"/>
          <w:u w:val="single"/>
          <w14:textFill>
            <w14:solidFill>
              <w14:schemeClr w14:val="tx1"/>
            </w14:solidFill>
          </w14:textFill>
        </w:rPr>
        <w:t>需要时发包人与承包人另行约定</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4.2履约担保</w:t>
      </w:r>
      <w:r>
        <w:rPr>
          <w:rFonts w:hint="eastAsia" w:ascii="宋体" w:hAnsi="宋体" w:eastAsia="宋体" w:cs="宋体"/>
          <w:b/>
          <w:bCs/>
          <w:color w:val="000000" w:themeColor="text1"/>
          <w:sz w:val="24"/>
          <w:szCs w:val="24"/>
          <w:lang w:eastAsia="zh-CN"/>
          <w14:textFill>
            <w14:solidFill>
              <w14:schemeClr w14:val="tx1"/>
            </w14:solidFill>
          </w14:textFill>
        </w:rPr>
        <w:t>：无</w:t>
      </w:r>
    </w:p>
    <w:p>
      <w:pPr>
        <w:spacing w:line="360" w:lineRule="auto"/>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4.3分包（本工程不允许分包）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4.3.2发包人同意承包人分包的非主体、非关键性工作除通用合同条款第4.3款的约定外，分包还应遵循以下约定：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bookmarkStart w:id="39" w:name="_Hlk40553084"/>
      <w:r>
        <w:rPr>
          <w:rFonts w:hint="eastAsia" w:ascii="宋体" w:hAnsi="宋体" w:eastAsia="宋体" w:cs="宋体"/>
          <w:color w:val="000000" w:themeColor="text1"/>
          <w:sz w:val="24"/>
          <w:szCs w:val="24"/>
          <w14:textFill>
            <w14:solidFill>
              <w14:schemeClr w14:val="tx1"/>
            </w14:solidFill>
          </w14:textFill>
        </w:rPr>
        <w:t xml:space="preserve"> 经发包人书面同意分包的工程项目的分包合同</w:t>
      </w:r>
      <w:bookmarkEnd w:id="39"/>
      <w:r>
        <w:rPr>
          <w:rFonts w:hint="eastAsia" w:ascii="宋体" w:hAnsi="宋体" w:eastAsia="宋体" w:cs="宋体"/>
          <w:color w:val="000000" w:themeColor="text1"/>
          <w:sz w:val="24"/>
          <w:szCs w:val="24"/>
          <w14:textFill>
            <w14:solidFill>
              <w14:schemeClr w14:val="tx1"/>
            </w14:solidFill>
          </w14:textFill>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承包人拟在中标后将中标项目的部分非主体、非关键性工作进行分包的，应符合规定的分包内容、分包金额和接受分包的第三人资质要求等限制性条件。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(5)未经发包人和监理人审批同意的分包工程和分包人，发包人有权拒绝验收分包工程和支付相应款项，由此引起的发包人费用增加和(或)延误的工期由承包人承担。</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4.5承包人项目经理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4.5.2</w:t>
      </w:r>
      <w:r>
        <w:rPr>
          <w:rFonts w:hint="eastAsia" w:ascii="宋体" w:hAnsi="宋体" w:eastAsia="宋体" w:cs="宋体"/>
          <w:bCs/>
          <w:color w:val="000000" w:themeColor="text1"/>
          <w:sz w:val="24"/>
          <w:szCs w:val="24"/>
          <w:u w:val="single"/>
          <w14:textFill>
            <w14:solidFill>
              <w14:schemeClr w14:val="tx1"/>
            </w14:solidFill>
          </w14:textFill>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000000" w:themeColor="text1"/>
          <w:sz w:val="24"/>
          <w:szCs w:val="24"/>
          <w:u w:val="single"/>
          <w14:textFill>
            <w14:solidFill>
              <w14:schemeClr w14:val="tx1"/>
            </w14:solidFill>
          </w14:textFill>
        </w:rPr>
        <w:t>发包人采用押证管理、人证合一，</w:t>
      </w:r>
      <w:r>
        <w:rPr>
          <w:rFonts w:hint="eastAsia" w:ascii="宋体" w:hAnsi="宋体" w:eastAsia="宋体" w:cs="宋体"/>
          <w:bCs/>
          <w:color w:val="000000" w:themeColor="text1"/>
          <w:sz w:val="24"/>
          <w:szCs w:val="24"/>
          <w:u w:val="single"/>
          <w14:textFill>
            <w14:solidFill>
              <w14:schemeClr w14:val="tx1"/>
            </w14:solidFill>
          </w14:textFill>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600" w:firstLineChars="25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602" w:firstLineChars="25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承包人不得擅自变更</w:t>
      </w:r>
      <w:r>
        <w:rPr>
          <w:rFonts w:hint="eastAsia" w:ascii="宋体" w:hAnsi="宋体" w:eastAsia="宋体" w:cs="宋体"/>
          <w:b/>
          <w:bCs/>
          <w:color w:val="000000" w:themeColor="text1"/>
          <w:sz w:val="24"/>
          <w:szCs w:val="24"/>
          <w:u w:val="single"/>
          <w:lang w:eastAsia="zh-CN"/>
          <w14:textFill>
            <w14:solidFill>
              <w14:schemeClr w14:val="tx1"/>
            </w14:solidFill>
          </w14:textFill>
        </w:rPr>
        <w:t>磋商</w:t>
      </w:r>
      <w:r>
        <w:rPr>
          <w:rFonts w:hint="eastAsia" w:ascii="宋体" w:hAnsi="宋体" w:eastAsia="宋体" w:cs="宋体"/>
          <w:b/>
          <w:bCs/>
          <w:color w:val="000000" w:themeColor="text1"/>
          <w:sz w:val="24"/>
          <w:szCs w:val="24"/>
          <w:u w:val="single"/>
          <w14:textFill>
            <w14:solidFill>
              <w14:schemeClr w14:val="tx1"/>
            </w14:solidFill>
          </w14:textFill>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82"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
          <w:color w:val="000000" w:themeColor="text1"/>
          <w:kern w:val="0"/>
          <w:sz w:val="24"/>
          <w:szCs w:val="24"/>
          <w:u w:val="single"/>
          <w14:textFill>
            <w14:solidFill>
              <w14:schemeClr w14:val="tx1"/>
            </w14:solidFill>
          </w14:textFill>
        </w:rPr>
        <w:t>项目班子</w:t>
      </w:r>
      <w:r>
        <w:rPr>
          <w:rFonts w:hint="eastAsia" w:ascii="宋体" w:hAnsi="宋体" w:eastAsia="宋体" w:cs="宋体"/>
          <w:b/>
          <w:bCs/>
          <w:color w:val="000000" w:themeColor="text1"/>
          <w:sz w:val="24"/>
          <w:szCs w:val="24"/>
          <w:u w:val="single"/>
          <w14:textFill>
            <w14:solidFill>
              <w14:schemeClr w14:val="tx1"/>
            </w14:solidFill>
          </w14:textFill>
        </w:rPr>
        <w:t>人员到建设单位录取脸谱信息，录入信息与响应文件明确的人员不相符的，自愿放弃成交资格。</w:t>
      </w:r>
      <w:r>
        <w:rPr>
          <w:rFonts w:hint="eastAsia" w:ascii="宋体" w:hAnsi="宋体" w:eastAsia="宋体" w:cs="宋体"/>
          <w:bCs/>
          <w:color w:val="000000" w:themeColor="text1"/>
          <w:sz w:val="24"/>
          <w:szCs w:val="24"/>
          <w:u w:val="single"/>
          <w14:textFill>
            <w14:solidFill>
              <w14:schemeClr w14:val="tx1"/>
            </w14:solidFill>
          </w14:textFill>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000000" w:themeColor="text1"/>
          <w:sz w:val="24"/>
          <w:szCs w:val="24"/>
          <w:u w:val="single"/>
          <w14:textFill>
            <w14:solidFill>
              <w14:schemeClr w14:val="tx1"/>
            </w14:solidFill>
          </w14:textFill>
        </w:rPr>
        <w:t>（后附承包人项目经理、项目管理人名单及身份证复印件、授权委托书）。</w:t>
      </w:r>
    </w:p>
    <w:p>
      <w:pPr>
        <w:spacing w:line="500" w:lineRule="exact"/>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本条未提到的项目经理其它权利和义务执行合同通用条款 。</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4.6不利物质条件</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4.6.1不利物质条件的范围：</w:t>
      </w:r>
      <w:r>
        <w:rPr>
          <w:rFonts w:hint="eastAsia" w:ascii="宋体" w:hAnsi="宋体" w:eastAsia="宋体" w:cs="宋体"/>
          <w:color w:val="000000" w:themeColor="text1"/>
          <w:sz w:val="24"/>
          <w:szCs w:val="24"/>
          <w:u w:val="single"/>
          <w14:textFill>
            <w14:solidFill>
              <w14:schemeClr w14:val="tx1"/>
            </w14:solidFill>
          </w14:textFill>
        </w:rPr>
        <w:t>不利物质条件指承包人在施工场地遇到的不可预见的自然物质条件、非自然的物质障碍和污染物，包括地下和水文条件，但不包括气候条件。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4.11.3</w:t>
      </w:r>
      <w:r>
        <w:rPr>
          <w:rFonts w:hint="eastAsia" w:ascii="宋体" w:hAnsi="宋体" w:eastAsia="宋体" w:cs="宋体"/>
          <w:color w:val="000000" w:themeColor="text1"/>
          <w:sz w:val="24"/>
          <w:szCs w:val="24"/>
          <w:u w:val="single"/>
          <w14:textFill>
            <w14:solidFill>
              <w14:schemeClr w14:val="tx1"/>
            </w14:solidFill>
          </w14:textFill>
        </w:rPr>
        <w:t>在不利物质条件发生之前，监理人已经指示承包人有可能发生，但承包人未能及时采取有效措施，而导致的损失和后果均由承包人承担。</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5.材料和工程设备</w:t>
      </w:r>
    </w:p>
    <w:p>
      <w:pPr>
        <w:keepNext/>
        <w:keepLines/>
        <w:spacing w:line="500" w:lineRule="exact"/>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5.1承包人提供的材料和工程设备</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发包人有权择优选择或调整工程中使用的主要材料，并据实调增（减）材料价格，承包人需积极配合。</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承包人采购的材料到货后必须履行样品复核报审手续，经检验合格并得到监理工程师发出的书面认定后，承包人方可投入使用，否则不能使用并不予结算。</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发包人和监理工程师对材料供应商的决定或认可并不解除承包人对工程质量、工期的责任，也不解除承包人对材料应负的责任。</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承包人负责提供的材料和工程设备，技术标准和要求中有规定的必须优于或等同于技术标准和要求中的规定。</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5.1.2承包人将由其提供的材料和工程设备的供货人及品种、规格、数量和供货时间等报送监理人审批的期限：</w:t>
      </w:r>
      <w:r>
        <w:rPr>
          <w:rFonts w:hint="eastAsia" w:ascii="宋体" w:hAnsi="宋体" w:eastAsia="宋体" w:cs="宋体"/>
          <w:color w:val="000000" w:themeColor="text1"/>
          <w:sz w:val="24"/>
          <w:szCs w:val="24"/>
          <w:u w:val="single"/>
          <w14:textFill>
            <w14:solidFill>
              <w14:schemeClr w14:val="tx1"/>
            </w14:solidFill>
          </w14:textFill>
        </w:rPr>
        <w:t>相关分部分项工程开始施工前7天报送监理人审批</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5.2发包人提供的材料和工程设备</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5.2.1发包人负责提供的材料和工程设备的名称、规格、数量、价格、交货方式、交货地点和计划交货日期等见合同附件二“发包人提供的材料和工程设备一览表”。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5.2.3由发包人提供的材料和工程设备验收后，由承包人负责接收、运输和保管。</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6.施工设备和临时设施</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6.1承包人提供的施工设备和临时设施</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6.1.2发包人承担修建临时设施的费用的范围：</w:t>
      </w:r>
      <w:r>
        <w:rPr>
          <w:rFonts w:hint="eastAsia" w:ascii="宋体" w:hAnsi="宋体" w:eastAsia="宋体" w:cs="宋体"/>
          <w:color w:val="000000" w:themeColor="text1"/>
          <w:sz w:val="24"/>
          <w:szCs w:val="24"/>
          <w:u w:val="single"/>
          <w14:textFill>
            <w14:solidFill>
              <w14:schemeClr w14:val="tx1"/>
            </w14:solidFill>
          </w14:textFill>
        </w:rPr>
        <w:t>无</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1200" w:firstLineChars="5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需要发包人办理申请手续和承担相关费用的临时占地：</w:t>
      </w:r>
      <w:r>
        <w:rPr>
          <w:rFonts w:hint="eastAsia" w:ascii="宋体" w:hAnsi="宋体" w:eastAsia="宋体" w:cs="宋体"/>
          <w:color w:val="000000" w:themeColor="text1"/>
          <w:sz w:val="24"/>
          <w:szCs w:val="24"/>
          <w:u w:val="single"/>
          <w14:textFill>
            <w14:solidFill>
              <w14:schemeClr w14:val="tx1"/>
            </w14:solidFill>
          </w14:textFill>
        </w:rPr>
        <w:t>无</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6.2发包人提供的施工设备和临时设施</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发包人提供的施工设备和临时设施：</w:t>
      </w:r>
      <w:r>
        <w:rPr>
          <w:rFonts w:hint="eastAsia" w:ascii="宋体" w:hAnsi="宋体" w:eastAsia="宋体" w:cs="宋体"/>
          <w:color w:val="000000" w:themeColor="text1"/>
          <w:sz w:val="24"/>
          <w:szCs w:val="24"/>
          <w:u w:val="single"/>
          <w14:textFill>
            <w14:solidFill>
              <w14:schemeClr w14:val="tx1"/>
            </w14:solidFill>
          </w14:textFill>
        </w:rPr>
        <w:t>无</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发包人提供的施工设备和临时设施的运行、维护、拆除、清运费用的承担人：</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6.4施工设备和临时设施专用于合同工程</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7.交通运输</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7.1道路通行权和场外设施</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取得道路通行权、场外设施修建权的办理人：</w:t>
      </w:r>
      <w:r>
        <w:rPr>
          <w:rFonts w:hint="eastAsia" w:ascii="宋体" w:hAnsi="宋体" w:eastAsia="宋体" w:cs="宋体"/>
          <w:color w:val="000000" w:themeColor="text1"/>
          <w:sz w:val="24"/>
          <w:szCs w:val="24"/>
          <w:u w:val="single"/>
          <w14:textFill>
            <w14:solidFill>
              <w14:schemeClr w14:val="tx1"/>
            </w14:solidFill>
          </w14:textFill>
        </w:rPr>
        <w:t>承包人</w:t>
      </w:r>
      <w:r>
        <w:rPr>
          <w:rFonts w:hint="eastAsia" w:ascii="宋体" w:hAnsi="宋体" w:eastAsia="宋体" w:cs="宋体"/>
          <w:color w:val="000000" w:themeColor="text1"/>
          <w:sz w:val="24"/>
          <w:szCs w:val="24"/>
          <w14:textFill>
            <w14:solidFill>
              <w14:schemeClr w14:val="tx1"/>
            </w14:solidFill>
          </w14:textFill>
        </w:rPr>
        <w:t>，其相关费用由承包人承担。</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7.2场内施工道路</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7.2.1施工所需的场内临时道路和交通设施的修建、维护、养护和管理人：</w:t>
      </w:r>
      <w:r>
        <w:rPr>
          <w:rFonts w:hint="eastAsia" w:ascii="宋体" w:hAnsi="宋体" w:eastAsia="宋体" w:cs="宋体"/>
          <w:color w:val="000000" w:themeColor="text1"/>
          <w:sz w:val="24"/>
          <w:szCs w:val="24"/>
          <w:u w:val="single"/>
          <w14:textFill>
            <w14:solidFill>
              <w14:schemeClr w14:val="tx1"/>
            </w14:solidFill>
          </w14:textFill>
        </w:rPr>
        <w:t>承包人</w:t>
      </w:r>
      <w:r>
        <w:rPr>
          <w:rFonts w:hint="eastAsia" w:ascii="宋体" w:hAnsi="宋体" w:eastAsia="宋体" w:cs="宋体"/>
          <w:color w:val="000000" w:themeColor="text1"/>
          <w:sz w:val="24"/>
          <w:szCs w:val="24"/>
          <w14:textFill>
            <w14:solidFill>
              <w14:schemeClr w14:val="tx1"/>
            </w14:solidFill>
          </w14:textFill>
        </w:rPr>
        <w:t>，相关费用由</w:t>
      </w:r>
      <w:r>
        <w:rPr>
          <w:rFonts w:hint="eastAsia" w:ascii="宋体" w:hAnsi="宋体" w:eastAsia="宋体" w:cs="宋体"/>
          <w:color w:val="000000" w:themeColor="text1"/>
          <w:sz w:val="24"/>
          <w:szCs w:val="24"/>
          <w:u w:val="single"/>
          <w14:textFill>
            <w14:solidFill>
              <w14:schemeClr w14:val="tx1"/>
            </w14:solidFill>
          </w14:textFill>
        </w:rPr>
        <w:t>承包人</w:t>
      </w:r>
      <w:r>
        <w:rPr>
          <w:rFonts w:hint="eastAsia" w:ascii="宋体" w:hAnsi="宋体" w:eastAsia="宋体" w:cs="宋体"/>
          <w:color w:val="000000" w:themeColor="text1"/>
          <w:sz w:val="24"/>
          <w:szCs w:val="24"/>
          <w14:textFill>
            <w14:solidFill>
              <w14:schemeClr w14:val="tx1"/>
            </w14:solidFill>
          </w14:textFill>
        </w:rPr>
        <w:t>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7.2.2发包人和监理人有权无偿使用承包人修建的临时道路和交通设施，不需要交纳任何费用。</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7.4超大件和超重件的运输</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运输超大件或超重件所需的道路和桥梁临时加固改造等费用的承担人：</w:t>
      </w:r>
      <w:r>
        <w:rPr>
          <w:rFonts w:hint="eastAsia" w:ascii="宋体" w:hAnsi="宋体" w:eastAsia="宋体" w:cs="宋体"/>
          <w:color w:val="000000" w:themeColor="text1"/>
          <w:sz w:val="24"/>
          <w:szCs w:val="24"/>
          <w:u w:val="single"/>
          <w14:textFill>
            <w14:solidFill>
              <w14:schemeClr w14:val="tx1"/>
            </w14:solidFill>
          </w14:textFill>
        </w:rPr>
        <w:t>承包人</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8.测量放线</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8.1施工控制网</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8.1.1发包人通过监理人提供测量基准点、基准线和水准点及其书面资料的期限：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承包人测设施工控制网的要求：</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承包人将施工控制网资料报送监理人审批的期限：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9.施工安全、治安保卫和环境保护</w:t>
      </w:r>
    </w:p>
    <w:p>
      <w:pPr>
        <w:keepNext/>
        <w:keepLines/>
        <w:spacing w:line="50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因承包人原因施工过程中出现的一切质量、安全、人身伤亡等一切事故，均有承包人负责处理并承担所有费用。</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9.2承包人的施工安全责任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9.2.1承包人向监理人报送施工安全措施计划的期限：</w:t>
      </w:r>
      <w:r>
        <w:rPr>
          <w:rFonts w:hint="eastAsia" w:ascii="宋体" w:hAnsi="宋体" w:eastAsia="宋体" w:cs="宋体"/>
          <w:color w:val="000000" w:themeColor="text1"/>
          <w:sz w:val="24"/>
          <w:szCs w:val="24"/>
          <w:u w:val="single"/>
          <w14:textFill>
            <w14:solidFill>
              <w14:schemeClr w14:val="tx1"/>
            </w14:solidFill>
          </w14:textFill>
        </w:rPr>
        <w:t>签订施工合同后7天内</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监理人收到承包人报送的施工安全措施计划后应当在</w:t>
      </w:r>
      <w:r>
        <w:rPr>
          <w:rFonts w:hint="eastAsia" w:ascii="宋体" w:hAnsi="宋体" w:eastAsia="宋体" w:cs="宋体"/>
          <w:color w:val="000000" w:themeColor="text1"/>
          <w:sz w:val="24"/>
          <w:szCs w:val="24"/>
          <w:u w:val="single"/>
          <w14:textFill>
            <w14:solidFill>
              <w14:schemeClr w14:val="tx1"/>
            </w14:solidFill>
          </w14:textFill>
        </w:rPr>
        <w:t xml:space="preserve">  3</w:t>
      </w:r>
      <w:r>
        <w:rPr>
          <w:rFonts w:hint="eastAsia" w:ascii="宋体" w:hAnsi="宋体" w:eastAsia="宋体" w:cs="宋体"/>
          <w:color w:val="000000" w:themeColor="text1"/>
          <w:sz w:val="24"/>
          <w:szCs w:val="24"/>
          <w14:textFill>
            <w14:solidFill>
              <w14:schemeClr w14:val="tx1"/>
            </w14:solidFill>
          </w14:textFill>
        </w:rPr>
        <w:t>天内给予批复。</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9.3治安保卫</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9.3.1承包人应当负责统一管理施工场地的治安保卫事项，履行合同工程的治安保卫职责。</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9.3.3施工场地治安管理计划和突发治安事件紧急预案的编制责任人：</w:t>
      </w:r>
      <w:r>
        <w:rPr>
          <w:rFonts w:hint="eastAsia" w:ascii="宋体" w:hAnsi="宋体" w:eastAsia="宋体" w:cs="宋体"/>
          <w:color w:val="000000" w:themeColor="text1"/>
          <w:sz w:val="24"/>
          <w:szCs w:val="24"/>
          <w:u w:val="single"/>
          <w14:textFill>
            <w14:solidFill>
              <w14:schemeClr w14:val="tx1"/>
            </w14:solidFill>
          </w14:textFill>
        </w:rPr>
        <w:t>承包人</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9.4环境保护</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9.4.2施工环保措施计划报送监理人审批的时间：</w:t>
      </w:r>
      <w:r>
        <w:rPr>
          <w:rFonts w:hint="eastAsia" w:ascii="宋体" w:hAnsi="宋体" w:eastAsia="宋体" w:cs="宋体"/>
          <w:color w:val="000000" w:themeColor="text1"/>
          <w:sz w:val="24"/>
          <w:szCs w:val="24"/>
          <w:u w:val="single"/>
          <w14:textFill>
            <w14:solidFill>
              <w14:schemeClr w14:val="tx1"/>
            </w14:solidFill>
          </w14:textFill>
        </w:rPr>
        <w:t>签订施工合同后7天内</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监理人收到承包人报送的施工环保措施计划后应当在</w:t>
      </w:r>
      <w:r>
        <w:rPr>
          <w:rFonts w:hint="eastAsia" w:ascii="宋体" w:hAnsi="宋体" w:eastAsia="宋体" w:cs="宋体"/>
          <w:color w:val="000000" w:themeColor="text1"/>
          <w:sz w:val="24"/>
          <w:szCs w:val="24"/>
          <w:u w:val="single"/>
          <w14:textFill>
            <w14:solidFill>
              <w14:schemeClr w14:val="tx1"/>
            </w14:solidFill>
          </w14:textFill>
        </w:rPr>
        <w:t xml:space="preserve">  3  </w:t>
      </w:r>
      <w:r>
        <w:rPr>
          <w:rFonts w:hint="eastAsia" w:ascii="宋体" w:hAnsi="宋体" w:eastAsia="宋体" w:cs="宋体"/>
          <w:color w:val="000000" w:themeColor="text1"/>
          <w:sz w:val="24"/>
          <w:szCs w:val="24"/>
          <w14:textFill>
            <w14:solidFill>
              <w14:schemeClr w14:val="tx1"/>
            </w14:solidFill>
          </w14:textFill>
        </w:rPr>
        <w:t>天内给予批复。</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10.进度计划</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10.1合同进度计划</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000000" w:themeColor="text1"/>
          <w:sz w:val="24"/>
          <w:szCs w:val="24"/>
          <w:u w:val="single"/>
          <w14:textFill>
            <w14:solidFill>
              <w14:schemeClr w14:val="tx1"/>
            </w14:solidFill>
          </w14:textFill>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000000" w:themeColor="text1"/>
          <w:sz w:val="24"/>
          <w:szCs w:val="24"/>
          <w14:textFill>
            <w14:solidFill>
              <w14:schemeClr w14:val="tx1"/>
            </w14:solidFill>
          </w14:textFill>
        </w:rPr>
        <w:t>，施工进度计划中还应载明要求发包人组织设计人进行阶段性工程设计交底的时间。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(2)监理人批复或对施工进度计划和施工方案说明提出修改意见的期限：自监理人收到承包人报送的相关进度计划和施工方案说明后14天内。</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(3)承包人编制分阶段或分项施工进度计划和施工方案说明的内容：</w:t>
      </w:r>
      <w:r>
        <w:rPr>
          <w:rFonts w:hint="eastAsia" w:ascii="宋体" w:hAnsi="宋体" w:eastAsia="宋体" w:cs="宋体"/>
          <w:color w:val="000000" w:themeColor="text1"/>
          <w:sz w:val="24"/>
          <w:szCs w:val="24"/>
          <w:u w:val="single"/>
          <w14:textFill>
            <w14:solidFill>
              <w14:schemeClr w14:val="tx1"/>
            </w14:solidFill>
          </w14:textFill>
        </w:rPr>
        <w:t xml:space="preserve">  按发包人和监理人要求 。</w:t>
      </w:r>
      <w:r>
        <w:rPr>
          <w:rFonts w:hint="eastAsia" w:ascii="宋体" w:hAnsi="宋体" w:eastAsia="宋体" w:cs="宋体"/>
          <w:color w:val="000000" w:themeColor="text1"/>
          <w:sz w:val="24"/>
          <w:szCs w:val="24"/>
          <w:u w:val="non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承包人报送分阶段或分项施工进度计划和施工方案说明的期限：</w:t>
      </w:r>
      <w:r>
        <w:rPr>
          <w:rFonts w:hint="eastAsia" w:ascii="宋体" w:hAnsi="宋体" w:eastAsia="宋体" w:cs="宋体"/>
          <w:color w:val="000000" w:themeColor="text1"/>
          <w:sz w:val="24"/>
          <w:szCs w:val="24"/>
          <w:u w:val="single"/>
          <w14:textFill>
            <w14:solidFill>
              <w14:schemeClr w14:val="tx1"/>
            </w14:solidFill>
          </w14:textFill>
        </w:rPr>
        <w:t xml:space="preserve">  按发包人和监理人要求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10.2合同进度计划的修订</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(1)承包人报送修订合同进度计划申请报告和相关资料的期限：</w:t>
      </w:r>
      <w:r>
        <w:rPr>
          <w:rFonts w:hint="eastAsia" w:ascii="宋体" w:hAnsi="宋体" w:eastAsia="宋体" w:cs="宋体"/>
          <w:color w:val="000000" w:themeColor="text1"/>
          <w:sz w:val="24"/>
          <w:szCs w:val="24"/>
          <w:u w:val="single"/>
          <w14:textFill>
            <w14:solidFill>
              <w14:schemeClr w14:val="tx1"/>
            </w14:solidFill>
          </w14:textFill>
        </w:rPr>
        <w:t>实际进度发生滞后的当月25日前。</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(2)监理人批复修订合同进度计划申请报告的期限：</w:t>
      </w:r>
      <w:r>
        <w:rPr>
          <w:rFonts w:hint="eastAsia" w:ascii="宋体" w:hAnsi="宋体" w:eastAsia="宋体" w:cs="宋体"/>
          <w:color w:val="000000" w:themeColor="text1"/>
          <w:sz w:val="24"/>
          <w:szCs w:val="24"/>
          <w:u w:val="single"/>
          <w14:textFill>
            <w14:solidFill>
              <w14:schemeClr w14:val="tx1"/>
            </w14:solidFill>
          </w14:textFill>
        </w:rPr>
        <w:t>收到修订合同进度计划申请报告后2天内。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(3)监理人批复修订合同进度计划的期限：</w:t>
      </w:r>
      <w:r>
        <w:rPr>
          <w:rFonts w:hint="eastAsia" w:ascii="宋体" w:hAnsi="宋体" w:eastAsia="宋体" w:cs="宋体"/>
          <w:color w:val="000000" w:themeColor="text1"/>
          <w:sz w:val="24"/>
          <w:szCs w:val="24"/>
          <w:u w:val="single"/>
          <w14:textFill>
            <w14:solidFill>
              <w14:schemeClr w14:val="tx1"/>
            </w14:solidFill>
          </w14:textFill>
        </w:rPr>
        <w:t>收到修订合同进度计划后3天内</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11.开工和竣工</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11.3发包人的工期延误</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等延误承包人关键线路工作的情况。</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11.4异常恶劣的气候条件</w:t>
      </w:r>
    </w:p>
    <w:p>
      <w:pPr>
        <w:spacing w:line="360" w:lineRule="auto"/>
        <w:ind w:firstLine="120" w:firstLine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异常恶劣的气候条件的范围和标准：</w:t>
      </w:r>
      <w:r>
        <w:rPr>
          <w:rFonts w:hint="eastAsia" w:ascii="宋体" w:hAnsi="宋体" w:eastAsia="宋体" w:cs="宋体"/>
          <w:color w:val="000000" w:themeColor="text1"/>
          <w:sz w:val="24"/>
          <w:szCs w:val="24"/>
          <w:u w:val="single"/>
          <w14:textFill>
            <w14:solidFill>
              <w14:schemeClr w14:val="tx1"/>
            </w14:solidFill>
          </w14:textFill>
        </w:rPr>
        <w:t>项目所在地30年以上一遇的罕见气候现象（包括温度、降水、降雪、风等）</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11.5承包人的工期延误</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逾期竣工违约金的计算标准：</w:t>
      </w:r>
      <w:r>
        <w:rPr>
          <w:rFonts w:hint="eastAsia" w:ascii="宋体" w:hAnsi="宋体" w:eastAsia="宋体" w:cs="宋体"/>
          <w:bCs/>
          <w:color w:val="000000" w:themeColor="text1"/>
          <w:sz w:val="24"/>
          <w:szCs w:val="24"/>
          <w:u w:val="single"/>
          <w14:textFill>
            <w14:solidFill>
              <w14:schemeClr w14:val="tx1"/>
            </w14:solidFill>
          </w14:textFill>
        </w:rPr>
        <w:t>工期每逾期一天支付违约金2000元。</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逾期竣工违约金的计算方法：</w:t>
      </w:r>
      <w:r>
        <w:rPr>
          <w:rFonts w:hint="eastAsia" w:ascii="宋体" w:hAnsi="宋体" w:eastAsia="宋体" w:cs="宋体"/>
          <w:bCs/>
          <w:color w:val="000000" w:themeColor="text1"/>
          <w:sz w:val="24"/>
          <w:szCs w:val="24"/>
          <w:u w:val="single"/>
          <w14:textFill>
            <w14:solidFill>
              <w14:schemeClr w14:val="tx1"/>
            </w14:solidFill>
          </w14:textFill>
        </w:rPr>
        <w:t>工期每逾期一天支付违约金2000元。</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逾期竣工违约金的限额</w:t>
      </w:r>
      <w:r>
        <w:rPr>
          <w:rFonts w:hint="eastAsia" w:ascii="宋体" w:hAnsi="宋体" w:eastAsia="宋体" w:cs="宋体"/>
          <w:color w:val="000000" w:themeColor="text1"/>
          <w:sz w:val="24"/>
          <w:szCs w:val="24"/>
          <w:u w:val="single"/>
          <w14:textFill>
            <w14:solidFill>
              <w14:schemeClr w14:val="tx1"/>
            </w14:solidFill>
          </w14:textFill>
        </w:rPr>
        <w:t xml:space="preserve">最高赔偿金额不超过签约合同价的5%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11.6工期提前</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提前竣工的奖励办法：</w:t>
      </w:r>
      <w:r>
        <w:rPr>
          <w:rFonts w:hint="eastAsia" w:ascii="宋体" w:hAnsi="宋体" w:eastAsia="宋体" w:cs="宋体"/>
          <w:color w:val="000000" w:themeColor="text1"/>
          <w:sz w:val="24"/>
          <w:szCs w:val="24"/>
          <w:u w:val="single"/>
          <w14:textFill>
            <w14:solidFill>
              <w14:schemeClr w14:val="tx1"/>
            </w14:solidFill>
          </w14:textFill>
        </w:rPr>
        <w:t>无</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12.暂停施工</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12.1承包人暂停施工的责任</w:t>
      </w:r>
    </w:p>
    <w:p>
      <w:pPr>
        <w:spacing w:after="93" w:afterLines="3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(5)承包人承担暂停施工责任的其他情形：</w:t>
      </w:r>
      <w:r>
        <w:rPr>
          <w:rFonts w:hint="eastAsia" w:ascii="宋体" w:hAnsi="宋体" w:eastAsia="宋体" w:cs="宋体"/>
          <w:color w:val="000000" w:themeColor="text1"/>
          <w:sz w:val="24"/>
          <w:szCs w:val="24"/>
          <w:u w:val="single"/>
          <w14:textFill>
            <w14:solidFill>
              <w14:schemeClr w14:val="tx1"/>
            </w14:solidFill>
          </w14:textFill>
        </w:rPr>
        <w:t>依照通用条款确定。</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12.4暂停施工后的复工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13.工程质量</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13.1工程质量要求</w:t>
      </w:r>
    </w:p>
    <w:p>
      <w:pPr>
        <w:spacing w:after="93" w:afterLines="3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13.1.2</w:t>
      </w:r>
      <w:r>
        <w:rPr>
          <w:rFonts w:hint="eastAsia" w:ascii="宋体" w:hAnsi="宋体" w:eastAsia="宋体" w:cs="宋体"/>
          <w:bCs/>
          <w:color w:val="000000" w:themeColor="text1"/>
          <w:sz w:val="24"/>
          <w:szCs w:val="24"/>
          <w:u w:val="single"/>
          <w14:textFill>
            <w14:solidFill>
              <w14:schemeClr w14:val="tx1"/>
            </w14:solidFill>
          </w14:textFill>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13.2承包人的质量管理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13.2.1承包人向监理人提交工程质量保证措施文件的期限：</w:t>
      </w:r>
      <w:r>
        <w:rPr>
          <w:rFonts w:hint="eastAsia" w:ascii="宋体" w:hAnsi="宋体" w:eastAsia="宋体" w:cs="宋体"/>
          <w:color w:val="000000" w:themeColor="text1"/>
          <w:sz w:val="24"/>
          <w:szCs w:val="24"/>
          <w:u w:val="single"/>
          <w14:textFill>
            <w14:solidFill>
              <w14:schemeClr w14:val="tx1"/>
            </w14:solidFill>
          </w14:textFill>
        </w:rPr>
        <w:t>签订施工合同后7天内</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监理人审批工程质量保证措施文件的期限：</w:t>
      </w:r>
      <w:r>
        <w:rPr>
          <w:rFonts w:hint="eastAsia" w:ascii="宋体" w:hAnsi="宋体" w:eastAsia="宋体" w:cs="宋体"/>
          <w:color w:val="000000" w:themeColor="text1"/>
          <w:sz w:val="24"/>
          <w:szCs w:val="24"/>
          <w:u w:val="single"/>
          <w14:textFill>
            <w14:solidFill>
              <w14:schemeClr w14:val="tx1"/>
            </w14:solidFill>
          </w14:textFill>
        </w:rPr>
        <w:t>收到承包人报送的工程质量保证措施文件后3天内给予批复</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13.3承包人的质量检查</w:t>
      </w:r>
    </w:p>
    <w:p>
      <w:pPr>
        <w:spacing w:before="93" w:beforeLines="3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承包人向监理人报送工程质量报表的期限：</w:t>
      </w:r>
      <w:r>
        <w:rPr>
          <w:rFonts w:hint="eastAsia" w:ascii="宋体" w:hAnsi="宋体" w:eastAsia="宋体" w:cs="宋体"/>
          <w:color w:val="000000" w:themeColor="text1"/>
          <w:sz w:val="24"/>
          <w:szCs w:val="24"/>
          <w:u w:val="single"/>
          <w14:textFill>
            <w14:solidFill>
              <w14:schemeClr w14:val="tx1"/>
            </w14:solidFill>
          </w14:textFill>
        </w:rPr>
        <w:t>每月25日前</w:t>
      </w:r>
      <w:r>
        <w:rPr>
          <w:rFonts w:hint="eastAsia" w:ascii="宋体" w:hAnsi="宋体" w:eastAsia="宋体" w:cs="宋体"/>
          <w:color w:val="000000" w:themeColor="text1"/>
          <w:sz w:val="24"/>
          <w:szCs w:val="24"/>
          <w14:textFill>
            <w14:solidFill>
              <w14:schemeClr w14:val="tx1"/>
            </w14:solidFill>
          </w14:textFill>
        </w:rPr>
        <w:t>。</w:t>
      </w:r>
    </w:p>
    <w:p>
      <w:pPr>
        <w:spacing w:before="156" w:before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承包人向监理人报送工程质量报表的要求：</w:t>
      </w:r>
      <w:r>
        <w:rPr>
          <w:rFonts w:hint="eastAsia" w:ascii="宋体" w:hAnsi="宋体" w:eastAsia="宋体" w:cs="宋体"/>
          <w:color w:val="000000" w:themeColor="text1"/>
          <w:sz w:val="24"/>
          <w:szCs w:val="24"/>
          <w:u w:val="single"/>
          <w14:textFill>
            <w14:solidFill>
              <w14:schemeClr w14:val="tx1"/>
            </w14:solidFill>
          </w14:textFill>
        </w:rPr>
        <w:t>按规范及监理人要求</w:t>
      </w:r>
      <w:r>
        <w:rPr>
          <w:rFonts w:hint="eastAsia" w:ascii="宋体" w:hAnsi="宋体" w:eastAsia="宋体" w:cs="宋体"/>
          <w:color w:val="000000" w:themeColor="text1"/>
          <w:sz w:val="24"/>
          <w:szCs w:val="24"/>
          <w14:textFill>
            <w14:solidFill>
              <w14:schemeClr w14:val="tx1"/>
            </w14:solidFill>
          </w14:textFill>
        </w:rPr>
        <w:t>。</w:t>
      </w:r>
    </w:p>
    <w:p>
      <w:pPr>
        <w:spacing w:before="156" w:before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监理人审查工程质量报表的期限：</w:t>
      </w:r>
      <w:r>
        <w:rPr>
          <w:rFonts w:hint="eastAsia" w:ascii="宋体" w:hAnsi="宋体" w:eastAsia="宋体" w:cs="宋体"/>
          <w:color w:val="000000" w:themeColor="text1"/>
          <w:sz w:val="24"/>
          <w:szCs w:val="24"/>
          <w:u w:val="single"/>
          <w14:textFill>
            <w14:solidFill>
              <w14:schemeClr w14:val="tx1"/>
            </w14:solidFill>
          </w14:textFill>
        </w:rPr>
        <w:t>收到承包人报送的工程质量报表后3天内</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13.4监理人的质量检查</w:t>
      </w:r>
    </w:p>
    <w:p>
      <w:pPr>
        <w:spacing w:before="93" w:beforeLines="30"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承包人应当为监理人的检查和检验提供方便，监理人可以进行察看和查阅施工原始记录的其他地方包括：</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13.5工程隐蔽部位覆盖前的检查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13.5.1监理人对工程隐蔽部位进行检查的期限：</w:t>
      </w:r>
      <w:r>
        <w:rPr>
          <w:rFonts w:hint="eastAsia" w:ascii="宋体" w:hAnsi="宋体" w:eastAsia="宋体" w:cs="宋体"/>
          <w:color w:val="000000" w:themeColor="text1"/>
          <w:sz w:val="24"/>
          <w:szCs w:val="24"/>
          <w:u w:val="single"/>
          <w14:textFill>
            <w14:solidFill>
              <w14:schemeClr w14:val="tx1"/>
            </w14:solidFill>
          </w14:textFill>
        </w:rPr>
        <w:t>收到承包人的通知后3天内</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13.7质量争议</w:t>
      </w:r>
    </w:p>
    <w:p>
      <w:pPr>
        <w:spacing w:before="93" w:beforeLines="3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b/>
          <w:bCs/>
          <w:color w:val="000000" w:themeColor="text1"/>
          <w:sz w:val="24"/>
          <w:szCs w:val="24"/>
          <w14:textFill>
            <w14:solidFill>
              <w14:schemeClr w14:val="tx1"/>
            </w14:solidFill>
          </w14:textFill>
        </w:rPr>
        <w:t>变更</w:t>
      </w:r>
    </w:p>
    <w:p>
      <w:pPr>
        <w:numPr>
          <w:ilvl w:val="0"/>
          <w:numId w:val="0"/>
        </w:numPr>
        <w:spacing w:before="93" w:beforeLines="3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除专用合同条款另有约定外，在履行合同中发生以下情形之一，应按照本条规定进行变更。</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15.3变更程序</w:t>
      </w:r>
    </w:p>
    <w:p>
      <w:pPr>
        <w:numPr>
          <w:ilvl w:val="0"/>
          <w:numId w:val="0"/>
        </w:numPr>
        <w:spacing w:before="93" w:beforeLines="3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15.3.1变更的提出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在合同履行过程中，发生第15.1 款约定情形的，监理人应按照第15.3.3 项约定向承包人发出变更指示。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15.3.2变更估价</w:t>
      </w:r>
    </w:p>
    <w:p>
      <w:pPr>
        <w:spacing w:line="5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(3）除专用合同条款对期限另有约定外，监理人收到承包人变更报价书后的14 天内，根据第15.4 款约定的估价原则确定变更价格。</w:t>
      </w:r>
    </w:p>
    <w:p>
      <w:pPr>
        <w:spacing w:before="93" w:beforeLines="30"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(1)承包人提交变更报价书的期限：</w:t>
      </w:r>
      <w:r>
        <w:rPr>
          <w:rFonts w:hint="eastAsia" w:ascii="宋体" w:hAnsi="宋体" w:eastAsia="宋体" w:cs="宋体"/>
          <w:color w:val="000000" w:themeColor="text1"/>
          <w:sz w:val="24"/>
          <w:szCs w:val="24"/>
          <w:u w:val="single"/>
          <w14:textFill>
            <w14:solidFill>
              <w14:schemeClr w14:val="tx1"/>
            </w14:solidFill>
          </w14:textFill>
        </w:rPr>
        <w:t>按政府工程变更报批程序办理</w:t>
      </w:r>
      <w:r>
        <w:rPr>
          <w:rFonts w:hint="eastAsia" w:ascii="宋体" w:hAnsi="宋体" w:eastAsia="宋体" w:cs="宋体"/>
          <w:color w:val="000000" w:themeColor="text1"/>
          <w:sz w:val="24"/>
          <w:szCs w:val="24"/>
          <w14:textFill>
            <w14:solidFill>
              <w14:schemeClr w14:val="tx1"/>
            </w14:solidFill>
          </w14:textFill>
        </w:rPr>
        <w:t>。</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(3)监理人商定或确定变更价格的期限：</w:t>
      </w:r>
      <w:r>
        <w:rPr>
          <w:rFonts w:hint="eastAsia" w:ascii="宋体" w:hAnsi="宋体" w:eastAsia="宋体" w:cs="宋体"/>
          <w:color w:val="000000" w:themeColor="text1"/>
          <w:sz w:val="24"/>
          <w:szCs w:val="24"/>
          <w:u w:val="single"/>
          <w14:textFill>
            <w14:solidFill>
              <w14:schemeClr w14:val="tx1"/>
            </w14:solidFill>
          </w14:textFill>
        </w:rPr>
        <w:t>按政府工程变更报批程序办理</w:t>
      </w:r>
      <w:r>
        <w:rPr>
          <w:rFonts w:hint="eastAsia" w:ascii="宋体" w:hAnsi="宋体" w:eastAsia="宋体" w:cs="宋体"/>
          <w:color w:val="000000" w:themeColor="text1"/>
          <w:sz w:val="24"/>
          <w:szCs w:val="24"/>
          <w14:textFill>
            <w14:solidFill>
              <w14:schemeClr w14:val="tx1"/>
            </w14:solidFill>
          </w14:textFill>
        </w:rPr>
        <w:t>。</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15.3.3 变更指示</w:t>
      </w:r>
    </w:p>
    <w:p>
      <w:pPr>
        <w:spacing w:line="5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(l）变更指示只能由监理人发出。</w:t>
      </w:r>
    </w:p>
    <w:p>
      <w:pPr>
        <w:spacing w:line="5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15.4.1 已标价工程量清单中有适用于变更工作的子目的，采用该子目的单价。</w:t>
      </w:r>
    </w:p>
    <w:p>
      <w:pPr>
        <w:keepNext/>
        <w:keepLines/>
        <w:spacing w:line="500" w:lineRule="exact"/>
        <w:ind w:firstLine="482" w:firstLineChars="200"/>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15.4.3 已标价工程量清单中无适用或类似子目的单价，可按照成本加利润的原则，由监理人和发包人确定变更工作的单价。</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15.4.5合同协议书约定采用单价合同形式时，非承包人原因引起已标价工程量清单中列明的工程量发生增减，</w:t>
      </w:r>
      <w:r>
        <w:rPr>
          <w:rFonts w:hint="eastAsia" w:ascii="宋体" w:hAnsi="宋体" w:eastAsia="宋体" w:cs="宋体"/>
          <w:bCs/>
          <w:color w:val="000000" w:themeColor="text1"/>
          <w:sz w:val="24"/>
          <w:szCs w:val="24"/>
          <w14:textFill>
            <w14:solidFill>
              <w14:schemeClr w14:val="tx1"/>
            </w14:solidFill>
          </w14:textFill>
        </w:rPr>
        <w:t>按政府工程变更报批程序办理。</w:t>
      </w:r>
    </w:p>
    <w:p>
      <w:pPr>
        <w:spacing w:line="360" w:lineRule="auto"/>
        <w:ind w:firstLine="480" w:firstLineChars="2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15.4.6因变更引起价格调整的其他处理方式：</w:t>
      </w:r>
      <w:r>
        <w:rPr>
          <w:rFonts w:hint="eastAsia" w:ascii="宋体" w:hAnsi="宋体" w:eastAsia="宋体" w:cs="宋体"/>
          <w:b/>
          <w:bCs/>
          <w:color w:val="000000" w:themeColor="text1"/>
          <w:sz w:val="24"/>
          <w:szCs w:val="24"/>
          <w:u w:val="single"/>
          <w14:textFill>
            <w14:solidFill>
              <w14:schemeClr w14:val="tx1"/>
            </w14:solidFill>
          </w14:textFill>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15.5承包人的合理化建议</w:t>
      </w:r>
    </w:p>
    <w:p>
      <w:pPr>
        <w:keepNext/>
        <w:keepLines/>
        <w:spacing w:line="500" w:lineRule="exact"/>
        <w:ind w:firstLine="482" w:firstLineChars="200"/>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15.5.2对承包人提出合理化建议的奖励方法：</w:t>
      </w:r>
      <w:r>
        <w:rPr>
          <w:rFonts w:hint="eastAsia" w:ascii="宋体" w:hAnsi="宋体" w:eastAsia="宋体" w:cs="宋体"/>
          <w:color w:val="000000" w:themeColor="text1"/>
          <w:sz w:val="24"/>
          <w:szCs w:val="24"/>
          <w:u w:val="single"/>
          <w14:textFill>
            <w14:solidFill>
              <w14:schemeClr w14:val="tx1"/>
            </w14:solidFill>
          </w14:textFill>
        </w:rPr>
        <w:t>无</w:t>
      </w:r>
    </w:p>
    <w:p>
      <w:pPr>
        <w:pStyle w:val="5"/>
        <w:keepNext w:val="0"/>
        <w:keepLines w:val="0"/>
        <w:spacing w:line="5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15.8暂估价</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(1)在任何采购工作启动前，承包人应当提前至少</w:t>
      </w:r>
      <w:r>
        <w:rPr>
          <w:rFonts w:hint="eastAsia" w:ascii="宋体" w:hAnsi="宋体" w:eastAsia="宋体" w:cs="宋体"/>
          <w:color w:val="000000" w:themeColor="text1"/>
          <w:sz w:val="24"/>
          <w:szCs w:val="24"/>
          <w:u w:val="single"/>
          <w:lang w:bidi="ar"/>
          <w14:textFill>
            <w14:solidFill>
              <w14:schemeClr w14:val="tx1"/>
            </w14:solidFill>
          </w14:textFill>
        </w:rPr>
        <w:t xml:space="preserve">  7  </w:t>
      </w:r>
      <w:r>
        <w:rPr>
          <w:rFonts w:hint="eastAsia" w:ascii="宋体" w:hAnsi="宋体" w:eastAsia="宋体" w:cs="宋体"/>
          <w:color w:val="000000" w:themeColor="text1"/>
          <w:sz w:val="24"/>
          <w:szCs w:val="24"/>
          <w:lang w:bidi="ar"/>
          <w14:textFill>
            <w14:solidFill>
              <w14:schemeClr w14:val="tx1"/>
            </w14:solidFill>
          </w14:textFill>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000000" w:themeColor="text1"/>
          <w:sz w:val="24"/>
          <w:szCs w:val="24"/>
          <w:u w:val="single"/>
          <w:lang w:bidi="ar"/>
          <w14:textFill>
            <w14:solidFill>
              <w14:schemeClr w14:val="tx1"/>
            </w14:solidFill>
          </w14:textFill>
        </w:rPr>
        <w:t xml:space="preserve"> 3 </w:t>
      </w:r>
      <w:r>
        <w:rPr>
          <w:rFonts w:hint="eastAsia" w:ascii="宋体" w:hAnsi="宋体" w:eastAsia="宋体" w:cs="宋体"/>
          <w:color w:val="000000" w:themeColor="text1"/>
          <w:sz w:val="24"/>
          <w:szCs w:val="24"/>
          <w:lang w:bidi="ar"/>
          <w14:textFill>
            <w14:solidFill>
              <w14:schemeClr w14:val="tx1"/>
            </w14:solidFill>
          </w14:textFill>
        </w:rPr>
        <w:t>天内给予批准或者提出修改意见。承包人应当严格按照经过发包人批准的采购工作计划开展采购工作。</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(2)承包人应当在发出磋商公告(或者资格预审公告或者邀请书)、资格预审文件和磋商文件前至少</w:t>
      </w:r>
      <w:r>
        <w:rPr>
          <w:rFonts w:hint="eastAsia" w:ascii="宋体" w:hAnsi="宋体" w:eastAsia="宋体" w:cs="宋体"/>
          <w:color w:val="000000" w:themeColor="text1"/>
          <w:sz w:val="24"/>
          <w:szCs w:val="24"/>
          <w:u w:val="single"/>
          <w:lang w:bidi="ar"/>
          <w14:textFill>
            <w14:solidFill>
              <w14:schemeClr w14:val="tx1"/>
            </w14:solidFill>
          </w14:textFill>
        </w:rPr>
        <w:t xml:space="preserve"> 7  </w:t>
      </w:r>
      <w:r>
        <w:rPr>
          <w:rFonts w:hint="eastAsia" w:ascii="宋体" w:hAnsi="宋体" w:eastAsia="宋体" w:cs="宋体"/>
          <w:color w:val="000000" w:themeColor="text1"/>
          <w:sz w:val="24"/>
          <w:szCs w:val="24"/>
          <w:lang w:bidi="ar"/>
          <w14:textFill>
            <w14:solidFill>
              <w14:schemeClr w14:val="tx1"/>
            </w14:solidFill>
          </w14:textFill>
        </w:rPr>
        <w:t>天，分别将相关文件通过监理人报请发包人审批，发包人应当在监理人收到承包人报送的相关文件后</w:t>
      </w:r>
      <w:r>
        <w:rPr>
          <w:rFonts w:hint="eastAsia" w:ascii="宋体" w:hAnsi="宋体" w:eastAsia="宋体" w:cs="宋体"/>
          <w:color w:val="000000" w:themeColor="text1"/>
          <w:sz w:val="24"/>
          <w:szCs w:val="24"/>
          <w:u w:val="single"/>
          <w:lang w:bidi="ar"/>
          <w14:textFill>
            <w14:solidFill>
              <w14:schemeClr w14:val="tx1"/>
            </w14:solidFill>
          </w14:textFill>
        </w:rPr>
        <w:t xml:space="preserve"> 3 </w:t>
      </w:r>
      <w:r>
        <w:rPr>
          <w:rFonts w:hint="eastAsia" w:ascii="宋体" w:hAnsi="宋体" w:eastAsia="宋体" w:cs="宋体"/>
          <w:color w:val="000000" w:themeColor="text1"/>
          <w:sz w:val="24"/>
          <w:szCs w:val="24"/>
          <w:lang w:bidi="ar"/>
          <w14:textFill>
            <w14:solidFill>
              <w14:schemeClr w14:val="tx1"/>
            </w14:solidFill>
          </w14:textFill>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(7)承包人与专业分包人或者专项供应商订立合同前</w:t>
      </w:r>
      <w:r>
        <w:rPr>
          <w:rFonts w:hint="eastAsia" w:ascii="宋体" w:hAnsi="宋体" w:eastAsia="宋体" w:cs="宋体"/>
          <w:color w:val="000000" w:themeColor="text1"/>
          <w:sz w:val="24"/>
          <w:szCs w:val="24"/>
          <w:u w:val="single"/>
          <w:lang w:bidi="ar"/>
          <w14:textFill>
            <w14:solidFill>
              <w14:schemeClr w14:val="tx1"/>
            </w14:solidFill>
          </w14:textFill>
        </w:rPr>
        <w:t xml:space="preserve"> 7 </w:t>
      </w:r>
      <w:r>
        <w:rPr>
          <w:rFonts w:hint="eastAsia" w:ascii="宋体" w:hAnsi="宋体" w:eastAsia="宋体" w:cs="宋体"/>
          <w:color w:val="000000" w:themeColor="text1"/>
          <w:sz w:val="24"/>
          <w:szCs w:val="24"/>
          <w:lang w:bidi="ar"/>
          <w14:textFill>
            <w14:solidFill>
              <w14:schemeClr w14:val="tx1"/>
            </w14:solidFill>
          </w14:textFill>
        </w:rPr>
        <w:t>天，应当将准备用于正式签订的合同文件通过监理人报发包人审核，发包人应当在监理人收到相关文件后</w:t>
      </w:r>
      <w:r>
        <w:rPr>
          <w:rFonts w:hint="eastAsia" w:ascii="宋体" w:hAnsi="宋体" w:eastAsia="宋体" w:cs="宋体"/>
          <w:color w:val="000000" w:themeColor="text1"/>
          <w:sz w:val="24"/>
          <w:szCs w:val="24"/>
          <w:u w:val="single"/>
          <w:lang w:bidi="ar"/>
          <w14:textFill>
            <w14:solidFill>
              <w14:schemeClr w14:val="tx1"/>
            </w14:solidFill>
          </w14:textFill>
        </w:rPr>
        <w:t xml:space="preserve"> 3 </w:t>
      </w:r>
      <w:r>
        <w:rPr>
          <w:rFonts w:hint="eastAsia" w:ascii="宋体" w:hAnsi="宋体" w:eastAsia="宋体" w:cs="宋体"/>
          <w:color w:val="000000" w:themeColor="text1"/>
          <w:sz w:val="24"/>
          <w:szCs w:val="24"/>
          <w:lang w:bidi="ar"/>
          <w14:textFill>
            <w14:solidFill>
              <w14:schemeClr w14:val="tx1"/>
            </w14:solidFill>
          </w14:textFill>
        </w:rPr>
        <w:t>天内给予批准或者提出修改意见，承包人应当按照发包人批准的合同文件签订相关合同，合同订立后</w:t>
      </w:r>
      <w:r>
        <w:rPr>
          <w:rFonts w:hint="eastAsia" w:ascii="宋体" w:hAnsi="宋体" w:eastAsia="宋体" w:cs="宋体"/>
          <w:color w:val="000000" w:themeColor="text1"/>
          <w:sz w:val="24"/>
          <w:szCs w:val="24"/>
          <w:u w:val="single"/>
          <w:lang w:bidi="ar"/>
          <w14:textFill>
            <w14:solidFill>
              <w14:schemeClr w14:val="tx1"/>
            </w14:solidFill>
          </w14:textFill>
        </w:rPr>
        <w:t xml:space="preserve"> 3 </w:t>
      </w:r>
      <w:r>
        <w:rPr>
          <w:rFonts w:hint="eastAsia" w:ascii="宋体" w:hAnsi="宋体" w:eastAsia="宋体" w:cs="宋体"/>
          <w:color w:val="000000" w:themeColor="text1"/>
          <w:sz w:val="24"/>
          <w:szCs w:val="24"/>
          <w:lang w:bidi="ar"/>
          <w14:textFill>
            <w14:solidFill>
              <w14:schemeClr w14:val="tx1"/>
            </w14:solidFill>
          </w14:textFill>
        </w:rPr>
        <w:t>天内，承包人应当将其中的两份副本报送监理人，其中一份由监理人报发包人留存。</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(8)发包人对承包人报送文件进行审批或提出的修改意见应当合理，并符合现行有关法律法规的规定。</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15.8.2发包人在工程量清单中给定暂估价的材料和工程设备不属于依法必须采购的范围或未达到规定的规模标准的，按照下列约定：</w:t>
      </w:r>
      <w:r>
        <w:rPr>
          <w:rFonts w:hint="eastAsia" w:ascii="宋体" w:hAnsi="宋体" w:eastAsia="宋体" w:cs="宋体"/>
          <w:b/>
          <w:color w:val="000000" w:themeColor="text1"/>
          <w:sz w:val="24"/>
          <w:szCs w:val="24"/>
          <w:u w:val="single"/>
          <w14:textFill>
            <w14:solidFill>
              <w14:schemeClr w14:val="tx1"/>
            </w14:solidFill>
          </w14:textFill>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color w:val="000000" w:themeColor="text1"/>
          <w:sz w:val="24"/>
          <w:szCs w:val="24"/>
          <w:u w:val="single"/>
          <w14:textFill>
            <w14:solidFill>
              <w14:schemeClr w14:val="tx1"/>
            </w14:solidFill>
          </w14:textFill>
        </w:rPr>
        <w:t>结算时按发包方签证价格进行调整</w:t>
      </w:r>
      <w:r>
        <w:rPr>
          <w:rFonts w:hint="eastAsia" w:ascii="宋体" w:hAnsi="宋体" w:eastAsia="宋体" w:cs="宋体"/>
          <w:color w:val="000000" w:themeColor="text1"/>
          <w:sz w:val="24"/>
          <w:szCs w:val="24"/>
          <w:u w:val="single"/>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15.8.3发包人在工程量清单中给定暂估价的专业工程不属于依法必须采购的范围或者未达到依法必须采购的规模标准的，按照下列约定：</w:t>
      </w:r>
      <w:r>
        <w:rPr>
          <w:rFonts w:hint="eastAsia" w:ascii="宋体" w:hAnsi="宋体" w:eastAsia="宋体" w:cs="宋体"/>
          <w:b/>
          <w:color w:val="000000" w:themeColor="text1"/>
          <w:sz w:val="24"/>
          <w:szCs w:val="24"/>
          <w:u w:val="single"/>
          <w14:textFill>
            <w14:solidFill>
              <w14:schemeClr w14:val="tx1"/>
            </w14:solidFill>
          </w14:textFill>
        </w:rPr>
        <w:t xml:space="preserve">           /            </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16.价格调整</w:t>
      </w:r>
    </w:p>
    <w:p>
      <w:pPr>
        <w:keepNext/>
        <w:keepLines/>
        <w:spacing w:line="360" w:lineRule="auto"/>
        <w:outlineLvl w:val="2"/>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16.1物价波动引起的价格调整</w:t>
      </w:r>
      <w:r>
        <w:rPr>
          <w:rFonts w:hint="eastAsia" w:ascii="宋体" w:hAnsi="宋体" w:eastAsia="宋体" w:cs="宋体"/>
          <w:b/>
          <w:bCs/>
          <w:color w:val="000000" w:themeColor="text1"/>
          <w:sz w:val="24"/>
          <w:szCs w:val="24"/>
          <w:u w:val="single"/>
          <w14:textFill>
            <w14:solidFill>
              <w14:schemeClr w14:val="tx1"/>
            </w14:solidFill>
          </w14:textFill>
        </w:rPr>
        <w:t xml:space="preserve">   不调整  </w:t>
      </w:r>
    </w:p>
    <w:p>
      <w:pPr>
        <w:spacing w:line="360" w:lineRule="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17.计量与支付</w:t>
      </w:r>
    </w:p>
    <w:p>
      <w:pPr>
        <w:tabs>
          <w:tab w:val="left" w:pos="1505"/>
        </w:tabs>
        <w:spacing w:line="360" w:lineRule="auto"/>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17.1计量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17.1.2计量方法</w:t>
      </w:r>
    </w:p>
    <w:p>
      <w:pPr>
        <w:spacing w:before="62" w:beforeLines="20" w:after="62" w:afterLines="2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工程量计算规则执行《建设工程工程量清单计价规范》（GB50500-2013）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《山东省建设工程工程量清单计价规则》或其适用的修订版本。除合同另有约定外，承包人实际完成的工程量按约定的工程量计算规则和发包人与承包人共同确认的图纸进行计量。</w:t>
      </w:r>
    </w:p>
    <w:p>
      <w:pPr>
        <w:spacing w:before="62" w:beforeLines="20" w:after="62" w:afterLines="2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17.1.3计量周期</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(1)本合同的计量周期为月，每月</w:t>
      </w:r>
      <w:r>
        <w:rPr>
          <w:rFonts w:hint="eastAsia" w:ascii="宋体" w:hAnsi="宋体" w:eastAsia="宋体" w:cs="宋体"/>
          <w:color w:val="000000" w:themeColor="text1"/>
          <w:sz w:val="24"/>
          <w:szCs w:val="24"/>
          <w:u w:val="single"/>
          <w14:textFill>
            <w14:solidFill>
              <w14:schemeClr w14:val="tx1"/>
            </w14:solidFill>
          </w14:textFill>
        </w:rPr>
        <w:t xml:space="preserve"> 26 </w:t>
      </w:r>
      <w:r>
        <w:rPr>
          <w:rFonts w:hint="eastAsia" w:ascii="宋体" w:hAnsi="宋体" w:eastAsia="宋体" w:cs="宋体"/>
          <w:color w:val="000000" w:themeColor="text1"/>
          <w:sz w:val="24"/>
          <w:szCs w:val="24"/>
          <w14:textFill>
            <w14:solidFill>
              <w14:schemeClr w14:val="tx1"/>
            </w14:solidFill>
          </w14:textFill>
        </w:rPr>
        <w:t>日为当月计量截止日期(不含当日)和下月计量起始日期(含当日)。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(2)本合同</w:t>
      </w:r>
      <w:r>
        <w:rPr>
          <w:rFonts w:hint="eastAsia" w:ascii="宋体" w:hAnsi="宋体" w:eastAsia="宋体" w:cs="宋体"/>
          <w:color w:val="000000" w:themeColor="text1"/>
          <w:sz w:val="24"/>
          <w:szCs w:val="24"/>
          <w:u w:val="single"/>
          <w14:textFill>
            <w14:solidFill>
              <w14:schemeClr w14:val="tx1"/>
            </w14:solidFill>
          </w14:textFill>
        </w:rPr>
        <w:t>执行</w:t>
      </w:r>
      <w:r>
        <w:rPr>
          <w:rFonts w:hint="eastAsia" w:ascii="宋体" w:hAnsi="宋体" w:eastAsia="宋体" w:cs="宋体"/>
          <w:color w:val="000000" w:themeColor="text1"/>
          <w:sz w:val="24"/>
          <w:szCs w:val="24"/>
          <w14:textFill>
            <w14:solidFill>
              <w14:schemeClr w14:val="tx1"/>
            </w14:solidFill>
          </w14:textFill>
        </w:rPr>
        <w:t>通用合同条款本项约定的单价子目计量。总价子目计量方法按专用合同条款第17.1.5项总价子目的计量——</w:t>
      </w:r>
      <w:r>
        <w:rPr>
          <w:rFonts w:hint="eastAsia" w:ascii="宋体" w:hAnsi="宋体" w:eastAsia="宋体" w:cs="宋体"/>
          <w:color w:val="000000" w:themeColor="text1"/>
          <w:sz w:val="24"/>
          <w:szCs w:val="24"/>
          <w:u w:val="single"/>
          <w14:textFill>
            <w14:solidFill>
              <w14:schemeClr w14:val="tx1"/>
            </w14:solidFill>
          </w14:textFill>
        </w:rPr>
        <w:t>按实际完成工程量计量</w:t>
      </w:r>
      <w:r>
        <w:rPr>
          <w:rFonts w:hint="eastAsia" w:ascii="宋体" w:hAnsi="宋体" w:eastAsia="宋体" w:cs="宋体"/>
          <w:color w:val="000000" w:themeColor="text1"/>
          <w:sz w:val="24"/>
          <w:szCs w:val="24"/>
          <w14:textFill>
            <w14:solidFill>
              <w14:schemeClr w14:val="tx1"/>
            </w14:solidFill>
          </w14:textFill>
        </w:rPr>
        <w:t>。</w:t>
      </w:r>
    </w:p>
    <w:p>
      <w:pPr>
        <w:spacing w:before="62" w:beforeLines="20" w:after="62" w:afterLines="2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17.1.5总价子目的计量一按实际完成工程量计量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(1)总价子目的价格调整方法：</w:t>
      </w:r>
      <w:r>
        <w:rPr>
          <w:rFonts w:hint="eastAsia" w:ascii="宋体" w:hAnsi="宋体" w:eastAsia="宋体" w:cs="宋体"/>
          <w:color w:val="000000" w:themeColor="text1"/>
          <w:sz w:val="24"/>
          <w:szCs w:val="24"/>
          <w:u w:val="single"/>
          <w14:textFill>
            <w14:solidFill>
              <w14:schemeClr w14:val="tx1"/>
            </w14:solidFill>
          </w14:textFill>
        </w:rPr>
        <w:t>执行通用条款</w:t>
      </w:r>
      <w:r>
        <w:rPr>
          <w:rFonts w:hint="eastAsia" w:ascii="宋体" w:hAnsi="宋体" w:eastAsia="宋体" w:cs="宋体"/>
          <w:color w:val="000000" w:themeColor="text1"/>
          <w:sz w:val="24"/>
          <w:szCs w:val="24"/>
          <w14:textFill>
            <w14:solidFill>
              <w14:schemeClr w14:val="tx1"/>
            </w14:solidFill>
          </w14:textFill>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(5)除按照第15条约定的变更外，在竣工结算时总价子目的工程量不应当重新计量，签约合同价所基于的工程量即是用于竣工结算的最终工程量。</w:t>
      </w:r>
    </w:p>
    <w:p>
      <w:pPr>
        <w:keepNext/>
        <w:keepLines/>
        <w:spacing w:line="360" w:lineRule="auto"/>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17.2预付款</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本项目无预付款。</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17.3工程进度付款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17.3.2进度付款申请单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进度付款申请单的份数：</w:t>
      </w:r>
      <w:r>
        <w:rPr>
          <w:rFonts w:hint="eastAsia" w:ascii="宋体" w:hAnsi="宋体" w:eastAsia="宋体" w:cs="宋体"/>
          <w:color w:val="000000" w:themeColor="text1"/>
          <w:sz w:val="24"/>
          <w:szCs w:val="24"/>
          <w:u w:val="single"/>
          <w14:textFill>
            <w14:solidFill>
              <w14:schemeClr w14:val="tx1"/>
            </w14:solidFill>
          </w14:textFill>
        </w:rPr>
        <w:t>五份</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进度付款申请单的内容：</w:t>
      </w:r>
      <w:r>
        <w:rPr>
          <w:rFonts w:hint="eastAsia" w:ascii="宋体" w:hAnsi="宋体" w:eastAsia="宋体" w:cs="宋体"/>
          <w:color w:val="000000" w:themeColor="text1"/>
          <w:sz w:val="24"/>
          <w:szCs w:val="24"/>
          <w:u w:val="single"/>
          <w14:textFill>
            <w14:solidFill>
              <w14:schemeClr w14:val="tx1"/>
            </w14:solidFill>
          </w14:textFill>
        </w:rPr>
        <w:t>按监理人统一要求办理</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17.3.3进度付款证书和支付时间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逾期付款违约金的计算标准为</w:t>
      </w:r>
      <w:r>
        <w:rPr>
          <w:rFonts w:hint="eastAsia" w:ascii="宋体" w:hAnsi="宋体" w:eastAsia="宋体" w:cs="宋体"/>
          <w:color w:val="000000" w:themeColor="text1"/>
          <w:sz w:val="24"/>
          <w:szCs w:val="24"/>
          <w:u w:val="single"/>
          <w14:textFill>
            <w14:solidFill>
              <w14:schemeClr w14:val="tx1"/>
            </w14:solidFill>
          </w14:textFill>
        </w:rPr>
        <w:t>无逾期付款违约金</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逾期付款违约金的计算方法为</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（4）进度付款涉及政府性资金的支付方法：</w:t>
      </w:r>
    </w:p>
    <w:p>
      <w:pPr>
        <w:spacing w:line="540" w:lineRule="exact"/>
        <w:ind w:firstLine="482" w:firstLineChars="200"/>
        <w:rPr>
          <w:rFonts w:hint="eastAsia"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cs="宋体"/>
          <w:b/>
          <w:bCs/>
          <w:color w:val="000000" w:themeColor="text1"/>
          <w:sz w:val="24"/>
          <w:szCs w:val="24"/>
          <w:u w:val="single"/>
          <w:lang w:eastAsia="zh-CN"/>
          <w14:textFill>
            <w14:solidFill>
              <w14:schemeClr w14:val="tx1"/>
            </w14:solidFill>
          </w14:textFill>
        </w:rPr>
        <w:t>工程竣工验收合格，经审计完成，待上级财政资金到位后拨付至审计结算价格的97%，剩余3%作为质保金，质保期满无质量问题付清。（工程最终结算造价以审核部门审定的造价为准）</w:t>
      </w:r>
      <w:r>
        <w:rPr>
          <w:rFonts w:hint="eastAsia" w:ascii="宋体" w:hAnsi="宋体" w:eastAsia="宋体" w:cs="宋体"/>
          <w:b/>
          <w:bCs/>
          <w:color w:val="000000" w:themeColor="text1"/>
          <w:sz w:val="24"/>
          <w:szCs w:val="24"/>
          <w:u w:val="single"/>
          <w:lang w:eastAsia="zh-CN"/>
          <w14:textFill>
            <w14:solidFill>
              <w14:schemeClr w14:val="tx1"/>
            </w14:solidFill>
          </w14:textFill>
        </w:rPr>
        <w:t>。</w:t>
      </w:r>
    </w:p>
    <w:p>
      <w:pPr>
        <w:spacing w:line="540" w:lineRule="exact"/>
        <w:ind w:firstLine="482" w:firstLineChars="2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为确保工程保质保量按期完工，本项目工程款承包人必须专款专用，如发现承包人挪用工程款现象， 由此造成的一切损失均有承包人承担。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17.3.5临时付款证书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17.4质量保证金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17.4.1质量保证金金额：</w:t>
      </w:r>
      <w:r>
        <w:rPr>
          <w:rFonts w:hint="eastAsia" w:ascii="宋体" w:hAnsi="宋体" w:eastAsia="宋体" w:cs="宋体"/>
          <w:color w:val="000000" w:themeColor="text1"/>
          <w:sz w:val="24"/>
          <w:szCs w:val="24"/>
          <w:u w:val="single"/>
          <w14:textFill>
            <w14:solidFill>
              <w14:schemeClr w14:val="tx1"/>
            </w14:solidFill>
          </w14:textFill>
        </w:rPr>
        <w:t>审定价款的3%</w:t>
      </w:r>
      <w:r>
        <w:rPr>
          <w:rFonts w:hint="eastAsia" w:ascii="宋体" w:hAnsi="宋体" w:eastAsia="宋体" w:cs="宋体"/>
          <w:b/>
          <w:bCs/>
          <w:color w:val="000000" w:themeColor="text1"/>
          <w:sz w:val="24"/>
          <w:szCs w:val="24"/>
          <w:u w:val="singl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17.4.2质量保证金的扣除方法：</w:t>
      </w:r>
      <w:r>
        <w:rPr>
          <w:rFonts w:hint="eastAsia" w:ascii="宋体" w:hAnsi="宋体" w:eastAsia="宋体" w:cs="宋体"/>
          <w:color w:val="000000" w:themeColor="text1"/>
          <w:sz w:val="24"/>
          <w:szCs w:val="24"/>
          <w:u w:val="single"/>
          <w14:textFill>
            <w14:solidFill>
              <w14:schemeClr w14:val="tx1"/>
            </w14:solidFill>
          </w14:textFill>
        </w:rPr>
        <w:t>结算审核完成后扣留审定价款的3%</w:t>
      </w:r>
      <w:r>
        <w:rPr>
          <w:rFonts w:hint="eastAsia" w:ascii="宋体" w:hAnsi="宋体" w:cs="宋体"/>
          <w:b/>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u w:val="single"/>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17.5竣工结算</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17.5.1竣工付款申请单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承包人提交竣工付款申请单的份数：</w:t>
      </w:r>
      <w:r>
        <w:rPr>
          <w:rFonts w:hint="eastAsia" w:ascii="宋体" w:hAnsi="宋体" w:eastAsia="宋体" w:cs="宋体"/>
          <w:color w:val="000000" w:themeColor="text1"/>
          <w:sz w:val="24"/>
          <w:szCs w:val="24"/>
          <w:u w:val="single"/>
          <w14:textFill>
            <w14:solidFill>
              <w14:schemeClr w14:val="tx1"/>
            </w14:solidFill>
          </w14:textFill>
        </w:rPr>
        <w:t>五份</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承包人提交竣工付款申请单的期限：</w:t>
      </w:r>
      <w:r>
        <w:rPr>
          <w:rFonts w:hint="eastAsia" w:ascii="宋体" w:hAnsi="宋体" w:eastAsia="宋体" w:cs="宋体"/>
          <w:color w:val="000000" w:themeColor="text1"/>
          <w:sz w:val="24"/>
          <w:szCs w:val="24"/>
          <w:u w:val="single"/>
          <w14:textFill>
            <w14:solidFill>
              <w14:schemeClr w14:val="tx1"/>
            </w14:solidFill>
          </w14:textFill>
        </w:rPr>
        <w:t>竣工验收合格后28天内</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竣工付款申请单的内容：</w:t>
      </w:r>
      <w:r>
        <w:rPr>
          <w:rFonts w:hint="eastAsia" w:ascii="宋体" w:hAnsi="宋体" w:eastAsia="宋体" w:cs="宋体"/>
          <w:color w:val="000000" w:themeColor="text1"/>
          <w:sz w:val="24"/>
          <w:szCs w:val="24"/>
          <w:u w:val="single"/>
          <w14:textFill>
            <w14:solidFill>
              <w14:schemeClr w14:val="tx1"/>
            </w14:solidFill>
          </w14:textFill>
        </w:rPr>
        <w:t>竣工结算合同总价、已支付的工程价款、应扣留的质量保证金、应支付的竣工付款金额等</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left="239" w:leftChars="114"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17.6最终结清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17.6.1最终结清申请单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承包人提交最终结清申请单的份数：</w:t>
      </w:r>
      <w:r>
        <w:rPr>
          <w:rFonts w:hint="eastAsia" w:ascii="宋体" w:hAnsi="宋体" w:eastAsia="宋体" w:cs="宋体"/>
          <w:color w:val="000000" w:themeColor="text1"/>
          <w:sz w:val="24"/>
          <w:szCs w:val="24"/>
          <w:u w:val="single"/>
          <w14:textFill>
            <w14:solidFill>
              <w14:schemeClr w14:val="tx1"/>
            </w14:solidFill>
          </w14:textFill>
        </w:rPr>
        <w:t>五份</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承包人提交最终结清申请单的期限：</w:t>
      </w:r>
      <w:r>
        <w:rPr>
          <w:rFonts w:hint="eastAsia" w:ascii="宋体" w:hAnsi="宋体" w:eastAsia="宋体" w:cs="宋体"/>
          <w:color w:val="000000" w:themeColor="text1"/>
          <w:sz w:val="24"/>
          <w:szCs w:val="24"/>
          <w:u w:val="single"/>
          <w14:textFill>
            <w14:solidFill>
              <w14:schemeClr w14:val="tx1"/>
            </w14:solidFill>
          </w14:textFill>
        </w:rPr>
        <w:t>缺陷责任期终止证书签发后14天内</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18.竣工验收</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18.2竣工验收申请报告</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000000" w:themeColor="text1"/>
          <w:sz w:val="24"/>
          <w:szCs w:val="24"/>
          <w:u w:val="single"/>
          <w14:textFill>
            <w14:solidFill>
              <w14:schemeClr w14:val="tx1"/>
            </w14:solidFill>
          </w14:textFill>
        </w:rPr>
        <w:t>按工程所在地建设行政主管部门和(或)城市建设档案管理机构对竣工验收资料内容的规定</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竣工验收资料的费用支付方式：</w:t>
      </w:r>
      <w:r>
        <w:rPr>
          <w:rFonts w:hint="eastAsia" w:ascii="宋体" w:hAnsi="宋体" w:eastAsia="宋体" w:cs="宋体"/>
          <w:color w:val="000000" w:themeColor="text1"/>
          <w:sz w:val="24"/>
          <w:szCs w:val="24"/>
          <w:u w:val="single"/>
          <w14:textFill>
            <w14:solidFill>
              <w14:schemeClr w14:val="tx1"/>
            </w14:solidFill>
          </w14:textFill>
        </w:rPr>
        <w:t>由承包人自行承担</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18.3验收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18.5施工期运行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18.5.1需要施工期运行的单位工程或设备安装工程：</w:t>
      </w:r>
      <w:r>
        <w:rPr>
          <w:rFonts w:hint="eastAsia" w:ascii="宋体" w:hAnsi="宋体" w:eastAsia="宋体" w:cs="宋体"/>
          <w:color w:val="000000" w:themeColor="text1"/>
          <w:sz w:val="24"/>
          <w:szCs w:val="24"/>
          <w:u w:val="single"/>
          <w14:textFill>
            <w14:solidFill>
              <w14:schemeClr w14:val="tx1"/>
            </w14:solidFill>
          </w14:textFill>
        </w:rPr>
        <w:t>根据实际情况按发包人要求</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18.6试运行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18.6.1工程及工程设备试运行的组织与费用承担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（1）工程设备安装具备单机无负荷试运行条件，由承包人组织试运行，费用由承包人承担。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（2）工程设备安装具备无负荷联动试运行条件，由发包人组织试运行，费用由发包人承担。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（3）投料试运行应在工程竣工验收后由发包人负责，如发包人要求在工程竣工验收前进行或需要承包人配合时，承包人应予配合。</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18.7竣工清场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18.8施工队伍的撤离</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缺陷责任期满时，承包人可以继续在施工场地保留的人员和施工设备以及最终撤离的期限：</w:t>
      </w:r>
      <w:r>
        <w:rPr>
          <w:rFonts w:hint="eastAsia" w:ascii="宋体" w:hAnsi="宋体" w:eastAsia="宋体" w:cs="宋体"/>
          <w:color w:val="000000" w:themeColor="text1"/>
          <w:sz w:val="24"/>
          <w:szCs w:val="24"/>
          <w:u w:val="single"/>
          <w14:textFill>
            <w14:solidFill>
              <w14:schemeClr w14:val="tx1"/>
            </w14:solidFill>
          </w14:textFill>
        </w:rPr>
        <w:t>工程竣工并经发包人组织验收合格后，大型施工设备应撤离施工场地；缺陷责任期满时，承包人的人员和施工设备应全部撤离施工场地</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18.9中间验收</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本工程需要进行中间验收的部位如下：</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000000" w:themeColor="text1"/>
          <w:sz w:val="24"/>
          <w:szCs w:val="24"/>
          <w:u w:val="single"/>
          <w14:textFill>
            <w14:solidFill>
              <w14:schemeClr w14:val="tx1"/>
            </w14:solidFill>
          </w14:textFill>
        </w:rPr>
        <w:t>监理人要求的</w:t>
      </w:r>
      <w:r>
        <w:rPr>
          <w:rFonts w:hint="eastAsia" w:ascii="宋体" w:hAnsi="宋体" w:eastAsia="宋体" w:cs="宋体"/>
          <w:color w:val="000000" w:themeColor="text1"/>
          <w:sz w:val="24"/>
          <w:szCs w:val="24"/>
          <w14:textFill>
            <w14:solidFill>
              <w14:schemeClr w14:val="tx1"/>
            </w14:solidFill>
          </w14:textFill>
        </w:rPr>
        <w:t>期限内进行修改后重新验收。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经监理人验收后工程质量符合约定的验收标准，但验收24小时后监理人仍不在验收记录上签字的，视为监理人已经认可验收记录，承包人可继续施工。</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19.缺陷责任与保修责任</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19.7保修责任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(1)工程质量保修范围：</w:t>
      </w:r>
      <w:r>
        <w:rPr>
          <w:rFonts w:hint="eastAsia" w:ascii="宋体" w:hAnsi="宋体" w:eastAsia="宋体" w:cs="宋体"/>
          <w:color w:val="000000" w:themeColor="text1"/>
          <w:sz w:val="24"/>
          <w:szCs w:val="24"/>
          <w:u w:val="single"/>
          <w14:textFill>
            <w14:solidFill>
              <w14:schemeClr w14:val="tx1"/>
            </w14:solidFill>
          </w14:textFill>
        </w:rPr>
        <w:t>详见质量保修书</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(2)工程质量保修期限：</w:t>
      </w:r>
      <w:r>
        <w:rPr>
          <w:rFonts w:hint="eastAsia" w:ascii="宋体" w:hAnsi="宋体" w:eastAsia="宋体" w:cs="宋体"/>
          <w:color w:val="000000" w:themeColor="text1"/>
          <w:sz w:val="24"/>
          <w:szCs w:val="24"/>
          <w:u w:val="single"/>
          <w14:textFill>
            <w14:solidFill>
              <w14:schemeClr w14:val="tx1"/>
            </w14:solidFill>
          </w14:textFill>
        </w:rPr>
        <w:t>详见质量保修书</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(3)工程质量保修责任：</w:t>
      </w:r>
      <w:r>
        <w:rPr>
          <w:rFonts w:hint="eastAsia" w:ascii="宋体" w:hAnsi="宋体" w:eastAsia="宋体" w:cs="宋体"/>
          <w:color w:val="000000" w:themeColor="text1"/>
          <w:sz w:val="24"/>
          <w:szCs w:val="24"/>
          <w:u w:val="single"/>
          <w14:textFill>
            <w14:solidFill>
              <w14:schemeClr w14:val="tx1"/>
            </w14:solidFill>
          </w14:textFill>
        </w:rPr>
        <w:t>详见质量保修书</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20.保险</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20.1工程保险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本工程</w:t>
      </w:r>
      <w:r>
        <w:rPr>
          <w:rFonts w:hint="eastAsia" w:ascii="宋体" w:hAnsi="宋体" w:eastAsia="宋体" w:cs="宋体"/>
          <w:color w:val="000000" w:themeColor="text1"/>
          <w:sz w:val="24"/>
          <w:szCs w:val="24"/>
          <w:u w:val="single"/>
          <w14:textFill>
            <w14:solidFill>
              <w14:schemeClr w14:val="tx1"/>
            </w14:solidFill>
          </w14:textFill>
        </w:rPr>
        <w:t xml:space="preserve"> 必须办理</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工程保险。投保工程保险时，险种为：</w:t>
      </w:r>
      <w:r>
        <w:rPr>
          <w:rFonts w:hint="eastAsia" w:ascii="宋体" w:hAnsi="宋体" w:eastAsia="宋体" w:cs="宋体"/>
          <w:color w:val="000000" w:themeColor="text1"/>
          <w:sz w:val="24"/>
          <w:szCs w:val="24"/>
          <w:u w:val="single"/>
          <w14:textFill>
            <w14:solidFill>
              <w14:schemeClr w14:val="tx1"/>
            </w14:solidFill>
          </w14:textFill>
        </w:rPr>
        <w:t>建设工程保险</w:t>
      </w:r>
      <w:r>
        <w:rPr>
          <w:rFonts w:hint="eastAsia" w:ascii="宋体" w:hAnsi="宋体" w:eastAsia="宋体" w:cs="宋体"/>
          <w:color w:val="000000" w:themeColor="text1"/>
          <w:sz w:val="24"/>
          <w:szCs w:val="24"/>
          <w14:textFill>
            <w14:solidFill>
              <w14:schemeClr w14:val="tx1"/>
            </w14:solidFill>
          </w14:textFill>
        </w:rPr>
        <w:t>，并符合以下约定。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(1)投保人：</w:t>
      </w:r>
      <w:r>
        <w:rPr>
          <w:rFonts w:hint="eastAsia" w:ascii="宋体" w:hAnsi="宋体" w:eastAsia="宋体" w:cs="宋体"/>
          <w:color w:val="000000" w:themeColor="text1"/>
          <w:sz w:val="24"/>
          <w:szCs w:val="24"/>
          <w:u w:val="single"/>
          <w14:textFill>
            <w14:solidFill>
              <w14:schemeClr w14:val="tx1"/>
            </w14:solidFill>
          </w14:textFill>
        </w:rPr>
        <w:t xml:space="preserve">       承包人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(2)投保内容：</w:t>
      </w:r>
      <w:r>
        <w:rPr>
          <w:rFonts w:hint="eastAsia" w:ascii="宋体" w:hAnsi="宋体" w:eastAsia="宋体" w:cs="宋体"/>
          <w:color w:val="000000" w:themeColor="text1"/>
          <w:sz w:val="24"/>
          <w:szCs w:val="24"/>
          <w:u w:val="single"/>
          <w14:textFill>
            <w14:solidFill>
              <w14:schemeClr w14:val="tx1"/>
            </w14:solidFill>
          </w14:textFill>
        </w:rPr>
        <w:t xml:space="preserve">     建设工程保险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(3)保险费率：</w:t>
      </w:r>
      <w:r>
        <w:rPr>
          <w:rFonts w:hint="eastAsia" w:ascii="宋体" w:hAnsi="宋体" w:eastAsia="宋体" w:cs="宋体"/>
          <w:color w:val="000000" w:themeColor="text1"/>
          <w:sz w:val="24"/>
          <w:szCs w:val="24"/>
          <w:u w:val="single"/>
          <w14:textFill>
            <w14:solidFill>
              <w14:schemeClr w14:val="tx1"/>
            </w14:solidFill>
          </w14:textFill>
        </w:rPr>
        <w:t>由投保人与合同双方同意的保险人商定</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(4)保险金额：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(5)保险期限：</w:t>
      </w:r>
      <w:r>
        <w:rPr>
          <w:rFonts w:hint="eastAsia" w:ascii="宋体" w:hAnsi="宋体" w:eastAsia="宋体" w:cs="宋体"/>
          <w:color w:val="000000" w:themeColor="text1"/>
          <w:sz w:val="24"/>
          <w:szCs w:val="24"/>
          <w:u w:val="single"/>
          <w14:textFill>
            <w14:solidFill>
              <w14:schemeClr w14:val="tx1"/>
            </w14:solidFill>
          </w14:textFill>
        </w:rPr>
        <w:t xml:space="preserve">   全部施工周期内        </w:t>
      </w:r>
      <w:r>
        <w:rPr>
          <w:rFonts w:hint="eastAsia" w:ascii="宋体" w:hAnsi="宋体" w:eastAsia="宋体" w:cs="宋体"/>
          <w:color w:val="000000" w:themeColor="text1"/>
          <w:sz w:val="24"/>
          <w:szCs w:val="24"/>
          <w14:textFill>
            <w14:solidFill>
              <w14:schemeClr w14:val="tx1"/>
            </w14:solidFill>
          </w14:textFill>
        </w:rPr>
        <w:t>。</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20.4第三者责任险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20.4.2保险金额：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，保险费率由承包人与发包人同意的保险人商定，相关保险费由</w:t>
      </w:r>
      <w:r>
        <w:rPr>
          <w:rFonts w:hint="eastAsia" w:ascii="宋体" w:hAnsi="宋体" w:eastAsia="宋体" w:cs="宋体"/>
          <w:color w:val="000000" w:themeColor="text1"/>
          <w:sz w:val="24"/>
          <w:szCs w:val="24"/>
          <w:u w:val="single"/>
          <w14:textFill>
            <w14:solidFill>
              <w14:schemeClr w14:val="tx1"/>
            </w14:solidFill>
          </w14:textFill>
        </w:rPr>
        <w:t>承包人</w:t>
      </w:r>
      <w:r>
        <w:rPr>
          <w:rFonts w:hint="eastAsia" w:ascii="宋体" w:hAnsi="宋体" w:eastAsia="宋体" w:cs="宋体"/>
          <w:color w:val="000000" w:themeColor="text1"/>
          <w:sz w:val="24"/>
          <w:szCs w:val="24"/>
          <w14:textFill>
            <w14:solidFill>
              <w14:schemeClr w14:val="tx1"/>
            </w14:solidFill>
          </w14:textFill>
        </w:rPr>
        <w:t>承担。</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20.5其他保险</w:t>
      </w:r>
    </w:p>
    <w:p>
      <w:pPr>
        <w:spacing w:line="5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承包人应为其施工设备、进场材料和工程设备等办理的保险，险种：</w:t>
      </w:r>
      <w:r>
        <w:rPr>
          <w:rFonts w:hint="eastAsia" w:ascii="宋体" w:hAnsi="宋体" w:eastAsia="宋体" w:cs="宋体"/>
          <w:color w:val="000000" w:themeColor="text1"/>
          <w:sz w:val="24"/>
          <w:szCs w:val="24"/>
          <w:u w:val="single"/>
          <w14:textFill>
            <w14:solidFill>
              <w14:schemeClr w14:val="tx1"/>
            </w14:solidFill>
          </w14:textFill>
        </w:rPr>
        <w:t xml:space="preserve"> 执行通用条款   </w:t>
      </w:r>
      <w:r>
        <w:rPr>
          <w:rFonts w:hint="eastAsia" w:ascii="宋体" w:hAnsi="宋体" w:eastAsia="宋体" w:cs="宋体"/>
          <w:color w:val="000000" w:themeColor="text1"/>
          <w:sz w:val="24"/>
          <w:szCs w:val="24"/>
          <w14:textFill>
            <w14:solidFill>
              <w14:schemeClr w14:val="tx1"/>
            </w14:solidFill>
          </w14:textFill>
        </w:rPr>
        <w:t>，保险金额：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。承包人应为施工现场施工人员办理人身意外险，并将保险人员花名单报送发包人备案。</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20.6对各项保险的一般要求</w:t>
      </w:r>
    </w:p>
    <w:p>
      <w:pPr>
        <w:spacing w:before="93" w:beforeLines="30" w:after="93" w:afterLines="3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20.6.1保险凭证</w:t>
      </w:r>
    </w:p>
    <w:p>
      <w:pPr>
        <w:spacing w:line="360" w:lineRule="auto"/>
        <w:ind w:firstLine="240" w:firstLineChars="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承包人向发包人提交各项保险生效的证据和保险单副本的期限：</w:t>
      </w:r>
      <w:r>
        <w:rPr>
          <w:rFonts w:hint="eastAsia" w:ascii="宋体" w:hAnsi="宋体" w:eastAsia="宋体" w:cs="宋体"/>
          <w:color w:val="000000" w:themeColor="text1"/>
          <w:sz w:val="24"/>
          <w:szCs w:val="24"/>
          <w:u w:val="single"/>
          <w14:textFill>
            <w14:solidFill>
              <w14:schemeClr w14:val="tx1"/>
            </w14:solidFill>
          </w14:textFill>
        </w:rPr>
        <w:t>投保后3日内。并且将保险凭据复印件加盖公章报送发包人。</w:t>
      </w:r>
    </w:p>
    <w:p>
      <w:pPr>
        <w:spacing w:before="93" w:beforeLines="30" w:after="93" w:afterLines="3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20.6.4保险金不足的补偿</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保险金不足以补偿损失时，承包人和发包人负责补偿的责任分摊：</w:t>
      </w:r>
      <w:r>
        <w:rPr>
          <w:rFonts w:hint="eastAsia" w:ascii="宋体" w:hAnsi="宋体" w:eastAsia="宋体" w:cs="宋体"/>
          <w:color w:val="000000" w:themeColor="text1"/>
          <w:sz w:val="24"/>
          <w:szCs w:val="24"/>
          <w:u w:val="single"/>
          <w14:textFill>
            <w14:solidFill>
              <w14:schemeClr w14:val="tx1"/>
            </w14:solidFill>
          </w14:textFill>
        </w:rPr>
        <w:t xml:space="preserve"> 全部由责任方承担   </w:t>
      </w:r>
      <w:r>
        <w:rPr>
          <w:rFonts w:hint="eastAsia" w:ascii="宋体" w:hAnsi="宋体" w:eastAsia="宋体" w:cs="宋体"/>
          <w:color w:val="000000" w:themeColor="text1"/>
          <w:sz w:val="24"/>
          <w:szCs w:val="24"/>
          <w14:textFill>
            <w14:solidFill>
              <w14:schemeClr w14:val="tx1"/>
            </w14:solidFill>
          </w14:textFill>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21.不可抗力</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21.1不可抗力的确认</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21.1.1通用合同条款第21.1.1项约定的不可抗力以外的其他情形：</w:t>
      </w:r>
      <w:r>
        <w:rPr>
          <w:rFonts w:hint="eastAsia" w:ascii="宋体" w:hAnsi="宋体" w:eastAsia="宋体" w:cs="宋体"/>
          <w:color w:val="000000" w:themeColor="text1"/>
          <w:sz w:val="24"/>
          <w:szCs w:val="24"/>
          <w:u w:val="single"/>
          <w14:textFill>
            <w14:solidFill>
              <w14:schemeClr w14:val="tx1"/>
            </w14:solidFill>
          </w14:textFill>
        </w:rPr>
        <w:t>按国家有关部门认定的标准及政策性停工（如重污染、环保部门下达的正式通知及文件等）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不可抗力的等级范围约定：</w:t>
      </w:r>
      <w:r>
        <w:rPr>
          <w:rFonts w:hint="eastAsia" w:ascii="宋体" w:hAnsi="宋体" w:eastAsia="宋体" w:cs="宋体"/>
          <w:color w:val="000000" w:themeColor="text1"/>
          <w:sz w:val="24"/>
          <w:szCs w:val="24"/>
          <w:u w:val="single"/>
          <w14:textFill>
            <w14:solidFill>
              <w14:schemeClr w14:val="tx1"/>
            </w14:solidFill>
          </w14:textFill>
        </w:rPr>
        <w:t>发包人与承包人另行协商约定。</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21.3不可抗力后果及其处理</w:t>
      </w:r>
    </w:p>
    <w:p>
      <w:pPr>
        <w:spacing w:before="93" w:beforeLines="30" w:after="93" w:afterLines="3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21.3.1不可抗力造成损害的责任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不可抗力导致的人员伤亡、财产损失、费用增加和(或)工期延误等后果，由合同双方按通用合同条款第21.3.1项约定的原则承担。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因不可抗力及政策性停工影响承包人履行合同约定的义务，已经引起或将引起工期延误的，可顺延工期。不可抗力或政策性停工，发包方不承担任何费用。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21.3.2违约责任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24.争议的解决</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24.1争议的解决方式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因本合同引起的或与本合同有关的任何争议，合同双方友好协商不成、不愿提请争议组评审或者不愿接受争议评审组意见的，选择下列第</w:t>
      </w:r>
      <w:r>
        <w:rPr>
          <w:rFonts w:hint="eastAsia" w:ascii="宋体" w:hAnsi="宋体" w:eastAsia="宋体" w:cs="宋体"/>
          <w:color w:val="000000" w:themeColor="text1"/>
          <w:sz w:val="24"/>
          <w:szCs w:val="24"/>
          <w:u w:val="single"/>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种方式解决：</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（壹）</w:t>
      </w:r>
      <w:r>
        <w:rPr>
          <w:rFonts w:hint="eastAsia" w:ascii="宋体" w:hAnsi="宋体" w:eastAsia="宋体" w:cs="宋体"/>
          <w:color w:val="000000" w:themeColor="text1"/>
          <w:sz w:val="24"/>
          <w:szCs w:val="24"/>
          <w14:textFill>
            <w14:solidFill>
              <w14:schemeClr w14:val="tx1"/>
            </w14:solidFill>
          </w14:textFill>
        </w:rPr>
        <w:t>提请仲裁委员会按照该会仲裁规则进行仲裁，仲裁裁决是终局的，对合同双方均有约束力。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向工程所在地人民法院提起诉讼。由此产生的诉讼费、律师费、鉴定费、审计费或评估费、调查取证费等由违约方承担。</w:t>
      </w:r>
    </w:p>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24.3争议评审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24.3.4争议评审组邀请合同双方代表人和有关人员举行调查会的期限：</w:t>
      </w:r>
      <w:r>
        <w:rPr>
          <w:rFonts w:hint="eastAsia" w:ascii="宋体" w:hAnsi="宋体" w:eastAsia="宋体" w:cs="宋体"/>
          <w:color w:val="000000" w:themeColor="text1"/>
          <w:sz w:val="24"/>
          <w:szCs w:val="24"/>
          <w:u w:val="single"/>
          <w14:textFill>
            <w14:solidFill>
              <w14:schemeClr w14:val="tx1"/>
            </w14:solidFill>
          </w14:textFill>
        </w:rPr>
        <w:t>争议评审组在收到合同双方报告后的14天内。</w:t>
      </w:r>
    </w:p>
    <w:p>
      <w:pPr>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24.3.5争议评审组在调查会后作出争议评审意见的期限：</w:t>
      </w:r>
      <w:r>
        <w:rPr>
          <w:rFonts w:hint="eastAsia" w:ascii="宋体" w:hAnsi="宋体" w:eastAsia="宋体" w:cs="宋体"/>
          <w:color w:val="000000" w:themeColor="text1"/>
          <w:sz w:val="24"/>
          <w:szCs w:val="24"/>
          <w:highlight w:val="none"/>
          <w:u w:val="single"/>
          <w14:textFill>
            <w14:solidFill>
              <w14:schemeClr w14:val="tx1"/>
            </w14:solidFill>
          </w14:textFill>
        </w:rPr>
        <w:t>在调查会结束后的14天内</w:t>
      </w:r>
      <w:r>
        <w:rPr>
          <w:rFonts w:hint="eastAsia" w:ascii="宋体" w:hAnsi="宋体" w:eastAsia="宋体" w:cs="宋体"/>
          <w:color w:val="000000" w:themeColor="text1"/>
          <w:sz w:val="24"/>
          <w:szCs w:val="24"/>
          <w:highlight w:val="none"/>
          <w14:textFill>
            <w14:solidFill>
              <w14:schemeClr w14:val="tx1"/>
            </w14:solidFill>
          </w14:textFill>
        </w:rPr>
        <w:t>。</w:t>
      </w:r>
      <w:bookmarkStart w:id="40" w:name="_Toc456966899"/>
      <w:bookmarkStart w:id="41" w:name="_Toc1538"/>
      <w:bookmarkStart w:id="42" w:name="_Toc20772"/>
    </w:p>
    <w:p>
      <w:pPr>
        <w:keepNext/>
        <w:keepLines/>
        <w:spacing w:line="360" w:lineRule="auto"/>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25. 补充条款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25.2承包人产生违约行为时除按照通用条款22.1条规定处理外，由承包人向发包人全额支付缴纳的履约保证金。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000000" w:themeColor="text1"/>
          <w:sz w:val="24"/>
          <w:szCs w:val="24"/>
          <w14:textFill>
            <w14:solidFill>
              <w14:schemeClr w14:val="tx1"/>
            </w14:solidFill>
          </w14:textFill>
        </w:rPr>
      </w:pPr>
    </w:p>
    <w:p>
      <w:pPr>
        <w:spacing w:line="360" w:lineRule="auto"/>
        <w:ind w:right="69" w:rightChars="33"/>
        <w:jc w:val="left"/>
        <w:rPr>
          <w:rFonts w:hint="eastAsia" w:ascii="宋体" w:hAnsi="宋体" w:eastAsia="宋体" w:cs="宋体"/>
          <w:b/>
          <w:bCs/>
          <w:color w:val="000000" w:themeColor="text1"/>
          <w:sz w:val="24"/>
          <w:szCs w:val="24"/>
          <w14:textFill>
            <w14:solidFill>
              <w14:schemeClr w14:val="tx1"/>
            </w14:solidFill>
          </w14:textFill>
        </w:rPr>
      </w:pPr>
    </w:p>
    <w:p>
      <w:pPr>
        <w:spacing w:line="360" w:lineRule="auto"/>
        <w:ind w:right="69" w:rightChars="33"/>
        <w:jc w:val="left"/>
        <w:rPr>
          <w:rFonts w:hint="eastAsia" w:ascii="宋体" w:hAnsi="宋体" w:eastAsia="宋体" w:cs="宋体"/>
          <w:b/>
          <w:bCs/>
          <w:color w:val="000000" w:themeColor="text1"/>
          <w:sz w:val="24"/>
          <w:szCs w:val="24"/>
          <w14:textFill>
            <w14:solidFill>
              <w14:schemeClr w14:val="tx1"/>
            </w14:solidFill>
          </w14:textFill>
        </w:rPr>
      </w:pPr>
    </w:p>
    <w:p>
      <w:pPr>
        <w:spacing w:line="360" w:lineRule="auto"/>
        <w:ind w:right="69" w:rightChars="3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附件一：承包人提供的材料和工程设备一览表</w:t>
      </w:r>
    </w:p>
    <w:bookmarkEnd w:id="40"/>
    <w:bookmarkEnd w:id="41"/>
    <w:bookmarkEnd w:id="42"/>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承包人提供的材料和工程设备一览表</w:t>
      </w:r>
    </w:p>
    <w:p>
      <w:pPr>
        <w:spacing w:line="360" w:lineRule="auto"/>
        <w:rPr>
          <w:rFonts w:hint="eastAsia" w:ascii="宋体" w:hAnsi="宋体" w:eastAsia="宋体" w:cs="宋体"/>
          <w:color w:val="000000" w:themeColor="text1"/>
          <w:sz w:val="24"/>
          <w:szCs w:val="24"/>
          <w14:textFill>
            <w14:solidFill>
              <w14:schemeClr w14:val="tx1"/>
            </w14:solidFill>
          </w14:textFill>
        </w:rPr>
      </w:pPr>
    </w:p>
    <w:tbl>
      <w:tblPr>
        <w:tblStyle w:val="39"/>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371"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材料设备</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1205"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型号</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位</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量</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w:t>
            </w:r>
          </w:p>
        </w:tc>
        <w:tc>
          <w:tcPr>
            <w:tcW w:w="1050"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方式</w:t>
            </w:r>
          </w:p>
        </w:tc>
        <w:tc>
          <w:tcPr>
            <w:tcW w:w="809"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p>
        </w:tc>
        <w:tc>
          <w:tcPr>
            <w:tcW w:w="1412"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计划</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w:t>
            </w:r>
          </w:p>
        </w:tc>
        <w:tc>
          <w:tcPr>
            <w:tcW w:w="929"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71" w:type="dxa"/>
            <w:tcBorders>
              <w:bottom w:val="single" w:color="auto" w:sz="8" w:space="0"/>
            </w:tcBorders>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05" w:type="dxa"/>
            <w:tcBorders>
              <w:bottom w:val="single" w:color="auto" w:sz="8" w:space="0"/>
            </w:tcBorders>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tcBorders>
              <w:bottom w:val="single" w:color="auto" w:sz="8" w:space="0"/>
            </w:tcBorders>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tcBorders>
              <w:bottom w:val="single" w:color="auto" w:sz="8" w:space="0"/>
            </w:tcBorders>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16" w:type="dxa"/>
            <w:tcBorders>
              <w:bottom w:val="single" w:color="auto" w:sz="8" w:space="0"/>
            </w:tcBorders>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0" w:type="dxa"/>
            <w:tcBorders>
              <w:bottom w:val="single" w:color="auto" w:sz="8" w:space="0"/>
            </w:tcBorders>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809" w:type="dxa"/>
            <w:tcBorders>
              <w:bottom w:val="single" w:color="auto" w:sz="8" w:space="0"/>
            </w:tcBorders>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12" w:type="dxa"/>
            <w:tcBorders>
              <w:bottom w:val="single" w:color="auto" w:sz="8" w:space="0"/>
            </w:tcBorders>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929" w:type="dxa"/>
            <w:tcBorders>
              <w:bottom w:val="single" w:color="auto" w:sz="8" w:space="0"/>
            </w:tcBorders>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bl>
    <w:p>
      <w:pPr>
        <w:keepNext/>
        <w:keepLines/>
        <w:spacing w:line="360" w:lineRule="auto"/>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附件二：发包人提供的材料和工程设备一览表</w:t>
      </w:r>
    </w:p>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发包人提供的材料和工程设备一览表</w:t>
      </w:r>
    </w:p>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tbl>
      <w:tblPr>
        <w:tblStyle w:val="39"/>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485"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材料设备</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1303"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型号</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位</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量</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方式</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计划</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8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303"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775"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38" w:type="dxa"/>
            <w:noWrap w:val="0"/>
            <w:vAlign w:val="top"/>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备注：除合同另有约定外，本表所列发包人供应材料和工程设备的数量不考虑施工损耗，施工损耗被认为已经包括在承包人的报价中。</w:t>
      </w:r>
    </w:p>
    <w:p>
      <w:pPr>
        <w:keepNext/>
        <w:keepLines/>
        <w:spacing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p>
    <w:p>
      <w:pPr>
        <w:keepNext/>
        <w:keepLines/>
        <w:spacing w:line="360" w:lineRule="auto"/>
        <w:jc w:val="left"/>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附件三：质量保修书格式</w:t>
      </w:r>
    </w:p>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工程质量保修书</w:t>
      </w:r>
    </w:p>
    <w:p>
      <w:pPr>
        <w:spacing w:line="360" w:lineRule="auto"/>
        <w:ind w:firstLine="600" w:firstLineChars="2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w:t>
      </w:r>
      <w:r>
        <w:rPr>
          <w:rFonts w:hint="eastAsia" w:ascii="宋体" w:hAnsi="宋体" w:cs="宋体"/>
          <w:color w:val="000000" w:themeColor="text1"/>
          <w:sz w:val="24"/>
          <w:szCs w:val="24"/>
          <w:u w:val="single"/>
          <w:lang w:eastAsia="zh-CN"/>
          <w14:textFill>
            <w14:solidFill>
              <w14:schemeClr w14:val="tx1"/>
            </w14:solidFill>
          </w14:textFill>
        </w:rPr>
        <w:t>邹城市看庄镇人民政府</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600" w:firstLineChars="2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发包人、承包人根据《中华人民共和国建筑法》、《建设工程质量管理条例》，经协商一致，对</w:t>
      </w:r>
      <w:r>
        <w:rPr>
          <w:rFonts w:hint="eastAsia" w:ascii="宋体" w:hAnsi="宋体" w:cs="宋体"/>
          <w:color w:val="000000" w:themeColor="text1"/>
          <w:sz w:val="24"/>
          <w:szCs w:val="24"/>
          <w:u w:val="single"/>
          <w:lang w:eastAsia="zh-CN"/>
          <w14:textFill>
            <w14:solidFill>
              <w14:schemeClr w14:val="tx1"/>
            </w14:solidFill>
          </w14:textFill>
        </w:rPr>
        <w:t>邹城市看庄镇黄湾村东通道路提升工程</w:t>
      </w:r>
      <w:r>
        <w:rPr>
          <w:rFonts w:hint="eastAsia" w:ascii="宋体" w:hAnsi="宋体" w:eastAsia="宋体" w:cs="宋体"/>
          <w:color w:val="000000" w:themeColor="text1"/>
          <w:sz w:val="24"/>
          <w:szCs w:val="24"/>
          <w14:textFill>
            <w14:solidFill>
              <w14:schemeClr w14:val="tx1"/>
            </w14:solidFill>
          </w14:textFill>
        </w:rPr>
        <w:t>签订保修书。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一、工程保修范围和内容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承包人在保修期内，按照有关法律、法规、规章的管理规定和双方约定，承担本工程保修责任。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具体保修的内容，双方约定如下：</w:t>
      </w:r>
      <w:r>
        <w:rPr>
          <w:rFonts w:hint="eastAsia" w:ascii="宋体" w:hAnsi="宋体" w:eastAsia="宋体" w:cs="宋体"/>
          <w:color w:val="000000" w:themeColor="text1"/>
          <w:sz w:val="24"/>
          <w:szCs w:val="24"/>
          <w:highlight w:val="none"/>
          <w:u w:val="single"/>
          <w14:textFill>
            <w14:solidFill>
              <w14:schemeClr w14:val="tx1"/>
            </w14:solidFill>
          </w14:textFill>
        </w:rPr>
        <w:t>承包范围内的所有工程内容</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二、保修期</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双方根据《建设工程质量管理条例》及有关规定，约定本工程的保修期如下：</w:t>
      </w:r>
      <w:r>
        <w:rPr>
          <w:rFonts w:hint="eastAsia" w:ascii="宋体" w:hAnsi="宋体" w:eastAsia="宋体" w:cs="宋体"/>
          <w:color w:val="000000" w:themeColor="text1"/>
          <w:sz w:val="24"/>
          <w:szCs w:val="24"/>
          <w:highlight w:val="none"/>
          <w14:textFill>
            <w14:solidFill>
              <w14:schemeClr w14:val="tx1"/>
            </w14:solidFill>
          </w14:textFill>
        </w:rPr>
        <w:t>全部工程施工为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二 </w:t>
      </w:r>
      <w:r>
        <w:rPr>
          <w:rFonts w:hint="eastAsia" w:ascii="宋体" w:hAnsi="宋体" w:eastAsia="宋体" w:cs="宋体"/>
          <w:color w:val="000000" w:themeColor="text1"/>
          <w:sz w:val="24"/>
          <w:szCs w:val="24"/>
          <w:highlight w:val="none"/>
          <w14:textFill>
            <w14:solidFill>
              <w14:schemeClr w14:val="tx1"/>
            </w14:solidFill>
          </w14:textFill>
        </w:rPr>
        <w:t>年；</w:t>
      </w:r>
    </w:p>
    <w:p>
      <w:pPr>
        <w:spacing w:line="360" w:lineRule="auto"/>
        <w:ind w:firstLine="480" w:firstLineChars="200"/>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其他项目保修期限约定如下：</w:t>
      </w:r>
      <w:r>
        <w:rPr>
          <w:rFonts w:hint="eastAsia" w:ascii="宋体" w:hAnsi="宋体" w:eastAsia="宋体" w:cs="宋体"/>
          <w:color w:val="000000" w:themeColor="text1"/>
          <w:sz w:val="24"/>
          <w:szCs w:val="24"/>
          <w:u w:val="single"/>
          <w14:textFill>
            <w14:solidFill>
              <w14:schemeClr w14:val="tx1"/>
            </w14:solidFill>
          </w14:textFill>
        </w:rPr>
        <w:t xml:space="preserve">  其他未尽事项执行国家相关规定。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三、保修责任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1、属于责任范围、内容的项目，承包人应当在接到保修通知之日起7天内派人保修。承包人不在约定期限内派人保修的，发包人可以委托他人修理。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2、发生紧急抢修事故的，承包人在接到事故通知后，应当立即到达事故现场抢修。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4、质量保修完成后，由发包人组织验收。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四、保修费用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保修费用由造成质量缺陷的责任方承担。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五、其他</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双方约定的其他工程保修责任事项：</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本工程保修书，由施工合同发包人、承包人双方在竣工验收前共同签署，作为施工合同附件，其有效期限至保修期满。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发包人：(公章)                                   承包人： (公章)</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法定地址：                                       法定地址：</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                                   法定代表人或其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授权委托人：(签字)                               授权委托人： (签字)</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                                           电话：</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                                           传真：</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电子邮箱和微信：                                 电子邮箱和微信：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开户银行：                                       开户银行：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帐号：                                           帐号：</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                                       邮政编码：</w:t>
      </w:r>
      <w:r>
        <w:rPr>
          <w:rFonts w:hint="eastAsia" w:ascii="宋体" w:hAnsi="宋体" w:eastAsia="宋体" w:cs="宋体"/>
          <w:color w:val="000000" w:themeColor="text1"/>
          <w:sz w:val="24"/>
          <w:szCs w:val="24"/>
          <w14:textFill>
            <w14:solidFill>
              <w14:schemeClr w14:val="tx1"/>
            </w14:solidFill>
          </w14:textFill>
        </w:rPr>
        <w:br w:type="page"/>
      </w:r>
    </w:p>
    <w:p>
      <w:pPr>
        <w:keepNext/>
        <w:keepLines/>
        <w:spacing w:line="360" w:lineRule="auto"/>
        <w:jc w:val="left"/>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附件四：廉政责任书格式</w:t>
      </w: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建设工程廉政责任书</w:t>
      </w:r>
    </w:p>
    <w:p>
      <w:pPr>
        <w:spacing w:line="360" w:lineRule="auto"/>
        <w:ind w:firstLine="600" w:firstLineChars="2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邹城市看庄镇人民政府</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600" w:firstLineChars="2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一、双方的责任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1.2严格执行建设工程合同文件，自觉按合同办事。</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二、发包人责任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2.2不得在承包人和相关单位报销任何应由发包人或个人支付的费用。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2.4不得参加有可能影响公正执行公务的承包人和相关单位的宴请、健身、娱乐等活动。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三、承包人责任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3.2不得以任何理由为发包人和相关单位报销应由对方或个人支付的费用。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四、违约责任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五、责任书有效期</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本责任书的有效期为双方签署之日起至该工程项目竣工验收合格时止。</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六、责任书份数</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本责任书一式二份，发包人承包人各执一份，具有同等效力。</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发包人：(公章)                                   承包人： (公章)</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法定地址：                                       法定地址：</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                                   法定代表人或其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授权委托人：(签字)                               授权委托人： (签字)</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                                           电话：</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                                           传真：</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电子邮箱和微信：                                 电子邮箱和微信：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开户银行：                                       开户银行：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帐号：                                           帐号：</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                                       邮政编码：</w:t>
      </w:r>
    </w:p>
    <w:p>
      <w:pPr>
        <w:spacing w:line="360" w:lineRule="auto"/>
        <w:rPr>
          <w:rFonts w:ascii="宋体" w:hAnsi="宋体" w:cs="宋体"/>
          <w:b/>
          <w:bCs/>
          <w:color w:val="000000" w:themeColor="text1"/>
          <w:szCs w:val="21"/>
          <w14:textFill>
            <w14:solidFill>
              <w14:schemeClr w14:val="tx1"/>
            </w14:solidFill>
          </w14:textFill>
        </w:rPr>
      </w:pPr>
    </w:p>
    <w:p>
      <w:pPr>
        <w:spacing w:line="360" w:lineRule="auto"/>
        <w:rPr>
          <w:rFonts w:ascii="宋体" w:hAnsi="宋体" w:cs="宋体"/>
          <w:b/>
          <w:bCs/>
          <w:color w:val="000000" w:themeColor="text1"/>
          <w:szCs w:val="21"/>
          <w14:textFill>
            <w14:solidFill>
              <w14:schemeClr w14:val="tx1"/>
            </w14:solidFill>
          </w14:textFill>
        </w:rPr>
      </w:pPr>
    </w:p>
    <w:p>
      <w:pPr>
        <w:spacing w:line="360" w:lineRule="auto"/>
        <w:rPr>
          <w:rFonts w:ascii="宋体" w:hAnsi="宋体" w:cs="宋体"/>
          <w:b/>
          <w:bCs/>
          <w:color w:val="000000" w:themeColor="text1"/>
          <w:szCs w:val="21"/>
          <w14:textFill>
            <w14:solidFill>
              <w14:schemeClr w14:val="tx1"/>
            </w14:solidFill>
          </w14:textFill>
        </w:rPr>
      </w:pPr>
    </w:p>
    <w:p>
      <w:pPr>
        <w:spacing w:line="360" w:lineRule="auto"/>
        <w:rPr>
          <w:rFonts w:ascii="宋体" w:hAnsi="宋体" w:cs="宋体"/>
          <w:b/>
          <w:bCs/>
          <w:color w:val="000000" w:themeColor="text1"/>
          <w:szCs w:val="21"/>
          <w14:textFill>
            <w14:solidFill>
              <w14:schemeClr w14:val="tx1"/>
            </w14:solidFill>
          </w14:textFill>
        </w:rPr>
      </w:pPr>
    </w:p>
    <w:p>
      <w:pPr>
        <w:spacing w:line="360" w:lineRule="auto"/>
        <w:rPr>
          <w:rFonts w:ascii="宋体" w:hAnsi="宋体" w:cs="宋体"/>
          <w:b/>
          <w:bCs/>
          <w:color w:val="000000" w:themeColor="text1"/>
          <w:szCs w:val="21"/>
          <w14:textFill>
            <w14:solidFill>
              <w14:schemeClr w14:val="tx1"/>
            </w14:solidFill>
          </w14:textFill>
        </w:rPr>
      </w:pPr>
    </w:p>
    <w:p>
      <w:pPr>
        <w:spacing w:line="360" w:lineRule="auto"/>
        <w:rPr>
          <w:rFonts w:hint="eastAsia" w:ascii="宋体" w:hAnsi="宋体" w:cs="宋体"/>
          <w:b/>
          <w:bCs/>
          <w:color w:val="000000" w:themeColor="text1"/>
          <w:szCs w:val="21"/>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spacing w:line="560" w:lineRule="exact"/>
        <w:jc w:val="center"/>
        <w:outlineLvl w:val="9"/>
        <w:rPr>
          <w:rFonts w:hint="eastAsia" w:ascii="宋体" w:hAnsi="宋体" w:cs="宋体"/>
          <w:b/>
          <w:color w:val="000000" w:themeColor="text1"/>
          <w:sz w:val="48"/>
          <w:szCs w:val="32"/>
          <w14:textFill>
            <w14:solidFill>
              <w14:schemeClr w14:val="tx1"/>
            </w14:solidFill>
          </w14:textFill>
        </w:rPr>
      </w:pPr>
    </w:p>
    <w:p>
      <w:pPr>
        <w:pStyle w:val="4"/>
        <w:bidi w:val="0"/>
        <w:jc w:val="center"/>
        <w:outlineLvl w:val="0"/>
        <w:rPr>
          <w:rFonts w:hint="eastAsia" w:ascii="宋体" w:hAnsi="宋体" w:eastAsia="宋体" w:cs="宋体"/>
          <w:color w:val="000000" w:themeColor="text1"/>
          <w:sz w:val="24"/>
          <w:szCs w:val="24"/>
          <w14:textFill>
            <w14:solidFill>
              <w14:schemeClr w14:val="tx1"/>
            </w14:solidFill>
          </w14:textFill>
        </w:rPr>
      </w:pPr>
      <w:bookmarkStart w:id="43" w:name="_Toc30486"/>
      <w:r>
        <w:rPr>
          <w:rFonts w:hint="eastAsia" w:ascii="宋体" w:hAnsi="宋体" w:eastAsia="宋体" w:cs="宋体"/>
          <w:color w:val="000000" w:themeColor="text1"/>
          <w:sz w:val="24"/>
          <w:szCs w:val="24"/>
          <w14:textFill>
            <w14:solidFill>
              <w14:schemeClr w14:val="tx1"/>
            </w14:solidFill>
          </w14:textFill>
        </w:rPr>
        <w:t>第六部分  响应文件格式</w:t>
      </w:r>
      <w:bookmarkEnd w:id="43"/>
    </w:p>
    <w:tbl>
      <w:tblPr>
        <w:tblStyle w:val="40"/>
        <w:tblpPr w:leftFromText="180" w:rightFromText="180" w:vertAnchor="text" w:tblpX="8140" w:tblpY="227"/>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000000" w:themeColor="text1"/>
                <w:vertAlign w:val="baseline"/>
                <w:lang w:val="en-US" w:eastAsia="zh-CN"/>
                <w14:textFill>
                  <w14:solidFill>
                    <w14:schemeClr w14:val="tx1"/>
                  </w14:solidFill>
                </w14:textFill>
              </w:rPr>
            </w:pPr>
            <w:r>
              <w:rPr>
                <w:rFonts w:hint="eastAsia" w:ascii="宋体" w:hAnsi="宋体"/>
                <w:b/>
                <w:bCs/>
                <w:color w:val="000000" w:themeColor="text1"/>
                <w:sz w:val="44"/>
                <w:szCs w:val="44"/>
                <w:vertAlign w:val="baseline"/>
                <w:lang w:eastAsia="zh-CN"/>
                <w14:textFill>
                  <w14:solidFill>
                    <w14:schemeClr w14:val="tx1"/>
                  </w14:solidFill>
                </w14:textFill>
              </w:rPr>
              <w:t>正</w:t>
            </w:r>
            <w:r>
              <w:rPr>
                <w:rFonts w:hint="eastAsia" w:ascii="宋体" w:hAnsi="宋体"/>
                <w:b/>
                <w:bCs/>
                <w:color w:val="000000" w:themeColor="text1"/>
                <w:sz w:val="44"/>
                <w:szCs w:val="44"/>
                <w:vertAlign w:val="baseline"/>
                <w:lang w:val="en-US" w:eastAsia="zh-CN"/>
                <w14:textFill>
                  <w14:solidFill>
                    <w14:schemeClr w14:val="tx1"/>
                  </w14:solidFill>
                </w14:textFill>
              </w:rPr>
              <w:t>/副本</w:t>
            </w:r>
          </w:p>
        </w:tc>
      </w:tr>
    </w:tbl>
    <w:p>
      <w:pPr>
        <w:spacing w:line="560" w:lineRule="exact"/>
        <w:jc w:val="left"/>
        <w:rPr>
          <w:rFonts w:hint="eastAsia" w:ascii="宋体" w:hAnsi="宋体" w:eastAsia="宋体"/>
          <w:color w:val="000000" w:themeColor="text1"/>
          <w:lang w:eastAsia="zh-CN"/>
          <w14:textFill>
            <w14:solidFill>
              <w14:schemeClr w14:val="tx1"/>
            </w14:solidFill>
          </w14:textFill>
        </w:rPr>
      </w:pPr>
    </w:p>
    <w:p>
      <w:pPr>
        <w:spacing w:line="360" w:lineRule="auto"/>
        <w:ind w:firstLine="1205" w:firstLineChars="300"/>
        <w:rPr>
          <w:rFonts w:hint="eastAsia" w:ascii="宋体" w:hAnsi="宋体"/>
          <w:b/>
          <w:color w:val="000000" w:themeColor="text1"/>
          <w:sz w:val="40"/>
          <w:u w:val="single"/>
          <w14:textFill>
            <w14:solidFill>
              <w14:schemeClr w14:val="tx1"/>
            </w14:solidFill>
          </w14:textFill>
        </w:rPr>
      </w:pPr>
    </w:p>
    <w:p>
      <w:pPr>
        <w:spacing w:line="360" w:lineRule="auto"/>
        <w:ind w:firstLine="1205" w:firstLineChars="300"/>
        <w:rPr>
          <w:rFonts w:ascii="宋体" w:hAnsi="宋体"/>
          <w:b/>
          <w:color w:val="000000" w:themeColor="text1"/>
          <w:sz w:val="40"/>
          <w14:textFill>
            <w14:solidFill>
              <w14:schemeClr w14:val="tx1"/>
            </w14:solidFill>
          </w14:textFill>
        </w:rPr>
      </w:pPr>
      <w:r>
        <w:rPr>
          <w:rFonts w:hint="eastAsia" w:ascii="宋体" w:hAnsi="宋体"/>
          <w:b/>
          <w:color w:val="000000" w:themeColor="text1"/>
          <w:sz w:val="40"/>
          <w:u w:val="single"/>
          <w14:textFill>
            <w14:solidFill>
              <w14:schemeClr w14:val="tx1"/>
            </w14:solidFill>
          </w14:textFill>
        </w:rPr>
        <w:t xml:space="preserve">                 </w:t>
      </w:r>
      <w:r>
        <w:rPr>
          <w:rFonts w:hint="eastAsia" w:ascii="宋体" w:hAnsi="宋体"/>
          <w:b/>
          <w:color w:val="000000" w:themeColor="text1"/>
          <w:sz w:val="40"/>
          <w14:textFill>
            <w14:solidFill>
              <w14:schemeClr w14:val="tx1"/>
            </w14:solidFill>
          </w14:textFill>
        </w:rPr>
        <w:t>（项目名称）竞争性磋商</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2" w:firstLineChars="200"/>
        <w:rPr>
          <w:rFonts w:ascii="宋体" w:hAnsi="宋体"/>
          <w:b/>
          <w:bCs/>
          <w:color w:val="000000" w:themeColor="text1"/>
          <w:sz w:val="24"/>
          <w14:textFill>
            <w14:solidFill>
              <w14:schemeClr w14:val="tx1"/>
            </w14:solidFill>
          </w14:textFill>
        </w:rPr>
      </w:pPr>
    </w:p>
    <w:p>
      <w:pPr>
        <w:spacing w:line="360" w:lineRule="auto"/>
        <w:jc w:val="center"/>
        <w:rPr>
          <w:rFonts w:ascii="宋体" w:hAnsi="宋体"/>
          <w:b/>
          <w:color w:val="000000" w:themeColor="text1"/>
          <w:sz w:val="56"/>
          <w14:textFill>
            <w14:solidFill>
              <w14:schemeClr w14:val="tx1"/>
            </w14:solidFill>
          </w14:textFill>
        </w:rPr>
      </w:pPr>
      <w:r>
        <w:rPr>
          <w:rFonts w:hint="eastAsia" w:ascii="宋体" w:hAnsi="宋体"/>
          <w:b/>
          <w:bCs/>
          <w:color w:val="000000" w:themeColor="text1"/>
          <w:sz w:val="56"/>
          <w14:textFill>
            <w14:solidFill>
              <w14:schemeClr w14:val="tx1"/>
            </w14:solidFill>
          </w14:textFill>
        </w:rPr>
        <w:t>响应文件</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pStyle w:val="11"/>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720" w:lineRule="auto"/>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供应商：</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（单位公章）</w:t>
      </w:r>
    </w:p>
    <w:p>
      <w:pPr>
        <w:spacing w:line="720" w:lineRule="auto"/>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法定代表人或其委托代理人：</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日  期：</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年</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月</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日</w:t>
      </w:r>
    </w:p>
    <w:p>
      <w:pPr>
        <w:pStyle w:val="36"/>
        <w:snapToGrid w:val="0"/>
        <w:spacing w:line="360" w:lineRule="auto"/>
        <w:ind w:left="578"/>
        <w:jc w:val="left"/>
        <w:rPr>
          <w:rFonts w:ascii="宋体" w:hAnsi="宋体" w:cs="宋体"/>
          <w:b/>
          <w:color w:val="000000" w:themeColor="text1"/>
          <w:sz w:val="30"/>
          <w:szCs w:val="30"/>
          <w14:textFill>
            <w14:solidFill>
              <w14:schemeClr w14:val="tx1"/>
            </w14:solidFill>
          </w14:textFill>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pPr>
        <w:pStyle w:val="36"/>
        <w:snapToGrid w:val="0"/>
        <w:spacing w:line="360" w:lineRule="auto"/>
        <w:ind w:left="578"/>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目    录</w:t>
      </w:r>
    </w:p>
    <w:p>
      <w:pPr>
        <w:widowControl/>
        <w:shd w:val="clear" w:color="auto" w:fill="FFFFFF"/>
        <w:spacing w:line="360" w:lineRule="auto"/>
        <w:ind w:firstLine="600" w:firstLineChars="25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1、磋商响应函</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 xml:space="preserve"> 3、初次报价表</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 xml:space="preserve"> 4、初次报价的已标价工程量清单</w:t>
      </w:r>
    </w:p>
    <w:p>
      <w:pPr>
        <w:widowControl/>
        <w:shd w:val="clear" w:color="auto" w:fill="FFFFFF"/>
        <w:spacing w:line="360" w:lineRule="auto"/>
        <w:ind w:firstLine="600" w:firstLineChars="25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000000" w:themeColor="text1"/>
          <w:kern w:val="0"/>
          <w:sz w:val="24"/>
          <w:lang w:eastAsia="zh-CN"/>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6</w:t>
      </w:r>
      <w:r>
        <w:rPr>
          <w:rFonts w:hint="eastAsia" w:ascii="宋体" w:hAnsi="宋体" w:cs="黑体"/>
          <w:color w:val="000000" w:themeColor="text1"/>
          <w:kern w:val="0"/>
          <w:sz w:val="24"/>
          <w14:textFill>
            <w14:solidFill>
              <w14:schemeClr w14:val="tx1"/>
            </w14:solidFill>
          </w14:textFill>
        </w:rPr>
        <w:t>、</w:t>
      </w:r>
      <w:r>
        <w:rPr>
          <w:rFonts w:hint="eastAsia" w:ascii="宋体" w:hAnsi="宋体" w:cs="黑体"/>
          <w:color w:val="000000" w:themeColor="text1"/>
          <w:kern w:val="0"/>
          <w:sz w:val="24"/>
          <w:lang w:eastAsia="zh-CN"/>
          <w14:textFill>
            <w14:solidFill>
              <w14:schemeClr w14:val="tx1"/>
            </w14:solidFill>
          </w14:textFill>
        </w:rPr>
        <w:t>项目管理机构</w:t>
      </w:r>
    </w:p>
    <w:p>
      <w:pPr>
        <w:widowControl/>
        <w:shd w:val="clear" w:color="auto" w:fill="FFFFFF"/>
        <w:spacing w:line="360" w:lineRule="auto"/>
        <w:ind w:firstLine="600" w:firstLineChars="25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7、</w:t>
      </w:r>
      <w:r>
        <w:rPr>
          <w:rFonts w:hint="eastAsia" w:ascii="宋体" w:hAnsi="宋体" w:cs="黑体"/>
          <w:color w:val="000000" w:themeColor="text1"/>
          <w:kern w:val="0"/>
          <w:sz w:val="24"/>
          <w14:textFill>
            <w14:solidFill>
              <w14:schemeClr w14:val="tx1"/>
            </w14:solidFill>
          </w14:textFill>
        </w:rPr>
        <w:t>资格审查资料</w:t>
      </w:r>
    </w:p>
    <w:p>
      <w:pPr>
        <w:widowControl/>
        <w:shd w:val="clear" w:color="auto" w:fill="FFFFFF"/>
        <w:spacing w:line="360" w:lineRule="auto"/>
        <w:ind w:firstLine="600" w:firstLineChars="25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8</w:t>
      </w:r>
      <w:r>
        <w:rPr>
          <w:rFonts w:hint="eastAsia" w:ascii="宋体" w:hAnsi="宋体" w:cs="黑体"/>
          <w:color w:val="000000" w:themeColor="text1"/>
          <w:kern w:val="0"/>
          <w:sz w:val="24"/>
          <w14:textFill>
            <w14:solidFill>
              <w14:schemeClr w14:val="tx1"/>
            </w14:solidFill>
          </w14:textFill>
        </w:rPr>
        <w:t>、建设工程扬尘治理工作承诺书</w:t>
      </w:r>
    </w:p>
    <w:p>
      <w:pPr>
        <w:widowControl/>
        <w:shd w:val="clear" w:color="auto" w:fill="FFFFFF"/>
        <w:spacing w:line="360" w:lineRule="auto"/>
        <w:ind w:firstLine="600" w:firstLineChars="25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9</w:t>
      </w:r>
      <w:r>
        <w:rPr>
          <w:rFonts w:hint="eastAsia" w:ascii="宋体" w:hAnsi="宋体" w:cs="黑体"/>
          <w:color w:val="000000" w:themeColor="text1"/>
          <w:kern w:val="0"/>
          <w:sz w:val="24"/>
          <w14:textFill>
            <w14:solidFill>
              <w14:schemeClr w14:val="tx1"/>
            </w14:solidFill>
          </w14:textFill>
        </w:rPr>
        <w:t>、其他资料</w:t>
      </w:r>
    </w:p>
    <w:p>
      <w:pPr>
        <w:spacing w:line="360" w:lineRule="auto"/>
        <w:jc w:val="left"/>
        <w:outlineLvl w:val="9"/>
        <w:rPr>
          <w:rFonts w:ascii="宋体" w:hAnsi="宋体"/>
          <w:b/>
          <w:color w:val="000000" w:themeColor="text1"/>
          <w:sz w:val="24"/>
          <w14:textFill>
            <w14:solidFill>
              <w14:schemeClr w14:val="tx1"/>
            </w14:solidFill>
          </w14:textFill>
        </w:rPr>
      </w:pPr>
    </w:p>
    <w:p>
      <w:pPr>
        <w:spacing w:line="360" w:lineRule="auto"/>
        <w:jc w:val="left"/>
        <w:outlineLvl w:val="9"/>
        <w:rPr>
          <w:rFonts w:ascii="宋体" w:hAnsi="宋体"/>
          <w:b/>
          <w:color w:val="000000" w:themeColor="text1"/>
          <w:sz w:val="24"/>
          <w14:textFill>
            <w14:solidFill>
              <w14:schemeClr w14:val="tx1"/>
            </w14:solidFill>
          </w14:textFill>
        </w:rPr>
      </w:pPr>
    </w:p>
    <w:p>
      <w:pPr>
        <w:widowControl/>
        <w:shd w:val="clear" w:color="auto" w:fill="FFFFFF"/>
        <w:spacing w:line="560" w:lineRule="exact"/>
        <w:jc w:val="left"/>
        <w:rPr>
          <w:rFonts w:hint="eastAsia" w:ascii="宋体" w:hAnsi="宋体"/>
          <w:color w:val="000000" w:themeColor="text1"/>
          <w:sz w:val="24"/>
          <w14:textFill>
            <w14:solidFill>
              <w14:schemeClr w14:val="tx1"/>
            </w14:solidFill>
          </w14:textFill>
        </w:rPr>
      </w:pPr>
      <w:bookmarkStart w:id="44" w:name="_Toc374107067"/>
      <w:bookmarkStart w:id="45" w:name="_Toc300901193"/>
      <w:bookmarkStart w:id="46" w:name="_Toc323641999"/>
    </w:p>
    <w:p>
      <w:pPr>
        <w:pStyle w:val="11"/>
        <w:rPr>
          <w:rFonts w:hint="eastAsia" w:ascii="宋体" w:hAnsi="宋体"/>
          <w:color w:val="000000" w:themeColor="text1"/>
          <w:sz w:val="24"/>
          <w14:textFill>
            <w14:solidFill>
              <w14:schemeClr w14:val="tx1"/>
            </w14:solidFill>
          </w14:textFill>
        </w:rPr>
      </w:pPr>
    </w:p>
    <w:p>
      <w:pPr>
        <w:rPr>
          <w:rFonts w:hint="eastAsia" w:ascii="宋体" w:hAnsi="宋体"/>
          <w:color w:val="000000" w:themeColor="text1"/>
          <w:sz w:val="24"/>
          <w14:textFill>
            <w14:solidFill>
              <w14:schemeClr w14:val="tx1"/>
            </w14:solidFill>
          </w14:textFill>
        </w:rPr>
      </w:pPr>
    </w:p>
    <w:p>
      <w:pPr>
        <w:pStyle w:val="11"/>
        <w:rPr>
          <w:rFonts w:hint="eastAsia"/>
          <w:color w:val="000000" w:themeColor="text1"/>
          <w14:textFill>
            <w14:solidFill>
              <w14:schemeClr w14:val="tx1"/>
            </w14:solidFill>
          </w14:textFill>
        </w:rPr>
      </w:pPr>
    </w:p>
    <w:p>
      <w:pPr>
        <w:widowControl/>
        <w:shd w:val="clear" w:color="auto" w:fill="FFFFFF"/>
        <w:spacing w:line="560" w:lineRule="exact"/>
        <w:jc w:val="left"/>
        <w:rPr>
          <w:rFonts w:hint="eastAsia" w:ascii="宋体" w:hAnsi="宋体"/>
          <w:color w:val="000000" w:themeColor="text1"/>
          <w:sz w:val="24"/>
          <w14:textFill>
            <w14:solidFill>
              <w14:schemeClr w14:val="tx1"/>
            </w14:solidFill>
          </w14:textFill>
        </w:rPr>
      </w:pPr>
    </w:p>
    <w:p>
      <w:pPr>
        <w:widowControl/>
        <w:shd w:val="clear" w:color="auto" w:fill="FFFFFF"/>
        <w:spacing w:line="560" w:lineRule="exact"/>
        <w:jc w:val="left"/>
        <w:rPr>
          <w:rFonts w:hint="eastAsia" w:ascii="宋体" w:hAnsi="宋体"/>
          <w:color w:val="000000" w:themeColor="text1"/>
          <w:sz w:val="24"/>
          <w14:textFill>
            <w14:solidFill>
              <w14:schemeClr w14:val="tx1"/>
            </w14:solidFill>
          </w14:textFill>
        </w:rPr>
      </w:pPr>
    </w:p>
    <w:p>
      <w:pPr>
        <w:widowControl/>
        <w:shd w:val="clear" w:color="auto" w:fill="FFFFFF"/>
        <w:spacing w:line="560" w:lineRule="exact"/>
        <w:jc w:val="left"/>
        <w:rPr>
          <w:rFonts w:hint="eastAsia" w:ascii="宋体" w:hAnsi="宋体" w:eastAsia="宋体"/>
          <w:color w:val="000000" w:themeColor="text1"/>
          <w:sz w:val="24"/>
          <w:szCs w:val="24"/>
          <w14:textFill>
            <w14:solidFill>
              <w14:schemeClr w14:val="tx1"/>
            </w14:solidFill>
          </w14:textFill>
        </w:rPr>
      </w:pPr>
    </w:p>
    <w:p>
      <w:pPr>
        <w:widowControl/>
        <w:shd w:val="clear" w:color="auto" w:fill="FFFFFF"/>
        <w:spacing w:line="560" w:lineRule="exact"/>
        <w:jc w:val="left"/>
        <w:rPr>
          <w:rFonts w:hint="eastAsia" w:ascii="宋体" w:hAnsi="宋体" w:eastAsia="宋体"/>
          <w:color w:val="000000" w:themeColor="text1"/>
          <w:sz w:val="24"/>
          <w:szCs w:val="24"/>
          <w14:textFill>
            <w14:solidFill>
              <w14:schemeClr w14:val="tx1"/>
            </w14:solidFill>
          </w14:textFill>
        </w:rPr>
      </w:pPr>
    </w:p>
    <w:p>
      <w:pPr>
        <w:widowControl/>
        <w:shd w:val="clear" w:color="auto" w:fill="FFFFFF"/>
        <w:spacing w:line="560" w:lineRule="exact"/>
        <w:jc w:val="left"/>
        <w:rPr>
          <w:rFonts w:hint="eastAsia" w:ascii="宋体" w:hAnsi="宋体" w:eastAsia="宋体"/>
          <w:color w:val="000000" w:themeColor="text1"/>
          <w:sz w:val="24"/>
          <w:szCs w:val="24"/>
          <w14:textFill>
            <w14:solidFill>
              <w14:schemeClr w14:val="tx1"/>
            </w14:solidFill>
          </w14:textFill>
        </w:rPr>
      </w:pPr>
    </w:p>
    <w:p>
      <w:pPr>
        <w:widowControl/>
        <w:shd w:val="clear" w:color="auto" w:fill="FFFFFF"/>
        <w:spacing w:line="560" w:lineRule="exact"/>
        <w:jc w:val="left"/>
        <w:rPr>
          <w:rFonts w:hint="eastAsia" w:ascii="宋体" w:hAnsi="宋体" w:eastAsia="宋体"/>
          <w:color w:val="000000" w:themeColor="text1"/>
          <w:sz w:val="24"/>
          <w:szCs w:val="24"/>
          <w14:textFill>
            <w14:solidFill>
              <w14:schemeClr w14:val="tx1"/>
            </w14:solidFill>
          </w14:textFill>
        </w:rPr>
      </w:pPr>
    </w:p>
    <w:p>
      <w:pPr>
        <w:pStyle w:val="54"/>
        <w:rPr>
          <w:rFonts w:hint="eastAsia" w:ascii="宋体" w:hAnsi="宋体" w:eastAsia="宋体"/>
          <w:color w:val="000000" w:themeColor="text1"/>
          <w:sz w:val="24"/>
          <w:szCs w:val="24"/>
          <w14:textFill>
            <w14:solidFill>
              <w14:schemeClr w14:val="tx1"/>
            </w14:solidFill>
          </w14:textFill>
        </w:rPr>
      </w:pPr>
    </w:p>
    <w:p>
      <w:pPr>
        <w:pStyle w:val="54"/>
        <w:rPr>
          <w:rFonts w:hint="eastAsia" w:ascii="宋体" w:hAnsi="宋体" w:eastAsia="宋体"/>
          <w:color w:val="000000" w:themeColor="text1"/>
          <w:sz w:val="24"/>
          <w:szCs w:val="24"/>
          <w14:textFill>
            <w14:solidFill>
              <w14:schemeClr w14:val="tx1"/>
            </w14:solidFill>
          </w14:textFill>
        </w:rPr>
      </w:pPr>
    </w:p>
    <w:p>
      <w:pPr>
        <w:spacing w:line="360" w:lineRule="auto"/>
        <w:jc w:val="both"/>
        <w:rPr>
          <w:rFonts w:hint="eastAsia" w:ascii="宋体" w:hAnsi="宋体" w:cs="宋体"/>
          <w:b/>
          <w:color w:val="000000" w:themeColor="text1"/>
          <w:kern w:val="0"/>
          <w:sz w:val="24"/>
          <w14:textFill>
            <w14:solidFill>
              <w14:schemeClr w14:val="tx1"/>
            </w14:solidFill>
          </w14:textFill>
        </w:rPr>
      </w:pPr>
    </w:p>
    <w:p>
      <w:pPr>
        <w:pStyle w:val="11"/>
        <w:rPr>
          <w:rFonts w:hint="eastAsia"/>
          <w:color w:val="000000" w:themeColor="text1"/>
          <w14:textFill>
            <w14:solidFill>
              <w14:schemeClr w14:val="tx1"/>
            </w14:solidFill>
          </w14:textFill>
        </w:rPr>
      </w:pPr>
    </w:p>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一、磋商</w:t>
      </w:r>
      <w:r>
        <w:rPr>
          <w:rFonts w:hint="eastAsia" w:ascii="宋体" w:hAnsi="宋体"/>
          <w:b/>
          <w:bCs/>
          <w:color w:val="000000" w:themeColor="text1"/>
          <w:sz w:val="24"/>
          <w:szCs w:val="24"/>
          <w14:textFill>
            <w14:solidFill>
              <w14:schemeClr w14:val="tx1"/>
            </w14:solidFill>
          </w14:textFill>
        </w:rPr>
        <w:t>响应函</w:t>
      </w:r>
    </w:p>
    <w:p>
      <w:pPr>
        <w:widowControl/>
        <w:spacing w:line="48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经研究，我方决定参加项目编号为</w:t>
      </w:r>
      <w:r>
        <w:rPr>
          <w:rFonts w:hint="eastAsia" w:ascii="宋体" w:hAnsi="宋体" w:cs="宋体"/>
          <w:color w:val="000000" w:themeColor="text1"/>
          <w:kern w:val="0"/>
          <w:sz w:val="24"/>
          <w:szCs w:val="24"/>
          <w:u w:val="single"/>
          <w14:textFill>
            <w14:solidFill>
              <w14:schemeClr w14:val="tx1"/>
            </w14:solidFill>
          </w14:textFill>
        </w:rPr>
        <w:t xml:space="preserve">  </w:t>
      </w:r>
      <w:r>
        <w:rPr>
          <w:rFonts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的政府采购活动并提交磋商响应文件。为此，我方郑重声明如下:</w:t>
      </w:r>
    </w:p>
    <w:p>
      <w:pPr>
        <w:widowControl/>
        <w:spacing w:line="48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1、我方提交的磋商响应文件，正本一份，副本</w:t>
      </w:r>
      <w:r>
        <w:rPr>
          <w:rFonts w:hint="eastAsia" w:ascii="宋体" w:hAnsi="宋体" w:cs="宋体"/>
          <w:color w:val="000000" w:themeColor="text1"/>
          <w:kern w:val="0"/>
          <w:sz w:val="24"/>
          <w:szCs w:val="24"/>
          <w:lang w:eastAsia="zh-CN"/>
          <w14:textFill>
            <w14:solidFill>
              <w14:schemeClr w14:val="tx1"/>
            </w14:solidFill>
          </w14:textFill>
        </w:rPr>
        <w:t>四</w:t>
      </w:r>
      <w:r>
        <w:rPr>
          <w:rFonts w:hint="eastAsia" w:ascii="宋体" w:hAnsi="宋体" w:cs="宋体"/>
          <w:color w:val="000000" w:themeColor="text1"/>
          <w:kern w:val="0"/>
          <w:sz w:val="24"/>
          <w:szCs w:val="24"/>
          <w14:textFill>
            <w14:solidFill>
              <w14:schemeClr w14:val="tx1"/>
            </w14:solidFill>
          </w14:textFill>
        </w:rPr>
        <w:t>份。</w:t>
      </w:r>
    </w:p>
    <w:p>
      <w:pPr>
        <w:widowControl/>
        <w:spacing w:line="48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3、我方理解，最低报价不是入选成交候选人的唯一条件。</w:t>
      </w:r>
    </w:p>
    <w:p>
      <w:pPr>
        <w:widowControl/>
        <w:spacing w:line="48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4、我方愿按《中华人民共和国</w:t>
      </w:r>
      <w:r>
        <w:rPr>
          <w:rFonts w:hint="eastAsia" w:ascii="宋体" w:hAnsi="宋体" w:cs="宋体"/>
          <w:color w:val="000000" w:themeColor="text1"/>
          <w:kern w:val="0"/>
          <w:sz w:val="24"/>
          <w:szCs w:val="24"/>
          <w:lang w:eastAsia="zh-CN"/>
          <w14:textFill>
            <w14:solidFill>
              <w14:schemeClr w14:val="tx1"/>
            </w14:solidFill>
          </w14:textFill>
        </w:rPr>
        <w:t>民法典</w:t>
      </w:r>
      <w:r>
        <w:rPr>
          <w:rFonts w:hint="eastAsia" w:ascii="宋体" w:hAnsi="宋体" w:cs="宋体"/>
          <w:color w:val="000000" w:themeColor="text1"/>
          <w:kern w:val="0"/>
          <w:sz w:val="24"/>
          <w:szCs w:val="24"/>
          <w14:textFill>
            <w14:solidFill>
              <w14:schemeClr w14:val="tx1"/>
            </w14:solidFill>
          </w14:textFill>
        </w:rPr>
        <w:t>》履行自己的全部责任。</w:t>
      </w:r>
    </w:p>
    <w:p>
      <w:pPr>
        <w:widowControl/>
        <w:spacing w:line="48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6、我方的磋商响应文件自递交截止之日起60个日历日内有效。</w:t>
      </w:r>
    </w:p>
    <w:p>
      <w:pPr>
        <w:widowControl/>
        <w:spacing w:line="48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7、我方同意按文件要求，提交与递交磋商响应文件有关的数据和资料。</w:t>
      </w:r>
    </w:p>
    <w:p>
      <w:pPr>
        <w:widowControl/>
        <w:spacing w:line="480" w:lineRule="auto"/>
        <w:ind w:firstLine="480" w:firstLineChars="200"/>
        <w:rPr>
          <w:rFonts w:hint="eastAsia" w:ascii="宋体" w:hAnsi="宋体" w:cs="宋体"/>
          <w:color w:val="000000" w:themeColor="text1"/>
          <w:kern w:val="0"/>
          <w:sz w:val="24"/>
          <w:szCs w:val="24"/>
          <w14:textFill>
            <w14:solidFill>
              <w14:schemeClr w14:val="tx1"/>
            </w14:solidFill>
          </w14:textFill>
        </w:rPr>
      </w:pPr>
    </w:p>
    <w:p>
      <w:pPr>
        <w:widowControl/>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p>
    <w:p>
      <w:pPr>
        <w:spacing w:line="48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供应商（盖章）：</w:t>
      </w:r>
    </w:p>
    <w:p>
      <w:pPr>
        <w:spacing w:line="48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法人代表或委托代理人（签字或盖章）：</w:t>
      </w:r>
    </w:p>
    <w:p>
      <w:pPr>
        <w:spacing w:line="480" w:lineRule="auto"/>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widowControl/>
        <w:jc w:val="left"/>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pStyle w:val="4"/>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二、法定代表人身份证明</w:t>
      </w:r>
      <w:bookmarkEnd w:id="44"/>
      <w:bookmarkEnd w:id="45"/>
      <w:bookmarkEnd w:id="46"/>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        别：</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年    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p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附：法定代表人身份证明</w:t>
      </w:r>
    </w:p>
    <w:p>
      <w:pPr>
        <w:spacing w:line="500" w:lineRule="exact"/>
        <w:jc w:val="right"/>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color w:val="000000" w:themeColor="text1"/>
          <w14:textFill>
            <w14:solidFill>
              <w14:schemeClr w14:val="tx1"/>
            </w14:solidFill>
          </w14:textFill>
        </w:rPr>
      </w:pPr>
    </w:p>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lang w:eastAsia="zh-CN"/>
          <w14:textFill>
            <w14:solidFill>
              <w14:schemeClr w14:val="tx1"/>
            </w14:solidFill>
          </w14:textFill>
        </w:rPr>
        <w:t>名称</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widowControl/>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widowControl/>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年        月       日  </w:t>
      </w:r>
    </w:p>
    <w:p>
      <w:pPr>
        <w:spacing w:line="360" w:lineRule="auto"/>
        <w:jc w:val="right"/>
        <w:rPr>
          <w:rFonts w:ascii="宋体" w:hAnsi="宋体"/>
          <w:color w:val="000000" w:themeColor="text1"/>
          <w:sz w:val="24"/>
          <w14:textFill>
            <w14:solidFill>
              <w14:schemeClr w14:val="tx1"/>
            </w14:solidFill>
          </w14:textFill>
        </w:rPr>
      </w:pPr>
    </w:p>
    <w:p>
      <w:pPr>
        <w:wordWrap w:val="0"/>
        <w:spacing w:line="500" w:lineRule="exact"/>
        <w:jc w:val="right"/>
        <w:rPr>
          <w:rFonts w:ascii="宋体" w:hAnsi="宋体" w:cs="黑体"/>
          <w:b/>
          <w:color w:val="000000" w:themeColor="text1"/>
          <w:kern w:val="0"/>
          <w:sz w:val="24"/>
          <w14:textFill>
            <w14:solidFill>
              <w14:schemeClr w14:val="tx1"/>
            </w14:solidFill>
          </w14:textFill>
        </w:rPr>
      </w:pPr>
      <w:r>
        <w:rPr>
          <w:rFonts w:ascii="宋体" w:hAnsi="宋体" w:cs="黑体"/>
          <w:b/>
          <w:color w:val="000000" w:themeColor="text1"/>
          <w:kern w:val="0"/>
          <w:sz w:val="24"/>
          <w14:textFill>
            <w14:solidFill>
              <w14:schemeClr w14:val="tx1"/>
            </w14:solidFill>
          </w14:textFill>
        </w:rPr>
        <w:br w:type="page"/>
      </w:r>
    </w:p>
    <w:p>
      <w:pPr>
        <w:widowControl/>
        <w:shd w:val="clear" w:color="auto" w:fill="FFFFFF"/>
        <w:spacing w:line="360" w:lineRule="auto"/>
        <w:ind w:firstLine="480"/>
        <w:jc w:val="center"/>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themeColor="text1"/>
          <w:sz w:val="24"/>
          <w14:textFill>
            <w14:solidFill>
              <w14:schemeClr w14:val="tx1"/>
            </w14:solidFill>
          </w14:textFill>
        </w:rPr>
      </w:pPr>
    </w:p>
    <w:p>
      <w:pPr>
        <w:widowControl/>
        <w:spacing w:line="360" w:lineRule="auto"/>
        <w:ind w:left="315" w:leftChars="150" w:firstLine="120" w:firstLine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（供应商名称）法定代表人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，现授权委托</w:t>
      </w:r>
      <w:r>
        <w:rPr>
          <w:rFonts w:hint="eastAsia" w:ascii="宋体" w:hAnsi="宋体" w:cs="宋体"/>
          <w:color w:val="000000" w:themeColor="text1"/>
          <w:kern w:val="0"/>
          <w:sz w:val="24"/>
          <w:u w:val="single"/>
          <w14:textFill>
            <w14:solidFill>
              <w14:schemeClr w14:val="tx1"/>
            </w14:solidFill>
          </w14:textFill>
        </w:rPr>
        <w:t xml:space="preserve">                  (单位名称）   </w:t>
      </w:r>
      <w:r>
        <w:rPr>
          <w:rFonts w:hint="eastAsia" w:ascii="宋体" w:hAnsi="宋体" w:cs="宋体"/>
          <w:color w:val="000000" w:themeColor="text1"/>
          <w:kern w:val="0"/>
          <w:sz w:val="24"/>
          <w14:textFill>
            <w14:solidFill>
              <w14:schemeClr w14:val="tx1"/>
            </w14:solidFill>
          </w14:textFill>
        </w:rPr>
        <w:t xml:space="preserve">的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（姓名、职务或职称）为我单位本次项目的全权代表，以本公司的名义参加</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特此授权。</w:t>
      </w:r>
    </w:p>
    <w:p>
      <w:pPr>
        <w:spacing w:line="5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附：授权委托人身份证明</w:t>
      </w:r>
    </w:p>
    <w:p>
      <w:pPr>
        <w:pStyle w:val="11"/>
        <w:rPr>
          <w:rFonts w:hint="eastAsia" w:ascii="宋体" w:hAnsi="宋体"/>
          <w:color w:val="000000" w:themeColor="text1"/>
          <w:sz w:val="24"/>
          <w14:textFill>
            <w14:solidFill>
              <w14:schemeClr w14:val="tx1"/>
            </w14:solidFill>
          </w14:textFill>
        </w:rPr>
      </w:pPr>
    </w:p>
    <w:p>
      <w:pPr>
        <w:rPr>
          <w:rFonts w:hint="eastAsia" w:ascii="宋体" w:hAnsi="宋体"/>
          <w:color w:val="000000" w:themeColor="text1"/>
          <w:sz w:val="24"/>
          <w14:textFill>
            <w14:solidFill>
              <w14:schemeClr w14:val="tx1"/>
            </w14:solidFill>
          </w14:textFill>
        </w:rPr>
      </w:pPr>
    </w:p>
    <w:p>
      <w:pPr>
        <w:pStyle w:val="1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60" w:lineRule="exact"/>
        <w:rPr>
          <w:rFonts w:ascii="宋体" w:hAnsi="宋体"/>
          <w:color w:val="000000" w:themeColor="text1"/>
          <w:sz w:val="24"/>
          <w14:textFill>
            <w14:solidFill>
              <w14:schemeClr w14:val="tx1"/>
            </w14:solidFill>
          </w14:textFill>
        </w:rPr>
      </w:pPr>
    </w:p>
    <w:p>
      <w:pPr>
        <w:spacing w:line="400" w:lineRule="exact"/>
        <w:ind w:firstLine="3960" w:firstLineChars="16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eastAsia="zh-CN"/>
          <w14:textFill>
            <w14:solidFill>
              <w14:schemeClr w14:val="tx1"/>
            </w14:solidFill>
          </w14:textFill>
        </w:rPr>
        <w:t>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（盖单位章）</w:t>
      </w:r>
    </w:p>
    <w:p>
      <w:pPr>
        <w:spacing w:line="400" w:lineRule="exact"/>
        <w:ind w:firstLine="4080" w:firstLineChars="1700"/>
        <w:jc w:val="left"/>
        <w:rPr>
          <w:rFonts w:ascii="宋体" w:hAnsi="宋体" w:cs="宋体"/>
          <w:color w:val="000000" w:themeColor="text1"/>
          <w:sz w:val="24"/>
          <w14:textFill>
            <w14:solidFill>
              <w14:schemeClr w14:val="tx1"/>
            </w14:solidFill>
          </w14:textFill>
        </w:rPr>
      </w:pPr>
    </w:p>
    <w:p>
      <w:pPr>
        <w:spacing w:line="400" w:lineRule="exact"/>
        <w:ind w:firstLine="3960" w:firstLineChars="16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（签字或盖章）</w:t>
      </w:r>
    </w:p>
    <w:p>
      <w:pPr>
        <w:spacing w:line="400" w:lineRule="exact"/>
        <w:ind w:firstLine="4080" w:firstLineChars="1700"/>
        <w:jc w:val="left"/>
        <w:rPr>
          <w:rFonts w:ascii="宋体" w:hAnsi="宋体" w:cs="宋体"/>
          <w:color w:val="000000" w:themeColor="text1"/>
          <w:sz w:val="24"/>
          <w14:textFill>
            <w14:solidFill>
              <w14:schemeClr w14:val="tx1"/>
            </w14:solidFill>
          </w14:textFill>
        </w:rPr>
      </w:pPr>
    </w:p>
    <w:p>
      <w:pPr>
        <w:spacing w:line="400" w:lineRule="exact"/>
        <w:ind w:firstLine="3960" w:firstLineChars="16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pPr>
        <w:spacing w:line="400" w:lineRule="exact"/>
        <w:ind w:firstLine="4080" w:firstLineChars="1700"/>
        <w:jc w:val="left"/>
        <w:rPr>
          <w:rFonts w:ascii="宋体" w:hAnsi="宋体" w:cs="宋体"/>
          <w:color w:val="000000" w:themeColor="text1"/>
          <w:sz w:val="24"/>
          <w:u w:val="single"/>
          <w14:textFill>
            <w14:solidFill>
              <w14:schemeClr w14:val="tx1"/>
            </w14:solidFill>
          </w14:textFill>
        </w:rPr>
      </w:pPr>
    </w:p>
    <w:p>
      <w:pPr>
        <w:spacing w:line="400" w:lineRule="exact"/>
        <w:ind w:firstLine="3960" w:firstLineChars="16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（签字或盖章）</w:t>
      </w:r>
    </w:p>
    <w:p>
      <w:pPr>
        <w:spacing w:line="400" w:lineRule="exact"/>
        <w:ind w:firstLine="4080" w:firstLineChars="1700"/>
        <w:jc w:val="left"/>
        <w:rPr>
          <w:rFonts w:ascii="宋体" w:hAnsi="宋体" w:cs="宋体"/>
          <w:color w:val="000000" w:themeColor="text1"/>
          <w:sz w:val="24"/>
          <w14:textFill>
            <w14:solidFill>
              <w14:schemeClr w14:val="tx1"/>
            </w14:solidFill>
          </w14:textFill>
        </w:rPr>
      </w:pPr>
    </w:p>
    <w:p>
      <w:pPr>
        <w:spacing w:line="400" w:lineRule="exact"/>
        <w:ind w:firstLine="3840" w:firstLineChars="16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pPr>
        <w:spacing w:line="400" w:lineRule="exact"/>
        <w:ind w:firstLine="4080" w:firstLineChars="1700"/>
        <w:jc w:val="left"/>
        <w:rPr>
          <w:rFonts w:ascii="宋体" w:hAnsi="宋体" w:cs="宋体"/>
          <w:color w:val="000000" w:themeColor="text1"/>
          <w:sz w:val="24"/>
          <w14:textFill>
            <w14:solidFill>
              <w14:schemeClr w14:val="tx1"/>
            </w14:solidFill>
          </w14:textFill>
        </w:rPr>
      </w:pPr>
    </w:p>
    <w:p>
      <w:pPr>
        <w:spacing w:line="400" w:lineRule="exact"/>
        <w:ind w:firstLine="6000" w:firstLineChars="25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000000" w:themeColor="text1"/>
          <w:sz w:val="24"/>
          <w14:textFill>
            <w14:solidFill>
              <w14:schemeClr w14:val="tx1"/>
            </w14:solidFill>
          </w14:textFill>
        </w:rPr>
      </w:pPr>
    </w:p>
    <w:p>
      <w:pPr>
        <w:pStyle w:val="11"/>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000000" w:themeColor="text1"/>
          <w14:textFill>
            <w14:solidFill>
              <w14:schemeClr w14:val="tx1"/>
            </w14:solidFill>
          </w14:textFill>
        </w:rPr>
      </w:pPr>
      <w:r>
        <w:rPr>
          <w:rFonts w:ascii="宋体" w:hAnsi="宋体"/>
          <w:color w:val="000000" w:themeColor="text1"/>
          <w:szCs w:val="24"/>
          <w14:textFill>
            <w14:solidFill>
              <w14:schemeClr w14:val="tx1"/>
            </w14:solidFill>
          </w14:textFill>
        </w:rPr>
        <w:br w:type="page"/>
      </w:r>
      <w:r>
        <w:rPr>
          <w:rFonts w:hint="eastAsia" w:ascii="宋体" w:hAnsi="宋体"/>
          <w:b/>
          <w:bCs/>
          <w:color w:val="000000" w:themeColor="text1"/>
          <w14:textFill>
            <w14:solidFill>
              <w14:schemeClr w14:val="tx1"/>
            </w14:solidFill>
          </w14:textFill>
        </w:rPr>
        <w:t>三、初次报价表</w:t>
      </w:r>
    </w:p>
    <w:p>
      <w:pPr>
        <w:spacing w:line="360" w:lineRule="auto"/>
        <w:ind w:left="206" w:right="555"/>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响应方（供应商名称）</w:t>
            </w:r>
          </w:p>
        </w:tc>
        <w:tc>
          <w:tcPr>
            <w:tcW w:w="671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671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初次报价</w:t>
            </w:r>
            <w:r>
              <w:rPr>
                <w:rFonts w:ascii="宋体" w:hAnsi="宋体"/>
                <w:color w:val="000000" w:themeColor="text1"/>
                <w:sz w:val="24"/>
                <w14:textFill>
                  <w14:solidFill>
                    <w14:schemeClr w14:val="tx1"/>
                  </w14:solidFill>
                </w14:textFill>
              </w:rPr>
              <w:t xml:space="preserve">       </w:t>
            </w:r>
          </w:p>
        </w:tc>
        <w:tc>
          <w:tcPr>
            <w:tcW w:w="6715" w:type="dxa"/>
            <w:vAlign w:val="center"/>
          </w:tcPr>
          <w:p>
            <w:pPr>
              <w:spacing w:line="360" w:lineRule="auto"/>
              <w:ind w:firstLine="480" w:firstLineChars="200"/>
              <w:jc w:val="both"/>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大写：</w:t>
            </w:r>
          </w:p>
          <w:p>
            <w:pPr>
              <w:pStyle w:val="54"/>
              <w:rPr>
                <w:rFonts w:hint="eastAsia"/>
                <w:color w:val="000000" w:themeColor="text1"/>
                <w:lang w:eastAsia="zh-CN"/>
                <w14:textFill>
                  <w14:solidFill>
                    <w14:schemeClr w14:val="tx1"/>
                  </w14:solidFill>
                </w14:textFill>
              </w:rPr>
            </w:pPr>
          </w:p>
          <w:p>
            <w:pPr>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w w:val="110"/>
                <w:sz w:val="24"/>
                <w14:textFill>
                  <w14:solidFill>
                    <w14:schemeClr w14:val="tx1"/>
                  </w14:solidFill>
                </w14:textFill>
              </w:rPr>
              <w:t>工期（日历日）</w:t>
            </w:r>
          </w:p>
        </w:tc>
        <w:tc>
          <w:tcPr>
            <w:tcW w:w="671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ascii="宋体" w:hAnsi="宋体"/>
                <w:color w:val="000000" w:themeColor="text1"/>
                <w:w w:val="110"/>
                <w:sz w:val="24"/>
                <w:szCs w:val="24"/>
                <w14:textFill>
                  <w14:solidFill>
                    <w14:schemeClr w14:val="tx1"/>
                  </w14:solidFill>
                </w14:textFill>
              </w:rPr>
            </w:pPr>
            <w:r>
              <w:rPr>
                <w:rFonts w:hint="eastAsia" w:ascii="宋体" w:hAnsi="宋体"/>
                <w:color w:val="000000" w:themeColor="text1"/>
                <w:w w:val="110"/>
                <w:sz w:val="24"/>
                <w:szCs w:val="24"/>
                <w14:textFill>
                  <w14:solidFill>
                    <w14:schemeClr w14:val="tx1"/>
                  </w14:solidFill>
                </w14:textFill>
              </w:rPr>
              <w:t>质量标准</w:t>
            </w:r>
          </w:p>
        </w:tc>
        <w:tc>
          <w:tcPr>
            <w:tcW w:w="6715" w:type="dxa"/>
            <w:vAlign w:val="center"/>
          </w:tcPr>
          <w:p>
            <w:pPr>
              <w:spacing w:line="360" w:lineRule="auto"/>
              <w:jc w:val="center"/>
              <w:rPr>
                <w:rFonts w:ascii="宋体" w:hAnsi="宋体"/>
                <w:color w:val="000000" w:themeColor="text1"/>
                <w:w w:val="11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olor w:val="000000" w:themeColor="text1"/>
                <w:w w:val="110"/>
                <w:sz w:val="24"/>
                <w:szCs w:val="24"/>
                <w:lang w:eastAsia="zh-CN"/>
                <w14:textFill>
                  <w14:solidFill>
                    <w14:schemeClr w14:val="tx1"/>
                  </w14:solidFill>
                </w14:textFill>
              </w:rPr>
            </w:pPr>
            <w:r>
              <w:rPr>
                <w:rFonts w:hint="eastAsia" w:ascii="宋体" w:hAnsi="宋体"/>
                <w:color w:val="000000" w:themeColor="text1"/>
                <w:w w:val="110"/>
                <w:sz w:val="24"/>
                <w:szCs w:val="24"/>
                <w:lang w:eastAsia="zh-CN"/>
                <w14:textFill>
                  <w14:solidFill>
                    <w14:schemeClr w14:val="tx1"/>
                  </w14:solidFill>
                </w14:textFill>
              </w:rPr>
              <w:t>质保期（年）</w:t>
            </w:r>
          </w:p>
        </w:tc>
        <w:tc>
          <w:tcPr>
            <w:tcW w:w="6715" w:type="dxa"/>
            <w:vAlign w:val="center"/>
          </w:tcPr>
          <w:p>
            <w:pPr>
              <w:spacing w:line="360" w:lineRule="auto"/>
              <w:jc w:val="center"/>
              <w:rPr>
                <w:rFonts w:ascii="宋体" w:hAnsi="宋体"/>
                <w:color w:val="000000" w:themeColor="text1"/>
                <w:w w:val="11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color w:val="000000" w:themeColor="text1"/>
                <w:w w:val="110"/>
                <w:sz w:val="24"/>
                <w:szCs w:val="24"/>
                <w:lang w:eastAsia="zh-CN"/>
                <w14:textFill>
                  <w14:solidFill>
                    <w14:schemeClr w14:val="tx1"/>
                  </w14:solidFill>
                </w14:textFill>
              </w:rPr>
            </w:pPr>
            <w:r>
              <w:rPr>
                <w:rFonts w:hint="eastAsia" w:ascii="宋体" w:hAnsi="宋体"/>
                <w:color w:val="000000" w:themeColor="text1"/>
                <w:w w:val="110"/>
                <w:sz w:val="24"/>
                <w:szCs w:val="24"/>
                <w:lang w:eastAsia="zh-CN"/>
                <w14:textFill>
                  <w14:solidFill>
                    <w14:schemeClr w14:val="tx1"/>
                  </w14:solidFill>
                </w14:textFill>
              </w:rPr>
              <w:t>项目经理</w:t>
            </w:r>
          </w:p>
        </w:tc>
        <w:tc>
          <w:tcPr>
            <w:tcW w:w="6715" w:type="dxa"/>
            <w:vAlign w:val="center"/>
          </w:tcPr>
          <w:p>
            <w:pPr>
              <w:spacing w:line="360" w:lineRule="auto"/>
              <w:jc w:val="left"/>
              <w:rPr>
                <w:rFonts w:hint="eastAsia"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姓名：</w:t>
            </w:r>
            <w:r>
              <w:rPr>
                <w:rFonts w:hint="eastAsia"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w:t>
            </w:r>
          </w:p>
          <w:p>
            <w:pPr>
              <w:spacing w:line="360" w:lineRule="auto"/>
              <w:jc w:val="left"/>
              <w:rPr>
                <w:rFonts w:hint="eastAsia"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证书等级：</w:t>
            </w:r>
            <w:r>
              <w:rPr>
                <w:rFonts w:hint="eastAsia"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w:t>
            </w:r>
          </w:p>
          <w:p>
            <w:pPr>
              <w:spacing w:line="360" w:lineRule="auto"/>
              <w:jc w:val="both"/>
              <w:rPr>
                <w:rFonts w:ascii="宋体" w:hAnsi="宋体"/>
                <w:color w:val="000000" w:themeColor="text1"/>
                <w:w w:val="110"/>
                <w:sz w:val="24"/>
                <w:szCs w:val="24"/>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证书注册编号：</w:t>
            </w:r>
            <w:r>
              <w:rPr>
                <w:rFonts w:hint="eastAsia"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w:t>
            </w:r>
          </w:p>
        </w:tc>
      </w:tr>
    </w:tbl>
    <w:p>
      <w:pPr>
        <w:spacing w:line="360" w:lineRule="auto"/>
        <w:ind w:right="4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righ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right="42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eastAsia="zh-CN"/>
          <w14:textFill>
            <w14:solidFill>
              <w14:schemeClr w14:val="tx1"/>
            </w14:solidFill>
          </w14:textFill>
        </w:rPr>
        <w:t>名称</w:t>
      </w:r>
      <w:r>
        <w:rPr>
          <w:rFonts w:hint="eastAsia" w:ascii="宋体" w:hAnsi="宋体" w:cs="宋体"/>
          <w:color w:val="000000" w:themeColor="text1"/>
          <w:sz w:val="24"/>
          <w14:textFill>
            <w14:solidFill>
              <w14:schemeClr w14:val="tx1"/>
            </w14:solidFill>
          </w14:textFill>
        </w:rPr>
        <w:t>（盖章）：</w:t>
      </w:r>
    </w:p>
    <w:p>
      <w:pPr>
        <w:spacing w:line="48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法人代表或委托代理人（签字或盖章）：</w:t>
      </w:r>
    </w:p>
    <w:p>
      <w:pPr>
        <w:spacing w:line="48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54"/>
        <w:rPr>
          <w:rFonts w:hint="eastAsia" w:ascii="宋体" w:hAnsi="宋体" w:cs="宋体"/>
          <w:color w:val="000000" w:themeColor="text1"/>
          <w:sz w:val="24"/>
          <w14:textFill>
            <w14:solidFill>
              <w14:schemeClr w14:val="tx1"/>
            </w14:solidFill>
          </w14:textFill>
        </w:rPr>
      </w:pPr>
    </w:p>
    <w:p>
      <w:pPr>
        <w:pStyle w:val="54"/>
        <w:rPr>
          <w:rFonts w:hint="eastAsia" w:ascii="宋体" w:hAnsi="宋体" w:cs="宋体"/>
          <w:color w:val="000000" w:themeColor="text1"/>
          <w:sz w:val="24"/>
          <w14:textFill>
            <w14:solidFill>
              <w14:schemeClr w14:val="tx1"/>
            </w14:solidFill>
          </w14:textFill>
        </w:rPr>
      </w:pPr>
    </w:p>
    <w:p>
      <w:pPr>
        <w:pStyle w:val="54"/>
        <w:rPr>
          <w:rFonts w:hint="eastAsia" w:ascii="宋体" w:hAnsi="宋体" w:cs="宋体"/>
          <w:color w:val="000000" w:themeColor="text1"/>
          <w:sz w:val="24"/>
          <w14:textFill>
            <w14:solidFill>
              <w14:schemeClr w14:val="tx1"/>
            </w14:solidFill>
          </w14:textFill>
        </w:rPr>
      </w:pPr>
    </w:p>
    <w:p>
      <w:pPr>
        <w:pStyle w:val="54"/>
        <w:rPr>
          <w:rFonts w:hint="eastAsia" w:ascii="宋体" w:hAnsi="宋体" w:cs="宋体"/>
          <w:color w:val="000000" w:themeColor="text1"/>
          <w:sz w:val="24"/>
          <w14:textFill>
            <w14:solidFill>
              <w14:schemeClr w14:val="tx1"/>
            </w14:solidFill>
          </w14:textFill>
        </w:rPr>
      </w:pPr>
    </w:p>
    <w:p>
      <w:pPr>
        <w:pStyle w:val="54"/>
        <w:rPr>
          <w:rFonts w:hint="eastAsia" w:ascii="宋体" w:hAnsi="宋体" w:cs="宋体"/>
          <w:color w:val="000000" w:themeColor="text1"/>
          <w:sz w:val="24"/>
          <w14:textFill>
            <w14:solidFill>
              <w14:schemeClr w14:val="tx1"/>
            </w14:solidFill>
          </w14:textFill>
        </w:rPr>
      </w:pPr>
    </w:p>
    <w:p>
      <w:pPr>
        <w:pStyle w:val="54"/>
        <w:ind w:left="0" w:leftChars="0" w:firstLine="0" w:firstLineChars="0"/>
        <w:rPr>
          <w:rFonts w:hint="eastAsia" w:ascii="宋体" w:hAnsi="宋体" w:cs="宋体"/>
          <w:color w:val="000000" w:themeColor="text1"/>
          <w:sz w:val="24"/>
          <w14:textFill>
            <w14:solidFill>
              <w14:schemeClr w14:val="tx1"/>
            </w14:solidFill>
          </w14:textFill>
        </w:rPr>
      </w:pPr>
    </w:p>
    <w:p>
      <w:pPr>
        <w:pStyle w:val="11"/>
        <w:jc w:val="center"/>
        <w:rPr>
          <w:rFonts w:hint="eastAsia" w:eastAsia="宋体"/>
          <w:b/>
          <w:bCs/>
          <w:color w:val="000000" w:themeColor="text1"/>
          <w:lang w:eastAsia="zh-CN"/>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四、初次报价的已标价工程量清单</w:t>
      </w:r>
    </w:p>
    <w:p>
      <w:pPr>
        <w:spacing w:line="360" w:lineRule="auto"/>
        <w:ind w:firstLine="480" w:firstLineChars="200"/>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1"/>
        <w:rPr>
          <w:rFonts w:ascii="宋体" w:hAnsi="宋体"/>
          <w:color w:val="000000" w:themeColor="text1"/>
          <w:sz w:val="24"/>
          <w14:textFill>
            <w14:solidFill>
              <w14:schemeClr w14:val="tx1"/>
            </w14:solidFill>
          </w14:textFill>
        </w:rPr>
      </w:pPr>
    </w:p>
    <w:p>
      <w:pPr>
        <w:pStyle w:val="11"/>
        <w:rPr>
          <w:color w:val="000000" w:themeColor="text1"/>
          <w14:textFill>
            <w14:solidFill>
              <w14:schemeClr w14:val="tx1"/>
            </w14:solidFill>
          </w14:textFill>
        </w:rPr>
      </w:pPr>
    </w:p>
    <w:p>
      <w:pPr>
        <w:spacing w:line="360" w:lineRule="auto"/>
        <w:jc w:val="center"/>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五</w:t>
      </w:r>
      <w:r>
        <w:rPr>
          <w:rFonts w:hint="eastAsia" w:ascii="宋体" w:hAnsi="宋体"/>
          <w:b/>
          <w:bCs/>
          <w:color w:val="000000" w:themeColor="text1"/>
          <w14:textFill>
            <w14:solidFill>
              <w14:schemeClr w14:val="tx1"/>
            </w14:solidFill>
          </w14:textFill>
        </w:rPr>
        <w:t>、</w:t>
      </w:r>
      <w:r>
        <w:rPr>
          <w:rFonts w:hint="eastAsia" w:ascii="宋体" w:hAnsi="宋体"/>
          <w:b/>
          <w:color w:val="000000" w:themeColor="text1"/>
          <w:sz w:val="24"/>
          <w:szCs w:val="24"/>
          <w:lang w:eastAsia="zh-CN"/>
          <w14:textFill>
            <w14:solidFill>
              <w14:schemeClr w14:val="tx1"/>
            </w14:solidFill>
          </w14:textFill>
        </w:rPr>
        <w:t>技术部分（施工组织设计）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一、施工组织方案：</w:t>
      </w:r>
    </w:p>
    <w:tbl>
      <w:tblPr>
        <w:tblStyle w:val="39"/>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10.施工关键部位、材料采购要点的控制及措施（根据工程特点及磋商文件要求应具有针对性）</w:t>
            </w:r>
          </w:p>
        </w:tc>
      </w:tr>
    </w:tbl>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二、施工组织设计除采用文字表述外可附下列图表。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附表一  拟投入本工程的主要施工设备表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附表二  拟配备本工程的试验和检测仪器设备表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附表三  劳动力计划表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附表四  计划开、竣工日期和施工进度网络图</w:t>
      </w:r>
    </w:p>
    <w:p>
      <w:pPr>
        <w:spacing w:line="360" w:lineRule="auto"/>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附表一：拟投入本工程的主要施工设备表</w:t>
      </w:r>
    </w:p>
    <w:tbl>
      <w:tblPr>
        <w:tblStyle w:val="39"/>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w:t>
            </w: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  量</w:t>
            </w: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国别</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产地</w:t>
            </w: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年份</w:t>
            </w: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额定功率</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（KW）</w:t>
            </w: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能力</w:t>
            </w: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用于施</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工部位</w:t>
            </w: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8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5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32" w:type="dxa"/>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before="143" w:beforeLines="50" w:after="286" w:afterLines="10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附表二：拟配备本工程的试验和检测仪器设备表</w:t>
      </w:r>
    </w:p>
    <w:tbl>
      <w:tblPr>
        <w:tblStyle w:val="39"/>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仪器设备</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    称</w:t>
            </w: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w:t>
            </w: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  量</w:t>
            </w: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国别</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产地</w:t>
            </w: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年份</w:t>
            </w: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已使用</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台时数</w:t>
            </w: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用  途</w:t>
            </w: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0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2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45" w:type="dxa"/>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before="143" w:beforeLines="50" w:after="143" w:afterLines="50" w:line="360" w:lineRule="auto"/>
        <w:rPr>
          <w:rFonts w:ascii="宋体" w:hAnsi="宋体"/>
          <w:color w:val="000000" w:themeColor="text1"/>
          <w:sz w:val="24"/>
          <w14:textFill>
            <w14:solidFill>
              <w14:schemeClr w14:val="tx1"/>
            </w14:solidFill>
          </w14:textFill>
        </w:rPr>
      </w:pPr>
    </w:p>
    <w:p>
      <w:pPr>
        <w:spacing w:before="143" w:beforeLines="50" w:after="143" w:afterLines="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附表三：劳动力计划表</w:t>
      </w:r>
    </w:p>
    <w:p>
      <w:pPr>
        <w:spacing w:line="360" w:lineRule="auto"/>
        <w:ind w:right="48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单位：人   </w:t>
      </w:r>
    </w:p>
    <w:tbl>
      <w:tblPr>
        <w:tblStyle w:val="39"/>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工种</w:t>
            </w:r>
          </w:p>
        </w:tc>
        <w:tc>
          <w:tcPr>
            <w:tcW w:w="8080" w:type="dxa"/>
            <w:gridSpan w:val="7"/>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3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61"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37" w:type="dxa"/>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before="143" w:beforeLines="50" w:after="286" w:afterLines="100" w:line="360" w:lineRule="auto"/>
        <w:rPr>
          <w:rFonts w:ascii="宋体" w:hAnsi="宋体"/>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附表四：计划开、竣工日期和施工进度网络图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1．供应商应递交施工进度网络图或施工进度表，说明按磋商文件要求的计划工期进行施工的各个关键日期。</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2．施工进度表可采用网络图和（或）横道图表示。</w:t>
      </w: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spacing w:before="143" w:beforeLines="50" w:after="286" w:afterLines="100" w:line="360" w:lineRule="auto"/>
        <w:rPr>
          <w:rFonts w:ascii="宋体" w:hAnsi="宋体"/>
          <w:b/>
          <w:color w:val="000000" w:themeColor="text1"/>
          <w:sz w:val="24"/>
          <w14:textFill>
            <w14:solidFill>
              <w14:schemeClr w14:val="tx1"/>
            </w14:solidFill>
          </w14:textFill>
        </w:rPr>
      </w:pPr>
    </w:p>
    <w:p>
      <w:pPr>
        <w:pStyle w:val="86"/>
        <w:tabs>
          <w:tab w:val="left" w:pos="9638"/>
        </w:tabs>
        <w:spacing w:line="360" w:lineRule="auto"/>
        <w:ind w:right="-82" w:firstLine="472" w:firstLineChars="196"/>
        <w:jc w:val="center"/>
        <w:rPr>
          <w:rFonts w:ascii="宋体" w:hAnsi="宋体"/>
          <w:b/>
          <w:color w:val="000000" w:themeColor="text1"/>
          <w:sz w:val="24"/>
          <w:szCs w:val="24"/>
          <w14:textFill>
            <w14:solidFill>
              <w14:schemeClr w14:val="tx1"/>
            </w14:solidFill>
          </w14:textFill>
        </w:rPr>
      </w:pPr>
      <w:bookmarkStart w:id="47" w:name="_Toc300901200"/>
      <w:bookmarkStart w:id="48" w:name="_Toc374107074"/>
      <w:bookmarkStart w:id="49" w:name="_Toc323642005"/>
      <w:r>
        <w:rPr>
          <w:rFonts w:hint="eastAsia" w:ascii="宋体" w:hAnsi="宋体"/>
          <w:b/>
          <w:color w:val="000000" w:themeColor="text1"/>
          <w:sz w:val="24"/>
          <w:szCs w:val="24"/>
          <w14:textFill>
            <w14:solidFill>
              <w14:schemeClr w14:val="tx1"/>
            </w14:solidFill>
          </w14:textFill>
        </w:rPr>
        <w:t>六、项目管理机构</w:t>
      </w:r>
    </w:p>
    <w:p>
      <w:pPr>
        <w:spacing w:after="286" w:afterLines="10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（一）项目管理机构组成表</w:t>
      </w:r>
    </w:p>
    <w:tbl>
      <w:tblPr>
        <w:tblStyle w:val="3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822"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822"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6570" w:type="dxa"/>
            <w:gridSpan w:val="5"/>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执业或职业资格证明</w:t>
            </w:r>
          </w:p>
        </w:tc>
        <w:tc>
          <w:tcPr>
            <w:tcW w:w="818"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证书名称</w:t>
            </w: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级别</w:t>
            </w: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w:t>
            </w: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养老保险</w:t>
            </w:r>
          </w:p>
        </w:tc>
        <w:tc>
          <w:tcPr>
            <w:tcW w:w="818"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before="143" w:beforeLines="50" w:after="286" w:afterLines="10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（二）主要人员简历表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附1：项目经理简历表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龄</w:t>
            </w: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称</w:t>
            </w: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拟在本工程任职</w:t>
            </w: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注册建造师执业资格等级</w:t>
            </w: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级</w:t>
            </w: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建造师专业</w:t>
            </w: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安全生产考核合格证书</w:t>
            </w:r>
          </w:p>
        </w:tc>
        <w:tc>
          <w:tcPr>
            <w:tcW w:w="6076"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毕业学校</w:t>
            </w:r>
          </w:p>
        </w:tc>
        <w:tc>
          <w:tcPr>
            <w:tcW w:w="8589" w:type="dxa"/>
            <w:gridSpan w:val="5"/>
            <w:vAlign w:val="center"/>
          </w:tcPr>
          <w:p>
            <w:pPr>
              <w:spacing w:line="36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  间</w:t>
            </w:r>
          </w:p>
        </w:tc>
        <w:tc>
          <w:tcPr>
            <w:tcW w:w="3991" w:type="dxa"/>
            <w:gridSpan w:val="3"/>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参加过的类似项目名称</w:t>
            </w: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工程概况说明</w:t>
            </w: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附2：主要项目管理人员简历表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应附项目管理班子下列人员的相关证书、身份证、学历证：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项目技术负责人职称证书、关键岗位人员（主要包括：质检（量）员、安全员、材料员、预算（造价）员、资料员）岗位证书。</w:t>
      </w:r>
    </w:p>
    <w:tbl>
      <w:tblPr>
        <w:tblStyle w:val="3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岗位名称</w:t>
            </w:r>
          </w:p>
        </w:tc>
        <w:tc>
          <w:tcPr>
            <w:tcW w:w="7378"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p>
        </w:tc>
        <w:tc>
          <w:tcPr>
            <w:tcW w:w="306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龄</w:t>
            </w:r>
          </w:p>
        </w:tc>
        <w:tc>
          <w:tcPr>
            <w:tcW w:w="305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    别</w:t>
            </w:r>
          </w:p>
        </w:tc>
        <w:tc>
          <w:tcPr>
            <w:tcW w:w="306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毕业学校</w:t>
            </w:r>
          </w:p>
        </w:tc>
        <w:tc>
          <w:tcPr>
            <w:tcW w:w="305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学历和专业</w:t>
            </w:r>
          </w:p>
        </w:tc>
        <w:tc>
          <w:tcPr>
            <w:tcW w:w="306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毕业时间</w:t>
            </w:r>
          </w:p>
        </w:tc>
        <w:tc>
          <w:tcPr>
            <w:tcW w:w="305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拥有的执业资格</w:t>
            </w:r>
          </w:p>
        </w:tc>
        <w:tc>
          <w:tcPr>
            <w:tcW w:w="306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专业职称</w:t>
            </w:r>
          </w:p>
        </w:tc>
        <w:tc>
          <w:tcPr>
            <w:tcW w:w="305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执业资格证书编号</w:t>
            </w:r>
          </w:p>
        </w:tc>
        <w:tc>
          <w:tcPr>
            <w:tcW w:w="306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工作年限</w:t>
            </w:r>
          </w:p>
        </w:tc>
        <w:tc>
          <w:tcPr>
            <w:tcW w:w="305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主要工作业绩及担任的主要工作</w:t>
            </w:r>
          </w:p>
        </w:tc>
        <w:tc>
          <w:tcPr>
            <w:tcW w:w="7378"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before="286" w:beforeLines="100" w:after="286" w:afterLines="100"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附件3：承诺书</w:t>
      </w:r>
    </w:p>
    <w:p>
      <w:pPr>
        <w:spacing w:before="286" w:beforeLines="100" w:after="286" w:afterLines="10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承诺书</w:t>
      </w:r>
    </w:p>
    <w:p>
      <w:pPr>
        <w:spacing w:after="286" w:afterLines="10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（采购人名称）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我方在此声明，我方拟派往</w:t>
      </w:r>
      <w:r>
        <w:rPr>
          <w:rFonts w:hint="eastAsia" w:ascii="宋体" w:hAnsi="宋体"/>
          <w:color w:val="000000" w:themeColor="text1"/>
          <w:sz w:val="24"/>
          <w:u w:val="single"/>
          <w14:textFill>
            <w14:solidFill>
              <w14:schemeClr w14:val="tx1"/>
            </w14:solidFill>
          </w14:textFill>
        </w:rPr>
        <w:t xml:space="preserve">   （项目名称）</w:t>
      </w:r>
      <w:r>
        <w:rPr>
          <w:rFonts w:hint="eastAsia" w:ascii="宋体" w:hAnsi="宋体"/>
          <w:color w:val="000000" w:themeColor="text1"/>
          <w:sz w:val="24"/>
          <w14:textFill>
            <w14:solidFill>
              <w14:schemeClr w14:val="tx1"/>
            </w14:solidFill>
          </w14:textFill>
        </w:rPr>
        <w:t>（以下简称“本工程”）的项目经理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（项目经理姓名）现阶段没有担任任何在施建设工程项目的项目经理。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我方保证上述信息的真实和准确，并愿意承担因我方就此弄虚作假所引起的一切法律后果。</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特此承诺。</w:t>
      </w: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单位名称：</w:t>
      </w:r>
    </w:p>
    <w:p>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年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p>
    <w:p>
      <w:pPr>
        <w:pStyle w:val="4"/>
        <w:numPr>
          <w:ilvl w:val="0"/>
          <w:numId w:val="0"/>
        </w:numPr>
        <w:spacing w:line="360" w:lineRule="auto"/>
        <w:jc w:val="both"/>
        <w:outlineLvl w:val="9"/>
        <w:rPr>
          <w:rFonts w:hint="eastAsia" w:ascii="宋体" w:hAnsi="宋体"/>
          <w:b/>
          <w:color w:val="000000" w:themeColor="text1"/>
          <w:sz w:val="24"/>
          <w:szCs w:val="24"/>
          <w:lang w:eastAsia="zh-CN"/>
          <w14:textFill>
            <w14:solidFill>
              <w14:schemeClr w14:val="tx1"/>
            </w14:solidFill>
          </w14:textFill>
        </w:rPr>
      </w:pPr>
    </w:p>
    <w:p>
      <w:pPr>
        <w:rPr>
          <w:rFonts w:hint="eastAsia" w:ascii="宋体" w:hAnsi="宋体"/>
          <w:b/>
          <w:color w:val="000000" w:themeColor="text1"/>
          <w:sz w:val="24"/>
          <w:szCs w:val="24"/>
          <w:lang w:eastAsia="zh-CN"/>
          <w14:textFill>
            <w14:solidFill>
              <w14:schemeClr w14:val="tx1"/>
            </w14:solidFill>
          </w14:textFill>
        </w:rPr>
      </w:pPr>
    </w:p>
    <w:p>
      <w:pPr>
        <w:pStyle w:val="11"/>
        <w:rPr>
          <w:rFonts w:hint="eastAsia" w:ascii="宋体" w:hAnsi="宋体"/>
          <w:b/>
          <w:color w:val="000000" w:themeColor="text1"/>
          <w:sz w:val="24"/>
          <w:szCs w:val="24"/>
          <w:lang w:eastAsia="zh-CN"/>
          <w14:textFill>
            <w14:solidFill>
              <w14:schemeClr w14:val="tx1"/>
            </w14:solidFill>
          </w14:textFill>
        </w:rPr>
      </w:pPr>
    </w:p>
    <w:p>
      <w:pPr>
        <w:rPr>
          <w:rFonts w:hint="eastAsia" w:ascii="宋体" w:hAnsi="宋体"/>
          <w:b/>
          <w:color w:val="000000" w:themeColor="text1"/>
          <w:sz w:val="24"/>
          <w:szCs w:val="24"/>
          <w:lang w:eastAsia="zh-CN"/>
          <w14:textFill>
            <w14:solidFill>
              <w14:schemeClr w14:val="tx1"/>
            </w14:solidFill>
          </w14:textFill>
        </w:rPr>
      </w:pPr>
    </w:p>
    <w:p>
      <w:pPr>
        <w:pStyle w:val="11"/>
        <w:rPr>
          <w:rFonts w:hint="eastAsia" w:ascii="宋体" w:hAnsi="宋体"/>
          <w:b/>
          <w:color w:val="000000" w:themeColor="text1"/>
          <w:sz w:val="24"/>
          <w:szCs w:val="24"/>
          <w:lang w:eastAsia="zh-CN"/>
          <w14:textFill>
            <w14:solidFill>
              <w14:schemeClr w14:val="tx1"/>
            </w14:solidFill>
          </w14:textFill>
        </w:rPr>
      </w:pPr>
    </w:p>
    <w:p>
      <w:pPr>
        <w:rPr>
          <w:rFonts w:hint="eastAsia" w:ascii="宋体" w:hAnsi="宋体"/>
          <w:b/>
          <w:color w:val="000000" w:themeColor="text1"/>
          <w:sz w:val="24"/>
          <w:szCs w:val="24"/>
          <w:lang w:eastAsia="zh-CN"/>
          <w14:textFill>
            <w14:solidFill>
              <w14:schemeClr w14:val="tx1"/>
            </w14:solidFill>
          </w14:textFill>
        </w:rPr>
      </w:pPr>
    </w:p>
    <w:p>
      <w:pPr>
        <w:pStyle w:val="11"/>
        <w:rPr>
          <w:rFonts w:hint="eastAsia" w:ascii="宋体" w:hAnsi="宋体"/>
          <w:b/>
          <w:color w:val="000000" w:themeColor="text1"/>
          <w:sz w:val="24"/>
          <w:szCs w:val="24"/>
          <w:lang w:eastAsia="zh-CN"/>
          <w14:textFill>
            <w14:solidFill>
              <w14:schemeClr w14:val="tx1"/>
            </w14:solidFill>
          </w14:textFill>
        </w:rPr>
      </w:pPr>
    </w:p>
    <w:p>
      <w:pPr>
        <w:rPr>
          <w:rFonts w:hint="eastAsia" w:ascii="宋体" w:hAnsi="宋体"/>
          <w:b/>
          <w:color w:val="000000" w:themeColor="text1"/>
          <w:sz w:val="24"/>
          <w:szCs w:val="24"/>
          <w:lang w:eastAsia="zh-CN"/>
          <w14:textFill>
            <w14:solidFill>
              <w14:schemeClr w14:val="tx1"/>
            </w14:solidFill>
          </w14:textFill>
        </w:rPr>
      </w:pPr>
    </w:p>
    <w:p>
      <w:pPr>
        <w:pStyle w:val="11"/>
        <w:rPr>
          <w:rFonts w:hint="eastAsia"/>
          <w:color w:val="000000" w:themeColor="text1"/>
          <w:lang w:eastAsia="zh-CN"/>
          <w14:textFill>
            <w14:solidFill>
              <w14:schemeClr w14:val="tx1"/>
            </w14:solidFill>
          </w14:textFill>
        </w:rPr>
      </w:pPr>
    </w:p>
    <w:p>
      <w:pPr>
        <w:numPr>
          <w:ilvl w:val="0"/>
          <w:numId w:val="0"/>
        </w:numPr>
        <w:rPr>
          <w:rFonts w:hint="eastAsia"/>
          <w:color w:val="000000" w:themeColor="text1"/>
          <w:lang w:eastAsia="zh-CN"/>
          <w14:textFill>
            <w14:solidFill>
              <w14:schemeClr w14:val="tx1"/>
            </w14:solidFill>
          </w14:textFill>
        </w:rPr>
      </w:pPr>
    </w:p>
    <w:p>
      <w:pPr>
        <w:pStyle w:val="4"/>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七、</w:t>
      </w:r>
      <w:r>
        <w:rPr>
          <w:rFonts w:hint="eastAsia" w:ascii="宋体" w:hAnsi="宋体" w:eastAsia="宋体"/>
          <w:color w:val="000000" w:themeColor="text1"/>
          <w:sz w:val="24"/>
          <w:szCs w:val="24"/>
          <w14:textFill>
            <w14:solidFill>
              <w14:schemeClr w14:val="tx1"/>
            </w14:solidFill>
          </w14:textFill>
        </w:rPr>
        <w:t>资格审查资料</w:t>
      </w:r>
      <w:bookmarkEnd w:id="47"/>
      <w:bookmarkEnd w:id="48"/>
      <w:bookmarkEnd w:id="49"/>
    </w:p>
    <w:p>
      <w:pPr>
        <w:spacing w:before="143" w:beforeLines="50" w:after="286" w:afterLines="10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（一）</w:t>
      </w:r>
      <w:r>
        <w:rPr>
          <w:rFonts w:hint="eastAsia" w:ascii="宋体" w:hAnsi="宋体"/>
          <w:color w:val="000000" w:themeColor="text1"/>
          <w:sz w:val="24"/>
          <w14:textFill>
            <w14:solidFill>
              <w14:schemeClr w14:val="tx1"/>
            </w14:solidFill>
          </w14:textFill>
        </w:rPr>
        <w:t>供应商基本情况表</w:t>
      </w:r>
    </w:p>
    <w:tbl>
      <w:tblPr>
        <w:tblStyle w:val="3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p>
        </w:tc>
        <w:tc>
          <w:tcPr>
            <w:tcW w:w="7664" w:type="dxa"/>
            <w:gridSpan w:val="9"/>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注册地址</w:t>
            </w:r>
          </w:p>
        </w:tc>
        <w:tc>
          <w:tcPr>
            <w:tcW w:w="3700" w:type="dxa"/>
            <w:gridSpan w:val="5"/>
            <w:vAlign w:val="center"/>
          </w:tcPr>
          <w:p>
            <w:pPr>
              <w:spacing w:line="360" w:lineRule="auto"/>
              <w:jc w:val="center"/>
              <w:rPr>
                <w:rFonts w:ascii="宋体" w:hAnsi="宋体"/>
                <w:color w:val="000000" w:themeColor="text1"/>
                <w:sz w:val="24"/>
                <w14:textFill>
                  <w14:solidFill>
                    <w14:schemeClr w14:val="tx1"/>
                  </w14:solidFill>
                </w14:textFill>
              </w:rPr>
            </w:pPr>
          </w:p>
        </w:tc>
        <w:tc>
          <w:tcPr>
            <w:tcW w:w="1361"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tc>
        <w:tc>
          <w:tcPr>
            <w:tcW w:w="2603"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p>
        </w:tc>
        <w:tc>
          <w:tcPr>
            <w:tcW w:w="979"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tc>
        <w:tc>
          <w:tcPr>
            <w:tcW w:w="2721" w:type="dxa"/>
            <w:gridSpan w:val="4"/>
            <w:vAlign w:val="center"/>
          </w:tcPr>
          <w:p>
            <w:pPr>
              <w:spacing w:line="360" w:lineRule="auto"/>
              <w:jc w:val="center"/>
              <w:rPr>
                <w:rFonts w:ascii="宋体" w:hAnsi="宋体"/>
                <w:color w:val="000000" w:themeColor="text1"/>
                <w:sz w:val="24"/>
                <w14:textFill>
                  <w14:solidFill>
                    <w14:schemeClr w14:val="tx1"/>
                  </w14:solidFill>
                </w14:textFill>
              </w:rPr>
            </w:pPr>
          </w:p>
        </w:tc>
        <w:tc>
          <w:tcPr>
            <w:tcW w:w="1361"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p>
        </w:tc>
        <w:tc>
          <w:tcPr>
            <w:tcW w:w="2603"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979"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  真</w:t>
            </w:r>
          </w:p>
        </w:tc>
        <w:tc>
          <w:tcPr>
            <w:tcW w:w="2721" w:type="dxa"/>
            <w:gridSpan w:val="4"/>
            <w:vAlign w:val="center"/>
          </w:tcPr>
          <w:p>
            <w:pPr>
              <w:spacing w:line="360" w:lineRule="auto"/>
              <w:jc w:val="center"/>
              <w:rPr>
                <w:rFonts w:ascii="宋体" w:hAnsi="宋体"/>
                <w:color w:val="000000" w:themeColor="text1"/>
                <w:sz w:val="24"/>
                <w14:textFill>
                  <w14:solidFill>
                    <w14:schemeClr w14:val="tx1"/>
                  </w14:solidFill>
                </w14:textFill>
              </w:rPr>
            </w:pPr>
          </w:p>
        </w:tc>
        <w:tc>
          <w:tcPr>
            <w:tcW w:w="1361"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网  址</w:t>
            </w:r>
          </w:p>
        </w:tc>
        <w:tc>
          <w:tcPr>
            <w:tcW w:w="2603"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组织结构</w:t>
            </w:r>
          </w:p>
        </w:tc>
        <w:tc>
          <w:tcPr>
            <w:tcW w:w="7664" w:type="dxa"/>
            <w:gridSpan w:val="9"/>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tc>
        <w:tc>
          <w:tcPr>
            <w:tcW w:w="979"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93" w:type="dxa"/>
            <w:gridSpan w:val="2"/>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技术职称</w:t>
            </w:r>
          </w:p>
        </w:tc>
        <w:tc>
          <w:tcPr>
            <w:tcW w:w="1857"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5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技术负责人</w:t>
            </w:r>
          </w:p>
        </w:tc>
        <w:tc>
          <w:tcPr>
            <w:tcW w:w="979"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93" w:type="dxa"/>
            <w:gridSpan w:val="2"/>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技术职称</w:t>
            </w:r>
          </w:p>
        </w:tc>
        <w:tc>
          <w:tcPr>
            <w:tcW w:w="1857"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5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5569" w:type="dxa"/>
            <w:gridSpan w:val="7"/>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企业资质等级</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1085"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其中</w:t>
            </w:r>
          </w:p>
        </w:tc>
        <w:tc>
          <w:tcPr>
            <w:tcW w:w="2165" w:type="dxa"/>
            <w:gridSpan w:val="4"/>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c>
          <w:tcPr>
            <w:tcW w:w="2319"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高级职称人员</w:t>
            </w:r>
          </w:p>
        </w:tc>
        <w:tc>
          <w:tcPr>
            <w:tcW w:w="2319"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注册资金</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中级职称人员</w:t>
            </w:r>
          </w:p>
        </w:tc>
        <w:tc>
          <w:tcPr>
            <w:tcW w:w="2319"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初级职称人员</w:t>
            </w:r>
          </w:p>
        </w:tc>
        <w:tc>
          <w:tcPr>
            <w:tcW w:w="2319"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  工</w:t>
            </w:r>
          </w:p>
        </w:tc>
        <w:tc>
          <w:tcPr>
            <w:tcW w:w="2319"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经营范围</w:t>
            </w:r>
          </w:p>
        </w:tc>
        <w:tc>
          <w:tcPr>
            <w:tcW w:w="7664" w:type="dxa"/>
            <w:gridSpan w:val="9"/>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c>
          <w:tcPr>
            <w:tcW w:w="7664" w:type="dxa"/>
            <w:gridSpan w:val="9"/>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备注：本表后应附企业法人营业执照、企业资质证书、安全生产许可证等证明材料。</w:t>
      </w:r>
    </w:p>
    <w:p>
      <w:pPr>
        <w:spacing w:before="160" w:line="460" w:lineRule="exact"/>
        <w:ind w:right="10"/>
        <w:rPr>
          <w:rFonts w:ascii="宋体" w:hAnsi="宋体"/>
          <w:color w:val="000000" w:themeColor="text1"/>
          <w:sz w:val="24"/>
          <w14:textFill>
            <w14:solidFill>
              <w14:schemeClr w14:val="tx1"/>
            </w14:solidFill>
          </w14:textFill>
        </w:rPr>
      </w:pPr>
    </w:p>
    <w:p>
      <w:pPr>
        <w:spacing w:before="143" w:beforeLines="50" w:after="143" w:afterLines="50" w:line="360" w:lineRule="auto"/>
        <w:ind w:left="720" w:hanging="720" w:hangingChars="300"/>
        <w:jc w:val="center"/>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lang w:bidi="ar"/>
          <w14:textFill>
            <w14:solidFill>
              <w14:schemeClr w14:val="tx1"/>
            </w14:solidFill>
          </w14:textFill>
        </w:rPr>
        <w:t>（二）类似业绩情况表</w:t>
      </w:r>
    </w:p>
    <w:tbl>
      <w:tblPr>
        <w:tblStyle w:val="3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项目名称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项目所在地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发包人名称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发包人地址</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发包人联系人及电话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合同价格</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开工日期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竣工日期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承担的工作</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工程质量</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项目经理</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技术负责人</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总监理工程师及电话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项目描述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备注</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pStyle w:val="4"/>
        <w:spacing w:line="360" w:lineRule="auto"/>
        <w:jc w:val="both"/>
        <w:outlineLvl w:val="9"/>
        <w:rPr>
          <w:rFonts w:hint="eastAsia" w:ascii="宋体" w:hAnsi="宋体" w:eastAsia="宋体"/>
          <w:color w:val="000000" w:themeColor="text1"/>
          <w:sz w:val="24"/>
          <w:szCs w:val="24"/>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4"/>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八</w:t>
      </w:r>
      <w:r>
        <w:rPr>
          <w:rFonts w:hint="eastAsia" w:ascii="宋体" w:hAnsi="宋体" w:eastAsia="宋体"/>
          <w:color w:val="000000" w:themeColor="text1"/>
          <w:sz w:val="24"/>
          <w:szCs w:val="24"/>
          <w14:textFill>
            <w14:solidFill>
              <w14:schemeClr w14:val="tx1"/>
            </w14:solidFill>
          </w14:textFill>
        </w:rPr>
        <w:t>、建设工程扬尘治理工作承诺书</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一、工作目标</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二、承诺事项</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三、责任追究</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本项目采取一切有效措施，确保完成承诺事项，否则，自愿接受主管部门做出的一切处罚。</w:t>
      </w:r>
    </w:p>
    <w:p>
      <w:pPr>
        <w:widowControl/>
        <w:jc w:val="right"/>
        <w:rPr>
          <w:rFonts w:ascii="宋体" w:hAnsi="宋体" w:cs="宋体"/>
          <w:color w:val="000000" w:themeColor="text1"/>
          <w:sz w:val="24"/>
          <w:lang w:bidi="ar"/>
          <w14:textFill>
            <w14:solidFill>
              <w14:schemeClr w14:val="tx1"/>
            </w14:solidFill>
          </w14:textFill>
        </w:rPr>
      </w:pP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供 </w:t>
      </w:r>
      <w:r>
        <w:rPr>
          <w:rFonts w:ascii="宋体" w:hAnsi="宋体" w:cs="宋体"/>
          <w:color w:val="000000" w:themeColor="text1"/>
          <w:sz w:val="24"/>
          <w:lang w:bidi="ar"/>
          <w14:textFill>
            <w14:solidFill>
              <w14:schemeClr w14:val="tx1"/>
            </w14:solidFill>
          </w14:textFill>
        </w:rPr>
        <w:t xml:space="preserve"> </w:t>
      </w:r>
      <w:r>
        <w:rPr>
          <w:rFonts w:hint="eastAsia" w:ascii="宋体" w:hAnsi="宋体" w:cs="宋体"/>
          <w:color w:val="000000" w:themeColor="text1"/>
          <w:sz w:val="24"/>
          <w:lang w:bidi="ar"/>
          <w14:textFill>
            <w14:solidFill>
              <w14:schemeClr w14:val="tx1"/>
            </w14:solidFill>
          </w14:textFill>
        </w:rPr>
        <w:t xml:space="preserve">应 </w:t>
      </w:r>
      <w:r>
        <w:rPr>
          <w:rFonts w:ascii="宋体" w:hAnsi="宋体" w:cs="宋体"/>
          <w:color w:val="000000" w:themeColor="text1"/>
          <w:sz w:val="24"/>
          <w:lang w:bidi="ar"/>
          <w14:textFill>
            <w14:solidFill>
              <w14:schemeClr w14:val="tx1"/>
            </w14:solidFill>
          </w14:textFill>
        </w:rPr>
        <w:t xml:space="preserve"> </w:t>
      </w:r>
      <w:r>
        <w:rPr>
          <w:rFonts w:hint="eastAsia" w:ascii="宋体" w:hAnsi="宋体" w:cs="宋体"/>
          <w:color w:val="000000" w:themeColor="text1"/>
          <w:sz w:val="24"/>
          <w:lang w:bidi="ar"/>
          <w14:textFill>
            <w14:solidFill>
              <w14:schemeClr w14:val="tx1"/>
            </w14:solidFill>
          </w14:textFill>
        </w:rPr>
        <w:t>商：</w:t>
      </w:r>
      <w:r>
        <w:rPr>
          <w:rFonts w:hint="eastAsia"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hint="eastAsia" w:ascii="宋体" w:hAnsi="宋体" w:cs="宋体"/>
          <w:color w:val="000000" w:themeColor="text1"/>
          <w:sz w:val="24"/>
          <w:u w:val="single"/>
          <w:lang w:bidi="ar"/>
          <w14:textFill>
            <w14:solidFill>
              <w14:schemeClr w14:val="tx1"/>
            </w14:solidFill>
          </w14:textFill>
        </w:rPr>
        <w:t xml:space="preserve">    </w:t>
      </w:r>
      <w:r>
        <w:rPr>
          <w:rFonts w:hint="eastAsia" w:ascii="宋体" w:hAnsi="宋体" w:cs="宋体"/>
          <w:color w:val="000000" w:themeColor="text1"/>
          <w:sz w:val="24"/>
          <w:lang w:bidi="ar"/>
          <w14:textFill>
            <w14:solidFill>
              <w14:schemeClr w14:val="tx1"/>
            </w14:solidFill>
          </w14:textFill>
        </w:rPr>
        <w:t>（盖单位章）</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法定代表人：</w:t>
      </w:r>
      <w:r>
        <w:rPr>
          <w:rFonts w:hint="eastAsia" w:ascii="宋体" w:hAnsi="宋体" w:cs="宋体"/>
          <w:color w:val="000000" w:themeColor="text1"/>
          <w:sz w:val="24"/>
          <w:u w:val="single"/>
          <w:lang w:bidi="ar"/>
          <w14:textFill>
            <w14:solidFill>
              <w14:schemeClr w14:val="tx1"/>
            </w14:solidFill>
          </w14:textFill>
        </w:rPr>
        <w:t xml:space="preserve">               （</w:t>
      </w:r>
      <w:r>
        <w:rPr>
          <w:rFonts w:hint="eastAsia" w:ascii="宋体" w:hAnsi="宋体" w:cs="宋体"/>
          <w:color w:val="000000" w:themeColor="text1"/>
          <w:sz w:val="24"/>
          <w:lang w:bidi="ar"/>
          <w14:textFill>
            <w14:solidFill>
              <w14:schemeClr w14:val="tx1"/>
            </w14:solidFill>
          </w14:textFill>
        </w:rPr>
        <w:t>签字或盖章）</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日 </w:t>
      </w:r>
      <w:r>
        <w:rPr>
          <w:rFonts w:ascii="宋体" w:hAnsi="宋体" w:cs="宋体"/>
          <w:color w:val="000000" w:themeColor="text1"/>
          <w:sz w:val="24"/>
          <w:lang w:bidi="ar"/>
          <w14:textFill>
            <w14:solidFill>
              <w14:schemeClr w14:val="tx1"/>
            </w14:solidFill>
          </w14:textFill>
        </w:rPr>
        <w:t xml:space="preserve">     </w:t>
      </w:r>
      <w:r>
        <w:rPr>
          <w:rFonts w:hint="eastAsia" w:ascii="宋体" w:hAnsi="宋体" w:cs="宋体"/>
          <w:color w:val="000000" w:themeColor="text1"/>
          <w:sz w:val="24"/>
          <w:lang w:bidi="ar"/>
          <w14:textFill>
            <w14:solidFill>
              <w14:schemeClr w14:val="tx1"/>
            </w14:solidFill>
          </w14:textFill>
        </w:rPr>
        <w:t>期：</w:t>
      </w:r>
    </w:p>
    <w:p>
      <w:pPr>
        <w:widowControl/>
        <w:jc w:val="right"/>
        <w:rPr>
          <w:rFonts w:ascii="宋体" w:hAnsi="宋体" w:cs="宋体"/>
          <w:color w:val="000000" w:themeColor="text1"/>
          <w:sz w:val="24"/>
          <w:lang w:bidi="ar"/>
          <w14:textFill>
            <w14:solidFill>
              <w14:schemeClr w14:val="tx1"/>
            </w14:solidFill>
          </w14:textFill>
        </w:rPr>
      </w:pPr>
    </w:p>
    <w:p>
      <w:pPr>
        <w:widowControl/>
        <w:jc w:val="left"/>
        <w:rPr>
          <w:rFonts w:ascii="宋体" w:hAnsi="宋体" w:cs="黑体"/>
          <w:b/>
          <w:color w:val="000000" w:themeColor="text1"/>
          <w:kern w:val="0"/>
          <w:sz w:val="24"/>
          <w14:textFill>
            <w14:solidFill>
              <w14:schemeClr w14:val="tx1"/>
            </w14:solidFill>
          </w14:textFill>
        </w:rPr>
      </w:pPr>
      <w:r>
        <w:rPr>
          <w:rFonts w:ascii="宋体" w:hAnsi="宋体" w:cs="黑体"/>
          <w:b/>
          <w:color w:val="000000" w:themeColor="text1"/>
          <w:kern w:val="0"/>
          <w:sz w:val="24"/>
          <w14:textFill>
            <w14:solidFill>
              <w14:schemeClr w14:val="tx1"/>
            </w14:solidFill>
          </w14:textFill>
        </w:rPr>
        <w:br w:type="page"/>
      </w:r>
    </w:p>
    <w:p>
      <w:pPr>
        <w:pStyle w:val="4"/>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cs="黑体"/>
          <w:b/>
          <w:color w:val="000000" w:themeColor="text1"/>
          <w:kern w:val="0"/>
          <w:sz w:val="24"/>
          <w:lang w:eastAsia="zh-CN"/>
          <w14:textFill>
            <w14:solidFill>
              <w14:schemeClr w14:val="tx1"/>
            </w14:solidFill>
          </w14:textFill>
        </w:rPr>
        <w:t>九</w:t>
      </w:r>
      <w:r>
        <w:rPr>
          <w:rFonts w:hint="eastAsia" w:ascii="宋体" w:hAnsi="宋体" w:cs="黑体"/>
          <w:b/>
          <w:color w:val="000000" w:themeColor="text1"/>
          <w:kern w:val="0"/>
          <w:sz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其他资料</w:t>
      </w:r>
    </w:p>
    <w:p>
      <w:pPr>
        <w:pStyle w:val="86"/>
        <w:tabs>
          <w:tab w:val="left" w:pos="9638"/>
        </w:tabs>
        <w:spacing w:line="360" w:lineRule="auto"/>
        <w:ind w:right="-82" w:firstLine="472" w:firstLineChars="196"/>
        <w:outlineLvl w:val="0"/>
        <w:rPr>
          <w:rFonts w:ascii="宋体" w:hAnsi="宋体"/>
          <w:b/>
          <w:color w:val="000000" w:themeColor="text1"/>
          <w:sz w:val="24"/>
          <w:szCs w:val="24"/>
          <w14:textFill>
            <w14:solidFill>
              <w14:schemeClr w14:val="tx1"/>
            </w14:solidFill>
          </w14:textFill>
        </w:rPr>
      </w:pPr>
      <w:bookmarkStart w:id="50" w:name="_Toc11382"/>
      <w:r>
        <w:rPr>
          <w:rFonts w:hint="eastAsia" w:ascii="宋体" w:hAnsi="宋体"/>
          <w:b/>
          <w:color w:val="000000" w:themeColor="text1"/>
          <w:sz w:val="24"/>
          <w:szCs w:val="24"/>
          <w14:textFill>
            <w14:solidFill>
              <w14:schemeClr w14:val="tx1"/>
            </w14:solidFill>
          </w14:textFill>
        </w:rPr>
        <w:t>供应商认为需要加以说明的其他内容和需要提供的证明文件</w:t>
      </w:r>
      <w:bookmarkEnd w:id="50"/>
    </w:p>
    <w:p>
      <w:pPr>
        <w:pStyle w:val="86"/>
        <w:tabs>
          <w:tab w:val="left" w:pos="9638"/>
        </w:tabs>
        <w:spacing w:line="360" w:lineRule="auto"/>
        <w:ind w:right="-82" w:firstLine="472" w:firstLineChars="196"/>
        <w:outlineLvl w:val="0"/>
        <w:rPr>
          <w:rFonts w:ascii="宋体" w:hAnsi="宋体"/>
          <w:b/>
          <w:color w:val="000000" w:themeColor="text1"/>
          <w:sz w:val="24"/>
          <w:szCs w:val="24"/>
          <w14:textFill>
            <w14:solidFill>
              <w14:schemeClr w14:val="tx1"/>
            </w14:solidFill>
          </w14:textFill>
        </w:rPr>
      </w:pPr>
      <w:bookmarkStart w:id="51" w:name="_Toc26771"/>
      <w:r>
        <w:rPr>
          <w:rFonts w:hint="eastAsia" w:ascii="宋体" w:hAnsi="宋体"/>
          <w:b/>
          <w:color w:val="000000" w:themeColor="text1"/>
          <w:sz w:val="24"/>
          <w:szCs w:val="24"/>
          <w14:textFill>
            <w14:solidFill>
              <w14:schemeClr w14:val="tx1"/>
            </w14:solidFill>
          </w14:textFill>
        </w:rPr>
        <w:t>1、……</w:t>
      </w:r>
      <w:bookmarkEnd w:id="51"/>
    </w:p>
    <w:p>
      <w:pPr>
        <w:pStyle w:val="86"/>
        <w:tabs>
          <w:tab w:val="left" w:pos="9638"/>
        </w:tabs>
        <w:spacing w:line="360" w:lineRule="auto"/>
        <w:ind w:right="-82" w:firstLine="472" w:firstLineChars="196"/>
        <w:outlineLvl w:val="0"/>
        <w:rPr>
          <w:rFonts w:ascii="宋体" w:hAnsi="宋体"/>
          <w:b/>
          <w:color w:val="000000" w:themeColor="text1"/>
          <w:sz w:val="24"/>
          <w:szCs w:val="24"/>
          <w14:textFill>
            <w14:solidFill>
              <w14:schemeClr w14:val="tx1"/>
            </w14:solidFill>
          </w14:textFill>
        </w:rPr>
      </w:pPr>
      <w:bookmarkStart w:id="52" w:name="_Toc14706"/>
      <w:r>
        <w:rPr>
          <w:rFonts w:hint="eastAsia" w:ascii="宋体" w:hAnsi="宋体"/>
          <w:b/>
          <w:color w:val="000000" w:themeColor="text1"/>
          <w:sz w:val="24"/>
          <w:szCs w:val="24"/>
          <w14:textFill>
            <w14:solidFill>
              <w14:schemeClr w14:val="tx1"/>
            </w14:solidFill>
          </w14:textFill>
        </w:rPr>
        <w:t>2、……</w:t>
      </w:r>
      <w:bookmarkEnd w:id="52"/>
    </w:p>
    <w:p>
      <w:pPr>
        <w:pStyle w:val="86"/>
        <w:tabs>
          <w:tab w:val="left" w:pos="9638"/>
        </w:tabs>
        <w:spacing w:line="360" w:lineRule="auto"/>
        <w:ind w:right="-82" w:firstLine="472" w:firstLineChars="196"/>
        <w:outlineLvl w:val="0"/>
        <w:rPr>
          <w:rFonts w:ascii="宋体" w:hAnsi="宋体"/>
          <w:color w:val="000000" w:themeColor="text1"/>
          <w:sz w:val="24"/>
          <w:szCs w:val="24"/>
          <w14:textFill>
            <w14:solidFill>
              <w14:schemeClr w14:val="tx1"/>
            </w14:solidFill>
          </w14:textFill>
        </w:rPr>
      </w:pPr>
      <w:bookmarkStart w:id="53" w:name="_Toc10594"/>
      <w:r>
        <w:rPr>
          <w:rFonts w:hint="eastAsia" w:ascii="宋体" w:hAnsi="宋体"/>
          <w:b/>
          <w:color w:val="000000" w:themeColor="text1"/>
          <w:sz w:val="24"/>
          <w:szCs w:val="24"/>
          <w14:textFill>
            <w14:solidFill>
              <w14:schemeClr w14:val="tx1"/>
            </w14:solidFill>
          </w14:textFill>
        </w:rPr>
        <w:t>3、……</w:t>
      </w:r>
      <w:bookmarkEnd w:id="53"/>
    </w:p>
    <w:p>
      <w:pPr>
        <w:spacing w:line="360" w:lineRule="auto"/>
        <w:rPr>
          <w:rFonts w:ascii="宋体" w:hAnsi="宋体"/>
          <w:color w:val="000000" w:themeColor="text1"/>
          <w:sz w:val="24"/>
          <w14:textFill>
            <w14:solidFill>
              <w14:schemeClr w14:val="tx1"/>
            </w14:solidFill>
          </w14:textFill>
        </w:rPr>
      </w:pPr>
    </w:p>
    <w:p>
      <w:pPr>
        <w:pStyle w:val="11"/>
        <w:spacing w:before="0" w:line="360" w:lineRule="auto"/>
        <w:rPr>
          <w:rFonts w:ascii="宋体" w:hAnsi="宋体"/>
          <w:color w:val="000000" w:themeColor="text1"/>
          <w:szCs w:val="24"/>
          <w14:textFill>
            <w14:solidFill>
              <w14:schemeClr w14:val="tx1"/>
            </w14:solidFill>
          </w14:textFill>
        </w:rPr>
        <w:sectPr>
          <w:headerReference r:id="rId12"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磋商</w:t>
      </w:r>
      <w:r>
        <w:rPr>
          <w:rFonts w:hint="eastAsia" w:ascii="宋体" w:hAnsi="宋体"/>
          <w:color w:val="000000" w:themeColor="text1"/>
          <w:sz w:val="24"/>
          <w:szCs w:val="24"/>
          <w14:textFill>
            <w14:solidFill>
              <w14:schemeClr w14:val="tx1"/>
            </w14:solidFill>
          </w14:textFill>
        </w:rPr>
        <w:t>响应文件密封信封正面格式</w:t>
      </w:r>
    </w:p>
    <w:p>
      <w:pPr>
        <w:spacing w:line="360" w:lineRule="auto"/>
        <w:jc w:val="center"/>
        <w:rPr>
          <w:rFonts w:hint="eastAsia" w:ascii="宋体" w:hAnsi="宋体"/>
          <w:color w:val="000000" w:themeColor="text1"/>
          <w:sz w:val="24"/>
          <w:szCs w:val="24"/>
          <w14:textFill>
            <w14:solidFill>
              <w14:schemeClr w14:val="tx1"/>
            </w14:solidFill>
          </w14:textFill>
        </w:rPr>
      </w:pPr>
    </w:p>
    <w:tbl>
      <w:tblPr>
        <w:tblStyle w:val="3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正（副）本</w:t>
            </w:r>
          </w:p>
          <w:p>
            <w:pPr>
              <w:spacing w:line="360" w:lineRule="auto"/>
              <w:ind w:firstLine="480" w:firstLineChars="200"/>
              <w:rPr>
                <w:rFonts w:hint="eastAsia"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项目编号：</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包    号：</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（加盖公</w:t>
            </w:r>
            <w:r>
              <w:rPr>
                <w:rFonts w:hint="eastAsia" w:ascii="宋体" w:hAnsi="宋体"/>
                <w:color w:val="000000" w:themeColor="text1"/>
                <w:sz w:val="24"/>
                <w:szCs w:val="24"/>
                <w:u w:val="single"/>
                <w14:textFill>
                  <w14:solidFill>
                    <w14:schemeClr w14:val="tx1"/>
                  </w14:solidFill>
                </w14:textFill>
              </w:rPr>
              <w:t>章）</w:t>
            </w:r>
          </w:p>
          <w:p>
            <w:pPr>
              <w:spacing w:line="360" w:lineRule="auto"/>
              <w:ind w:firstLine="480" w:firstLineChars="200"/>
              <w:rPr>
                <w:rFonts w:hint="eastAsia"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传真：</w:t>
            </w:r>
            <w:r>
              <w:rPr>
                <w:rFonts w:hint="eastAsia" w:ascii="宋体" w:hAnsi="宋体"/>
                <w:color w:val="000000" w:themeColor="text1"/>
                <w:sz w:val="24"/>
                <w:szCs w:val="24"/>
                <w:u w:val="single"/>
                <w14:textFill>
                  <w14:solidFill>
                    <w14:schemeClr w14:val="tx1"/>
                  </w14:solidFill>
                </w14:textFill>
              </w:rPr>
              <w:t xml:space="preserve">                          </w:t>
            </w:r>
          </w:p>
        </w:tc>
      </w:tr>
    </w:tbl>
    <w:p>
      <w:pPr>
        <w:spacing w:line="360" w:lineRule="auto"/>
        <w:rPr>
          <w:rFonts w:hint="eastAsia" w:ascii="宋体" w:hAnsi="宋体"/>
          <w:color w:val="000000" w:themeColor="text1"/>
          <w:sz w:val="24"/>
          <w:szCs w:val="24"/>
          <w14:textFill>
            <w14:solidFill>
              <w14:schemeClr w14:val="tx1"/>
            </w14:solidFill>
          </w14:textFill>
        </w:rPr>
      </w:pPr>
    </w:p>
    <w:p>
      <w:pPr>
        <w:spacing w:line="360" w:lineRule="auto"/>
        <w:jc w:val="center"/>
        <w:rPr>
          <w:rFonts w:hint="eastAsia" w:ascii="宋体" w:hAnsi="宋体"/>
          <w:bCs/>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磋商</w:t>
      </w:r>
      <w:r>
        <w:rPr>
          <w:rFonts w:hint="eastAsia" w:ascii="宋体" w:hAnsi="宋体"/>
          <w:bCs/>
          <w:color w:val="000000" w:themeColor="text1"/>
          <w:sz w:val="24"/>
          <w:szCs w:val="24"/>
          <w14:textFill>
            <w14:solidFill>
              <w14:schemeClr w14:val="tx1"/>
            </w14:solidFill>
          </w14:textFill>
        </w:rPr>
        <w:t>响应文件密封信封封口格式</w:t>
      </w:r>
    </w:p>
    <w:p>
      <w:pPr>
        <w:spacing w:line="360" w:lineRule="auto"/>
        <w:rPr>
          <w:rFonts w:hint="eastAsia" w:ascii="宋体" w:hAnsi="宋体"/>
          <w:bCs/>
          <w:color w:val="000000" w:themeColor="text1"/>
          <w:sz w:val="24"/>
          <w:szCs w:val="24"/>
          <w14:textFill>
            <w14:solidFill>
              <w14:schemeClr w14:val="tx1"/>
            </w14:solidFill>
          </w14:textFill>
        </w:rPr>
      </w:pPr>
    </w:p>
    <w:tbl>
      <w:tblPr>
        <w:tblStyle w:val="3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000000" w:themeColor="text1"/>
                <w:sz w:val="24"/>
                <w:szCs w:val="24"/>
                <w14:textFill>
                  <w14:solidFill>
                    <w14:schemeClr w14:val="tx1"/>
                  </w14:solidFill>
                </w14:textFill>
              </w:rPr>
            </w:pPr>
          </w:p>
          <w:p>
            <w:pPr>
              <w:spacing w:line="360" w:lineRule="auto"/>
              <w:rPr>
                <w:rFonts w:hint="eastAsia" w:ascii="宋体" w:hAnsi="宋体"/>
                <w:bCs/>
                <w:color w:val="000000" w:themeColor="text1"/>
                <w:sz w:val="24"/>
                <w:szCs w:val="24"/>
                <w14:textFill>
                  <w14:solidFill>
                    <w14:schemeClr w14:val="tx1"/>
                  </w14:solidFill>
                </w14:textFill>
              </w:rPr>
            </w:pPr>
          </w:p>
          <w:p>
            <w:pPr>
              <w:spacing w:line="360" w:lineRule="auto"/>
              <w:rPr>
                <w:rFonts w:hint="eastAsia" w:ascii="宋体" w:hAnsi="宋体"/>
                <w:bCs/>
                <w:color w:val="000000" w:themeColor="text1"/>
                <w:sz w:val="24"/>
                <w:szCs w:val="24"/>
                <w14:textFill>
                  <w14:solidFill>
                    <w14:schemeClr w14:val="tx1"/>
                  </w14:solidFill>
                </w14:textFill>
              </w:rPr>
            </w:pPr>
          </w:p>
          <w:p>
            <w:pPr>
              <w:spacing w:line="360" w:lineRule="auto"/>
              <w:jc w:val="center"/>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……于</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年</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月</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时</w:t>
            </w:r>
            <w:r>
              <w:rPr>
                <w:rFonts w:hint="eastAsia" w:ascii="宋体" w:hAnsi="宋体"/>
                <w:bCs/>
                <w:color w:val="000000" w:themeColor="text1"/>
                <w:sz w:val="24"/>
                <w:szCs w:val="24"/>
                <w:u w:val="single"/>
                <w14:textFill>
                  <w14:solidFill>
                    <w14:schemeClr w14:val="tx1"/>
                  </w14:solidFill>
                </w14:textFill>
              </w:rPr>
              <w:t xml:space="preserve">   分</w:t>
            </w:r>
            <w:r>
              <w:rPr>
                <w:rFonts w:hint="eastAsia" w:ascii="宋体" w:hAnsi="宋体"/>
                <w:bCs/>
                <w:color w:val="000000" w:themeColor="text1"/>
                <w:sz w:val="24"/>
                <w:szCs w:val="24"/>
                <w14:textFill>
                  <w14:solidFill>
                    <w14:schemeClr w14:val="tx1"/>
                  </w14:solidFill>
                </w14:textFill>
              </w:rPr>
              <w:t>前不准启封（</w:t>
            </w:r>
            <w:r>
              <w:rPr>
                <w:rFonts w:hint="eastAsia" w:ascii="宋体" w:hAnsi="宋体"/>
                <w:color w:val="000000" w:themeColor="text1"/>
                <w:sz w:val="24"/>
                <w:szCs w:val="24"/>
                <w:u w:val="single"/>
                <w:lang w:eastAsia="zh-CN"/>
                <w14:textFill>
                  <w14:solidFill>
                    <w14:schemeClr w14:val="tx1"/>
                  </w14:solidFill>
                </w14:textFill>
              </w:rPr>
              <w:t>（加盖公</w:t>
            </w:r>
            <w:r>
              <w:rPr>
                <w:rFonts w:hint="eastAsia" w:ascii="宋体" w:hAnsi="宋体"/>
                <w:color w:val="000000" w:themeColor="text1"/>
                <w:sz w:val="24"/>
                <w:szCs w:val="24"/>
                <w:u w:val="single"/>
                <w14:textFill>
                  <w14:solidFill>
                    <w14:schemeClr w14:val="tx1"/>
                  </w14:solidFill>
                </w14:textFill>
              </w:rPr>
              <w:t>章）</w:t>
            </w:r>
            <w:r>
              <w:rPr>
                <w:rFonts w:hint="eastAsia" w:ascii="宋体" w:hAnsi="宋体"/>
                <w:bCs/>
                <w:color w:val="000000" w:themeColor="text1"/>
                <w:sz w:val="24"/>
                <w:szCs w:val="24"/>
                <w14:textFill>
                  <w14:solidFill>
                    <w14:schemeClr w14:val="tx1"/>
                  </w14:solidFill>
                </w14:textFill>
              </w:rPr>
              <w:t>）……</w:t>
            </w:r>
          </w:p>
          <w:p>
            <w:pPr>
              <w:spacing w:line="360" w:lineRule="auto"/>
              <w:rPr>
                <w:rFonts w:hint="eastAsia"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bCs/>
                <w:color w:val="000000" w:themeColor="text1"/>
                <w:sz w:val="24"/>
                <w:szCs w:val="24"/>
                <w14:textFill>
                  <w14:solidFill>
                    <w14:schemeClr w14:val="tx1"/>
                  </w14:solidFill>
                </w14:textFill>
              </w:rPr>
            </w:pPr>
          </w:p>
          <w:p>
            <w:pPr>
              <w:spacing w:line="360" w:lineRule="auto"/>
              <w:ind w:firstLine="3600" w:firstLineChars="1500"/>
              <w:rPr>
                <w:rFonts w:hint="eastAsia" w:ascii="宋体" w:hAnsi="宋体"/>
                <w:bCs/>
                <w:color w:val="000000" w:themeColor="text1"/>
                <w:sz w:val="24"/>
                <w:szCs w:val="24"/>
                <w14:textFill>
                  <w14:solidFill>
                    <w14:schemeClr w14:val="tx1"/>
                  </w14:solidFill>
                </w14:textFill>
              </w:rPr>
            </w:pPr>
          </w:p>
          <w:p>
            <w:pPr>
              <w:spacing w:line="360" w:lineRule="auto"/>
              <w:ind w:firstLine="4200" w:firstLineChars="175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（封口处）</w:t>
            </w:r>
          </w:p>
          <w:p>
            <w:pPr>
              <w:spacing w:line="360" w:lineRule="auto"/>
              <w:rPr>
                <w:rFonts w:hint="eastAsia" w:ascii="宋体" w:hAnsi="宋体"/>
                <w:bCs/>
                <w:color w:val="000000" w:themeColor="text1"/>
                <w:sz w:val="24"/>
                <w:szCs w:val="24"/>
                <w14:textFill>
                  <w14:solidFill>
                    <w14:schemeClr w14:val="tx1"/>
                  </w14:solidFill>
                </w14:textFill>
              </w:rPr>
            </w:pPr>
          </w:p>
        </w:tc>
      </w:tr>
    </w:tbl>
    <w:p>
      <w:pPr>
        <w:rPr>
          <w:color w:val="000000" w:themeColor="text1"/>
          <w14:textFill>
            <w14:solidFill>
              <w14:schemeClr w14:val="tx1"/>
            </w14:solidFill>
          </w14:textFill>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w:t>
                    </w:r>
                    <w:r>
                      <w:fldChar w:fldCharType="end"/>
                    </w:r>
                  </w:p>
                </w:txbxContent>
              </v:textbox>
            </v:shape>
          </w:pict>
        </mc:Fallback>
      </mc:AlternateContent>
    </w:r>
  </w:p>
  <w:p>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11"/>
                    </w:pPr>
                  </w:p>
                </w:txbxContent>
              </v:textbox>
            </v:shape>
          </w:pict>
        </mc:Fallback>
      </mc:AlternateContent>
    </w:r>
  </w:p>
  <w:p>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邹城市看庄镇黄湾村东通道路提升工程</w:t>
    </w:r>
    <w:r>
      <w:rPr>
        <w:rFonts w:hint="eastAsia" w:ascii="宋体" w:hAnsi="宋体" w:cs="宋体"/>
        <w:b/>
        <w:bCs/>
        <w:kern w:val="0"/>
        <w:sz w:val="18"/>
        <w:szCs w:val="18"/>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邹城市看庄镇黄湾村东通道路提升工程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sz w:val="15"/>
        <w:szCs w:val="15"/>
      </w:rPr>
    </w:pPr>
    <w:r>
      <w:rPr>
        <w:rFonts w:hint="eastAsia" w:ascii="宋体" w:hAnsi="宋体" w:cs="宋体"/>
        <w:kern w:val="0"/>
        <w:sz w:val="18"/>
        <w:szCs w:val="18"/>
        <w:lang w:eastAsia="zh-CN"/>
      </w:rPr>
      <w:t>邹城市看庄镇黄湾村东通道路提升工程</w:t>
    </w:r>
    <w:r>
      <w:rPr>
        <w:rFonts w:hint="eastAsia" w:ascii="宋体" w:hAnsi="宋体" w:cs="宋体"/>
        <w:kern w:val="0"/>
        <w:sz w:val="18"/>
        <w:szCs w:val="18"/>
      </w:rPr>
      <w:t>竞争性磋商文件</w:t>
    </w:r>
    <w:r>
      <w:rPr>
        <w:rFonts w:hint="eastAsia" w:ascii="宋体" w:hAnsi="宋体" w:eastAsia="宋体"/>
        <w:b/>
        <w:bCs/>
        <w:color w:val="auto"/>
        <w:kern w:val="16"/>
        <w:sz w:val="36"/>
        <w:szCs w:val="36"/>
        <w:highlight w:val="none"/>
        <w:lang w:eastAsia="zh-CN"/>
      </w:rPr>
      <w:drawing>
        <wp:anchor distT="0" distB="0" distL="114300" distR="114300" simplePos="0" relativeHeight="251665408" behindDoc="1" locked="0" layoutInCell="1" allowOverlap="1">
          <wp:simplePos x="0" y="0"/>
          <wp:positionH relativeFrom="column">
            <wp:posOffset>5739765</wp:posOffset>
          </wp:positionH>
          <wp:positionV relativeFrom="paragraph">
            <wp:posOffset>-109220</wp:posOffset>
          </wp:positionV>
          <wp:extent cx="491490" cy="280670"/>
          <wp:effectExtent l="0" t="0" r="3810" b="5080"/>
          <wp:wrapNone/>
          <wp:docPr id="11" name="图片 8" descr="f9d20bc863b09b56a971f9591ce4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f9d20bc863b09b56a971f9591ce4d33"/>
                  <pic:cNvPicPr>
                    <a:picLocks noChangeAspect="1"/>
                  </pic:cNvPicPr>
                </pic:nvPicPr>
                <pic:blipFill>
                  <a:blip r:embed="rId1"/>
                  <a:stretch>
                    <a:fillRect/>
                  </a:stretch>
                </pic:blipFill>
                <pic:spPr>
                  <a:xfrm>
                    <a:off x="0" y="0"/>
                    <a:ext cx="491490" cy="280670"/>
                  </a:xfrm>
                  <a:prstGeom prst="rect">
                    <a:avLst/>
                  </a:prstGeom>
                  <a:noFill/>
                  <a:ln>
                    <a:noFill/>
                  </a:ln>
                </pic:spPr>
              </pic:pic>
            </a:graphicData>
          </a:graphic>
        </wp:anchor>
      </w:drawing>
    </w:r>
  </w:p>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60A7835"/>
    <w:rsid w:val="061061E5"/>
    <w:rsid w:val="064847BE"/>
    <w:rsid w:val="065937C6"/>
    <w:rsid w:val="068F04F2"/>
    <w:rsid w:val="07024983"/>
    <w:rsid w:val="076D1F31"/>
    <w:rsid w:val="079F3753"/>
    <w:rsid w:val="082A74C0"/>
    <w:rsid w:val="083C60EB"/>
    <w:rsid w:val="085602B5"/>
    <w:rsid w:val="08707E74"/>
    <w:rsid w:val="09276FF5"/>
    <w:rsid w:val="099E1F14"/>
    <w:rsid w:val="0AAE262A"/>
    <w:rsid w:val="0B612FC8"/>
    <w:rsid w:val="0BE935F9"/>
    <w:rsid w:val="0C24351A"/>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66200B"/>
    <w:rsid w:val="16D25540"/>
    <w:rsid w:val="16F2389F"/>
    <w:rsid w:val="17525EE6"/>
    <w:rsid w:val="17A50911"/>
    <w:rsid w:val="17A728DB"/>
    <w:rsid w:val="17AC1CA0"/>
    <w:rsid w:val="17AF79E2"/>
    <w:rsid w:val="17BF5E77"/>
    <w:rsid w:val="180050FE"/>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430E84"/>
    <w:rsid w:val="1E737A66"/>
    <w:rsid w:val="1EEC5078"/>
    <w:rsid w:val="1F1076B4"/>
    <w:rsid w:val="1F3D35AB"/>
    <w:rsid w:val="1F3E3BDF"/>
    <w:rsid w:val="1F48203A"/>
    <w:rsid w:val="1F883474"/>
    <w:rsid w:val="1FA21CAE"/>
    <w:rsid w:val="1FAD782F"/>
    <w:rsid w:val="1FE62B6D"/>
    <w:rsid w:val="202109D2"/>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3D0B66"/>
    <w:rsid w:val="27461ED6"/>
    <w:rsid w:val="27791B20"/>
    <w:rsid w:val="279B2A28"/>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B686F"/>
    <w:rsid w:val="2C673F8F"/>
    <w:rsid w:val="2C6B7F24"/>
    <w:rsid w:val="2C8B1087"/>
    <w:rsid w:val="2CD47877"/>
    <w:rsid w:val="2CDE24A4"/>
    <w:rsid w:val="2CF73565"/>
    <w:rsid w:val="2D26209C"/>
    <w:rsid w:val="2DB96D8B"/>
    <w:rsid w:val="2DCA5DCE"/>
    <w:rsid w:val="2DE7182C"/>
    <w:rsid w:val="2E032D5E"/>
    <w:rsid w:val="2E104B78"/>
    <w:rsid w:val="2E177139"/>
    <w:rsid w:val="2E461810"/>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2D74C7"/>
    <w:rsid w:val="35C93186"/>
    <w:rsid w:val="3606477F"/>
    <w:rsid w:val="3663145F"/>
    <w:rsid w:val="370E7E29"/>
    <w:rsid w:val="375B3D1D"/>
    <w:rsid w:val="37675A01"/>
    <w:rsid w:val="37DB37D6"/>
    <w:rsid w:val="382A2DCE"/>
    <w:rsid w:val="384D672F"/>
    <w:rsid w:val="38537B36"/>
    <w:rsid w:val="38650971"/>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C49E9"/>
    <w:rsid w:val="3FB94B3D"/>
    <w:rsid w:val="3FD54206"/>
    <w:rsid w:val="3FD72405"/>
    <w:rsid w:val="40B70141"/>
    <w:rsid w:val="41656898"/>
    <w:rsid w:val="41FB6721"/>
    <w:rsid w:val="42DE4A51"/>
    <w:rsid w:val="4332119D"/>
    <w:rsid w:val="434864E2"/>
    <w:rsid w:val="438B2456"/>
    <w:rsid w:val="439873F8"/>
    <w:rsid w:val="43994D9C"/>
    <w:rsid w:val="43B46F55"/>
    <w:rsid w:val="43D56439"/>
    <w:rsid w:val="43F26D23"/>
    <w:rsid w:val="4436276D"/>
    <w:rsid w:val="443D7EE2"/>
    <w:rsid w:val="44676DCB"/>
    <w:rsid w:val="446E7B78"/>
    <w:rsid w:val="4471488C"/>
    <w:rsid w:val="449D27EC"/>
    <w:rsid w:val="44D22496"/>
    <w:rsid w:val="44DF4BB3"/>
    <w:rsid w:val="451B7A9E"/>
    <w:rsid w:val="45410E18"/>
    <w:rsid w:val="45BC6EF2"/>
    <w:rsid w:val="45DF7DD0"/>
    <w:rsid w:val="4626062E"/>
    <w:rsid w:val="472509C6"/>
    <w:rsid w:val="474A4216"/>
    <w:rsid w:val="478B1E23"/>
    <w:rsid w:val="480F1C53"/>
    <w:rsid w:val="481855B1"/>
    <w:rsid w:val="481A3696"/>
    <w:rsid w:val="4922622C"/>
    <w:rsid w:val="496C529A"/>
    <w:rsid w:val="49BC6688"/>
    <w:rsid w:val="4A2D5CBA"/>
    <w:rsid w:val="4A727F0E"/>
    <w:rsid w:val="4A851654"/>
    <w:rsid w:val="4AAB79E7"/>
    <w:rsid w:val="4AD20BCB"/>
    <w:rsid w:val="4AF51685"/>
    <w:rsid w:val="4AF616DD"/>
    <w:rsid w:val="4B470965"/>
    <w:rsid w:val="4B550211"/>
    <w:rsid w:val="4B637C0F"/>
    <w:rsid w:val="4B70165E"/>
    <w:rsid w:val="4B860BDD"/>
    <w:rsid w:val="4C34144D"/>
    <w:rsid w:val="4C676045"/>
    <w:rsid w:val="4CD2389B"/>
    <w:rsid w:val="4CD52B3A"/>
    <w:rsid w:val="4CEE3060"/>
    <w:rsid w:val="4CFE492A"/>
    <w:rsid w:val="4D425ABB"/>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DE64AA"/>
    <w:rsid w:val="52EC3766"/>
    <w:rsid w:val="53171F82"/>
    <w:rsid w:val="53422DC2"/>
    <w:rsid w:val="53BE0110"/>
    <w:rsid w:val="54266B0F"/>
    <w:rsid w:val="545743A8"/>
    <w:rsid w:val="5482715A"/>
    <w:rsid w:val="54A37EEE"/>
    <w:rsid w:val="54C96B2C"/>
    <w:rsid w:val="5501034D"/>
    <w:rsid w:val="552327A0"/>
    <w:rsid w:val="55442D10"/>
    <w:rsid w:val="554F0CA1"/>
    <w:rsid w:val="55861F85"/>
    <w:rsid w:val="559B2D78"/>
    <w:rsid w:val="559F6E56"/>
    <w:rsid w:val="5604091D"/>
    <w:rsid w:val="560C32E1"/>
    <w:rsid w:val="56325F75"/>
    <w:rsid w:val="56496330"/>
    <w:rsid w:val="56C109C9"/>
    <w:rsid w:val="56C1236A"/>
    <w:rsid w:val="56D44B7D"/>
    <w:rsid w:val="56F25234"/>
    <w:rsid w:val="57011AF8"/>
    <w:rsid w:val="572528F9"/>
    <w:rsid w:val="57914155"/>
    <w:rsid w:val="57C65BAE"/>
    <w:rsid w:val="58025FAA"/>
    <w:rsid w:val="58070251"/>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8A36D6"/>
    <w:rsid w:val="63A67F77"/>
    <w:rsid w:val="63C60C97"/>
    <w:rsid w:val="64663B6A"/>
    <w:rsid w:val="64666967"/>
    <w:rsid w:val="64925346"/>
    <w:rsid w:val="655B1BDC"/>
    <w:rsid w:val="65685219"/>
    <w:rsid w:val="65951AAE"/>
    <w:rsid w:val="65982E30"/>
    <w:rsid w:val="65C0487F"/>
    <w:rsid w:val="667F1AEE"/>
    <w:rsid w:val="66A55805"/>
    <w:rsid w:val="66DB3793"/>
    <w:rsid w:val="66E07D38"/>
    <w:rsid w:val="66ED36D5"/>
    <w:rsid w:val="670723FC"/>
    <w:rsid w:val="672227C4"/>
    <w:rsid w:val="676254A4"/>
    <w:rsid w:val="67954F6E"/>
    <w:rsid w:val="67F307F2"/>
    <w:rsid w:val="67F330AB"/>
    <w:rsid w:val="683055A2"/>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63919"/>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940DCB"/>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042725"/>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7653AD"/>
    <w:rsid w:val="7E8B642C"/>
    <w:rsid w:val="7EA57F21"/>
    <w:rsid w:val="7EB268B9"/>
    <w:rsid w:val="7ECC5996"/>
    <w:rsid w:val="7EF94FA3"/>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line="360" w:lineRule="auto"/>
      <w:outlineLvl w:val="2"/>
    </w:pPr>
    <w:rPr>
      <w:b/>
      <w:bCs/>
      <w:sz w:val="24"/>
      <w:szCs w:val="32"/>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1"/>
    <w:qFormat/>
    <w:uiPriority w:val="0"/>
    <w:rPr>
      <w:rFonts w:ascii="宋体" w:hAnsiTheme="minorHAnsi" w:cstheme="minorBidi"/>
      <w:sz w:val="32"/>
      <w:szCs w:val="22"/>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7"/>
    <w:qFormat/>
    <w:uiPriority w:val="0"/>
    <w:pPr>
      <w:shd w:val="clear" w:color="auto" w:fill="000080"/>
    </w:pPr>
  </w:style>
  <w:style w:type="paragraph" w:styleId="11">
    <w:name w:val="toa heading"/>
    <w:basedOn w:val="1"/>
    <w:next w:val="1"/>
    <w:qFormat/>
    <w:uiPriority w:val="0"/>
    <w:pPr>
      <w:spacing w:before="120"/>
    </w:pPr>
    <w:rPr>
      <w:rFonts w:ascii="Arial" w:hAnsi="Arial"/>
      <w:sz w:val="24"/>
      <w:szCs w:val="20"/>
    </w:rPr>
  </w:style>
  <w:style w:type="paragraph" w:styleId="12">
    <w:name w:val="annotation text"/>
    <w:basedOn w:val="1"/>
    <w:link w:val="65"/>
    <w:qFormat/>
    <w:uiPriority w:val="0"/>
    <w:pPr>
      <w:jc w:val="left"/>
    </w:pPr>
    <w:rPr>
      <w:rFonts w:asciiTheme="minorHAnsi" w:hAnsiTheme="minorHAnsi" w:cstheme="minorBidi"/>
    </w:rPr>
  </w:style>
  <w:style w:type="paragraph" w:styleId="13">
    <w:name w:val="Body Text 3"/>
    <w:basedOn w:val="1"/>
    <w:link w:val="67"/>
    <w:qFormat/>
    <w:uiPriority w:val="0"/>
    <w:pPr>
      <w:spacing w:after="120"/>
    </w:pPr>
    <w:rPr>
      <w:rFonts w:asciiTheme="minorHAnsi" w:hAnsiTheme="minorHAnsi" w:cstheme="minorBidi"/>
      <w:sz w:val="16"/>
      <w:szCs w:val="22"/>
    </w:rPr>
  </w:style>
  <w:style w:type="paragraph" w:styleId="14">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5">
    <w:name w:val="Body Text Indent"/>
    <w:basedOn w:val="1"/>
    <w:link w:val="68"/>
    <w:qFormat/>
    <w:uiPriority w:val="0"/>
    <w:pPr>
      <w:spacing w:after="120"/>
      <w:ind w:left="420" w:leftChars="200"/>
    </w:pPr>
    <w:rPr>
      <w:rFonts w:asciiTheme="minorHAnsi" w:hAnsiTheme="minorHAnsi" w:cstheme="minorBidi"/>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1"/>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2"/>
    <w:next w:val="12"/>
    <w:link w:val="69"/>
    <w:qFormat/>
    <w:uiPriority w:val="0"/>
    <w:rPr>
      <w:rFonts w:ascii="Times New Roman" w:hAnsi="Times New Roman" w:cs="Times New Roman"/>
      <w:b/>
      <w:bCs/>
    </w:rPr>
  </w:style>
  <w:style w:type="paragraph" w:styleId="38">
    <w:name w:val="Body Text First Indent"/>
    <w:basedOn w:val="2"/>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4"/>
    <w:qFormat/>
    <w:uiPriority w:val="0"/>
    <w:rPr>
      <w:rFonts w:ascii="Arial" w:hAnsi="Arial" w:eastAsia="黑体" w:cs="Times New Roman"/>
      <w:b/>
      <w:bCs/>
      <w:sz w:val="32"/>
      <w:szCs w:val="32"/>
    </w:rPr>
  </w:style>
  <w:style w:type="character" w:customStyle="1" w:styleId="56">
    <w:name w:val="标题 3 字符"/>
    <w:basedOn w:val="41"/>
    <w:link w:val="5"/>
    <w:qFormat/>
    <w:uiPriority w:val="0"/>
    <w:rPr>
      <w:rFonts w:ascii="Times New Roman" w:hAnsi="Times New Roman" w:eastAsia="宋体" w:cs="Times New Roman"/>
      <w:b/>
      <w:bCs/>
      <w:sz w:val="24"/>
      <w:szCs w:val="32"/>
    </w:rPr>
  </w:style>
  <w:style w:type="character" w:customStyle="1" w:styleId="57">
    <w:name w:val="标题 1 字符"/>
    <w:basedOn w:val="41"/>
    <w:link w:val="3"/>
    <w:qFormat/>
    <w:uiPriority w:val="0"/>
    <w:rPr>
      <w:rFonts w:ascii="Times New Roman" w:hAnsi="Times New Roman" w:eastAsia="宋体" w:cs="Times New Roman"/>
      <w:b/>
      <w:bCs/>
      <w:kern w:val="44"/>
      <w:sz w:val="44"/>
      <w:szCs w:val="44"/>
    </w:rPr>
  </w:style>
  <w:style w:type="character" w:customStyle="1" w:styleId="58">
    <w:name w:val="标题 4 字符"/>
    <w:basedOn w:val="41"/>
    <w:link w:val="6"/>
    <w:qFormat/>
    <w:uiPriority w:val="0"/>
    <w:rPr>
      <w:rFonts w:ascii="Arial" w:hAnsi="Arial" w:eastAsia="黑体" w:cs="Times New Roman"/>
      <w:b/>
      <w:bCs/>
      <w:sz w:val="28"/>
      <w:szCs w:val="28"/>
    </w:rPr>
  </w:style>
  <w:style w:type="character" w:customStyle="1" w:styleId="59">
    <w:name w:val="标题 5 字符"/>
    <w:basedOn w:val="41"/>
    <w:link w:val="7"/>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2"/>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4"/>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2"/>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3"/>
    <w:qFormat/>
    <w:uiPriority w:val="0"/>
    <w:rPr>
      <w:rFonts w:eastAsia="宋体"/>
      <w:sz w:val="16"/>
    </w:rPr>
  </w:style>
  <w:style w:type="character" w:customStyle="1" w:styleId="68">
    <w:name w:val="正文文本缩进 字符"/>
    <w:link w:val="15"/>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10"/>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33900</Words>
  <Characters>35494</Characters>
  <Lines>235</Lines>
  <Paragraphs>66</Paragraphs>
  <TotalTime>1</TotalTime>
  <ScaleCrop>false</ScaleCrop>
  <LinksUpToDate>false</LinksUpToDate>
  <CharactersWithSpaces>39308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AAAA</cp:lastModifiedBy>
  <cp:lastPrinted>2021-08-06T03:21:00Z</cp:lastPrinted>
  <dcterms:modified xsi:type="dcterms:W3CDTF">2024-05-23T05:25:27Z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AD1648F0CBD24630BBD3D76023BAECC2_13</vt:lpwstr>
  </property>
</Properties>
</file>