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238986.11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邹城市郭里镇卫生院病房楼一楼装修改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238986.11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21502.09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邹城市郭里镇卫生院病房楼一楼装修改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造工程--安装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21502.09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260488.2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203292.69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203292.69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15363.12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19732.80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238986.11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零星项目一般抹灰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1.基层类型、部位：门窗口抹灰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3250.06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钢制医疗门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钢制医疗门：带钢质内外包口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中空断桥铝合金窗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1.窗代号及洞口尺寸：1.1*2.4、1*2.4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3.玻璃品种、厚度：钢化5+6A+5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4.含金刚网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35427.6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橡胶板卷材楼地面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2厚塑胶地面（通透）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1.粘结层厚度、材料种类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3.压线条种类：墙裙顶端压条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622.44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37346.4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实心碳晶装饰墙板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1.基层材料种类、规格：旧瓷砖墙面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2.面层材料品种、规格、颜色：实心碳晶装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饰墙板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3.实心碳晶护墙板，厚度不少于8mm，木饰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4、含墙板隔条、含粘结剂、含安装费、含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不锈钢踢脚板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48755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2.喷刷涂料部位: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4.刮腻子要求：刮腻子二遍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5.涂料品种、喷刷遍数：内墙乳胶漆二遍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694.46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15972.58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5.涂料品种、喷刷遍数：内墙乳胶漆二遍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654.05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15043.15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010809004001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1.粘结层厚度、砂浆配合比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2.窗台板材质、规格、颜色：150mm宽20厚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大理石窗台板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金属装饰线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2.线条材料品种、规格、颜色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3.防护材料种类：40宽不锈钢压条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200702.19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200702.19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1.隔断材料品种、规格、颜色：竖向40*60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方管龙骨，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横向40*40方管龙骨@900，双面石膏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3.套装门2200*1000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203292.69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零星项目一般抹灰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1.基层类型、部位：门窗口抹灰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4.装饰面材料种类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5.分格缝宽度、材料种类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98.41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12-1-6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[水泥抹灰砂浆 1:3][水泥抹灰砂浆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1:2]水泥砂浆(厚9+6mm) 零星项目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钢制医疗门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钢制医疗门：带钢质内外包口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4.玻璃品种、厚度：钢化玻璃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医辽门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中空断桥铝合金窗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1.窗代号及洞口尺寸：1.1*2.4、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1*2.4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3.玻璃品种、厚度：钢化5+6A+5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4.含金刚网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断桥中空玻璃窗5+6+5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橡胶板卷材楼地面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2厚塑胶地面（通透）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1.粘结层厚度、材料种类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3.压线条种类：墙裙顶端压条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2厚塑胶地面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上返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实心碳晶装饰墙板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1.基层材料种类、规格：旧瓷砖墙面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2.面层材料品种、规格、颜色：实心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碳晶装饰墙板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3.实心碳晶护墙板，厚度不少于8mm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，木饰面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4、含墙板隔条、含粘结剂、含安装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费、含不锈钢踢脚板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8mm厚木饰面实心碳晶护墙板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2.喷刷涂料部位: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4.刮腻子要求：刮腻子二遍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5.涂料品种、喷刷遍数：内墙乳胶漆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内墙抹灰面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内墙涂料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1.基层类型：铲除旧涂料，清理基层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3.腻子种类：成品腻子二遍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5.涂料品种、喷刷遍数：内墙乳胶漆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天棚乳胶漆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天棚抹灰面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室内乳胶漆二遍 天棚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010809004001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石材窗台板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1.粘结层厚度、砂浆配合比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2.窗台板材质、规格、颜色：150mm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宽20厚大理石窗台板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150宽大理石窗台板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金属装饰线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2.线条材料品种、规格、颜色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3.防护材料种类：40宽不锈钢压条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40宽门口不锈钢压条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1.隔断材料品种、规格、颜色：竖向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40*60方管龙骨，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     横向40*40方管龙骨@900，双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面石膏板隔断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2.配件品种、规格；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3.套装门2200*1000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隔断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16.3093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2250.68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1957.12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2463.39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2136.09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203890.19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203890.19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10846.96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7156.55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19732.8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35095.92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/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17949.72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17949.72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1522.75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21502.09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1.名称：BV2.5mm2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1.名称：空调三孔插座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1.名称：组合插座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1.名称:LED荧光灯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1.名称：开关插座盒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8924.36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打洞（孔）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1.名称、类型:穿墙套管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3.规格：PVC63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1.安装部位：室内给水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3.材质、规格：PE20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1359.15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1.安装部位:室内排水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2.规格、类型：落地式小便斗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3.组装形式：埋入式感应器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4.附件名称、数量：下水附件、角阀、给水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管、拆除旧小便器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柜式洗脸盆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4.附件名称、数量：带下水附件、不锈钢水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嘴、角阀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9025.36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17949.72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1.名称：BV2.5mm2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管内穿线 照明穿线 铜芯截面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绝缘电线BV2.5mm2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1.名称:BV4mm2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4-13-6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管内穿线 照明穿线 铜芯截面 4mm2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以下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单线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绝缘电线BV4mm2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1.名称：双联开关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zc10_0012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双联单控开关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双联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1.名称：单联开关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跷板暗开关(单控) 单联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1.名称：空调三孔插座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三相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空调三孔插座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1.名称：组合插座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组合插座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4-14-383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普通插座安装 暗插座15A以下 三相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带接地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1.名称:LED荧光灯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4.安装方式：暗装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LED吸顶荧光灯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4-14-203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组装型荧光灯 吸顶式 单管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小电器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1.名称：开关插座盒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4-12-233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接线盒安装 暗装 开关插座盒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打洞（孔）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4.填充（恢复）方式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5.混凝土标准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10-11-172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机械钻孔 混凝土墙体钻孔 钻孔直径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63mm以内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1.名称、类型:穿墙套管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3.规格：PVC63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4.填料材质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10-11-38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一般塑料套管制作安装 介质管道公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称直径 32mm以内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zc10_0013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 dn63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1.安装部位：室内给水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3.材质、规格：PE20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给排水室内塑料给水管(热熔连接)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公称外径 20mm以内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PE20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1.安装部位:室内排水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3.材质、规格：PVC50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10-1-365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给排水室内塑料排水管(粘接) 公称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外径 50mm以内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排水管PVC50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2.规格、类型：落地式小便斗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3.组装形式：埋入式感应器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4.附件名称、数量：下水附件、角阀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、给水管、拆除旧小便器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落地式感应小便器拆安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柜式洗脸盆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4.附件名称、数量：带下水附件、不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锈钢水嘴、角阀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317.70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78.76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10-6-14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洗脸盆安装 挂墙式 成套安装 冷水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手动开关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10组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带柜洗脸盆(含不锈钢水嘴、铜活脚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型阀、下水附件)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zc10_0005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角型阀(带铜活) DN15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15.7956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2179.79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1895.47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166.8600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合金钢钻头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密封油膏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1.2240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13350103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油麻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 15#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14410097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粘接剂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166.8600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2310.61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2064.08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LED吸顶荧光灯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带柜洗脸盆(含不锈钢水嘴、铜活脚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型阀、下水附件)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单联开关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165.24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绝缘电线BV2.5mm2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绝缘电线BV4mm2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空调三孔插座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排水管PVC50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室内塑料排水管粘接管件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双联单控开关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 dn63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12486.55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工程名称：邹城市郭里镇卫生院病房楼一楼装修改造工程--安装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18203.94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117" w:right="720" w:bottom="111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N2Q0MDE1OWQ1MTFmYmU2MGY0ODA1MDA3ODAzNDgifQ=="/>
  </w:docVars>
  <w:rsids>
    <w:rsidRoot w:val="00000000"/>
    <w:rsid w:val="73E6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2024-01-26T08:00:42Z</dcterms:created>
  <dc:creator>Administrator</dc:creator>
  <cp:lastModifiedBy>傲『公主』</cp:lastModifiedBy>
  <dcterms:modified xsi:type="dcterms:W3CDTF">2024-01-26T08:02:27Z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A9474AE369F14DB896733F8F9DD2D5CC_12</vt:lpwstr>
  </property>
</Properties>
</file>