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 w:lineRule="auto"/>
        <w:rPr>
          <w:rFonts w:ascii="Arial"/>
          <w:color w:val="auto"/>
          <w:sz w:val="21"/>
        </w:rPr>
      </w:pPr>
    </w:p>
    <w:p>
      <w:pPr>
        <w:spacing w:before="179" w:line="300" w:lineRule="auto"/>
        <w:ind w:left="840" w:hanging="841"/>
        <w:rPr>
          <w:rFonts w:ascii="宋体" w:hAnsi="宋体" w:eastAsia="宋体" w:cs="宋体"/>
          <w:color w:val="auto"/>
          <w:spacing w:val="-26"/>
          <w:sz w:val="55"/>
          <w:szCs w:val="55"/>
          <w14:textOutline w14:w="9948" w14:cap="sq" w14:cmpd="sng">
            <w14:solidFill>
              <w14:srgbClr w14:val="000000"/>
            </w14:solidFill>
            <w14:prstDash w14:val="solid"/>
            <w14:bevel/>
          </w14:textOutline>
        </w:rPr>
      </w:pPr>
    </w:p>
    <w:p>
      <w:pPr>
        <w:spacing w:before="179" w:line="300" w:lineRule="auto"/>
        <w:ind w:left="840" w:hanging="841"/>
        <w:rPr>
          <w:rFonts w:hint="eastAsia" w:ascii="宋体" w:hAnsi="宋体" w:eastAsia="宋体" w:cs="宋体"/>
          <w:color w:val="auto"/>
          <w:sz w:val="55"/>
          <w:szCs w:val="55"/>
          <w:lang w:eastAsia="zh-CN"/>
        </w:rPr>
      </w:pPr>
      <w:r>
        <w:rPr>
          <w:rFonts w:ascii="宋体" w:hAnsi="宋体" w:eastAsia="宋体" w:cs="宋体"/>
          <w:color w:val="auto"/>
          <w:spacing w:val="-26"/>
          <w:sz w:val="55"/>
          <w:szCs w:val="55"/>
          <w14:textOutline w14:w="9948" w14:cap="sq" w14:cmpd="sng">
            <w14:solidFill>
              <w14:srgbClr w14:val="000000"/>
            </w14:solidFill>
            <w14:prstDash w14:val="solid"/>
            <w14:bevel/>
          </w14:textOutline>
        </w:rPr>
        <w:t>邹</w:t>
      </w:r>
      <w:r>
        <w:rPr>
          <w:rFonts w:ascii="宋体" w:hAnsi="宋体" w:eastAsia="宋体" w:cs="宋体"/>
          <w:color w:val="auto"/>
          <w:spacing w:val="-15"/>
          <w:sz w:val="55"/>
          <w:szCs w:val="55"/>
          <w14:textOutline w14:w="9948" w14:cap="sq" w14:cmpd="sng">
            <w14:solidFill>
              <w14:srgbClr w14:val="000000"/>
            </w14:solidFill>
            <w14:prstDash w14:val="solid"/>
            <w14:bevel/>
          </w14:textOutline>
        </w:rPr>
        <w:t>城市</w:t>
      </w:r>
      <w:r>
        <w:rPr>
          <w:rFonts w:hint="eastAsia" w:ascii="宋体" w:hAnsi="宋体" w:eastAsia="宋体" w:cs="宋体"/>
          <w:color w:val="auto"/>
          <w:spacing w:val="-15"/>
          <w:sz w:val="55"/>
          <w:szCs w:val="55"/>
          <w:lang w:eastAsia="zh-CN"/>
          <w14:textOutline w14:w="9948" w14:cap="sq" w14:cmpd="sng">
            <w14:solidFill>
              <w14:srgbClr w14:val="000000"/>
            </w14:solidFill>
            <w14:prstDash w14:val="solid"/>
            <w14:bevel/>
          </w14:textOutline>
        </w:rPr>
        <w:t>石墙镇古路口驻地路灯安装工程</w:t>
      </w: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spacing w:before="270" w:line="222" w:lineRule="auto"/>
        <w:ind w:left="1618"/>
        <w:rPr>
          <w:rFonts w:ascii="宋体" w:hAnsi="宋体" w:eastAsia="宋体" w:cs="宋体"/>
          <w:color w:val="auto"/>
          <w:sz w:val="83"/>
          <w:szCs w:val="83"/>
        </w:rPr>
      </w:pPr>
      <w:r>
        <w:rPr>
          <w:rFonts w:ascii="宋体" w:hAnsi="宋体" w:eastAsia="宋体" w:cs="宋体"/>
          <w:color w:val="auto"/>
          <w:spacing w:val="10"/>
          <w:sz w:val="83"/>
          <w:szCs w:val="83"/>
          <w14:textOutline w14:w="15255" w14:cap="sq" w14:cmpd="sng">
            <w14:solidFill>
              <w14:srgbClr w14:val="000000"/>
            </w14:solidFill>
            <w14:prstDash w14:val="solid"/>
            <w14:bevel/>
          </w14:textOutline>
        </w:rPr>
        <w:t>竞</w:t>
      </w:r>
      <w:r>
        <w:rPr>
          <w:rFonts w:ascii="宋体" w:hAnsi="宋体" w:eastAsia="宋体" w:cs="宋体"/>
          <w:color w:val="auto"/>
          <w:spacing w:val="6"/>
          <w:sz w:val="83"/>
          <w:szCs w:val="83"/>
          <w14:textOutline w14:w="15255" w14:cap="sq" w14:cmpd="sng">
            <w14:solidFill>
              <w14:srgbClr w14:val="000000"/>
            </w14:solidFill>
            <w14:prstDash w14:val="solid"/>
            <w14:bevel/>
          </w14:textOutline>
        </w:rPr>
        <w:t>争性磋商文件</w:t>
      </w:r>
    </w:p>
    <w:p>
      <w:pPr>
        <w:spacing w:line="303" w:lineRule="auto"/>
        <w:rPr>
          <w:rFonts w:ascii="Arial"/>
          <w:color w:val="auto"/>
          <w:sz w:val="21"/>
        </w:rPr>
      </w:pPr>
    </w:p>
    <w:p>
      <w:pPr>
        <w:spacing w:before="101" w:line="225" w:lineRule="auto"/>
        <w:ind w:left="2452"/>
        <w:rPr>
          <w:rFonts w:hint="default" w:ascii="宋体" w:hAnsi="宋体" w:eastAsia="宋体" w:cs="宋体"/>
          <w:color w:val="auto"/>
          <w:sz w:val="31"/>
          <w:szCs w:val="31"/>
          <w:lang w:val="en-US" w:eastAsia="zh-CN"/>
        </w:rPr>
      </w:pPr>
      <w:r>
        <w:rPr>
          <w:rFonts w:ascii="宋体" w:hAnsi="宋体" w:eastAsia="宋体" w:cs="宋体"/>
          <w:color w:val="auto"/>
          <w:spacing w:val="10"/>
          <w:sz w:val="31"/>
          <w:szCs w:val="31"/>
          <w14:textOutline w14:w="5793" w14:cap="sq" w14:cmpd="sng">
            <w14:solidFill>
              <w14:srgbClr w14:val="000000"/>
            </w14:solidFill>
            <w14:prstDash w14:val="solid"/>
            <w14:bevel/>
          </w14:textOutline>
        </w:rPr>
        <w:t>项</w:t>
      </w:r>
      <w:r>
        <w:rPr>
          <w:rFonts w:ascii="宋体" w:hAnsi="宋体" w:eastAsia="宋体" w:cs="宋体"/>
          <w:color w:val="auto"/>
          <w:spacing w:val="9"/>
          <w:sz w:val="31"/>
          <w:szCs w:val="31"/>
          <w14:textOutline w14:w="5793" w14:cap="sq" w14:cmpd="sng">
            <w14:solidFill>
              <w14:srgbClr w14:val="000000"/>
            </w14:solidFill>
            <w14:prstDash w14:val="solid"/>
            <w14:bevel/>
          </w14:textOutline>
        </w:rPr>
        <w:t>目编号：</w:t>
      </w:r>
      <w:r>
        <w:rPr>
          <w:rFonts w:hint="eastAsia" w:ascii="宋体" w:hAnsi="宋体" w:eastAsia="宋体" w:cs="宋体"/>
          <w:color w:val="auto"/>
          <w:spacing w:val="9"/>
          <w:sz w:val="31"/>
          <w:szCs w:val="31"/>
          <w:lang w:val="en-US" w:eastAsia="zh-CN"/>
          <w14:textOutline w14:w="5793" w14:cap="sq" w14:cmpd="sng">
            <w14:solidFill>
              <w14:srgbClr w14:val="000000"/>
            </w14:solidFill>
            <w14:prstDash w14:val="solid"/>
            <w14:bevel/>
          </w14:textOutline>
        </w:rPr>
        <w:t>XSSD-ZB-2023-020</w:t>
      </w: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r>
        <w:rPr>
          <w:rFonts w:hint="eastAsia" w:ascii="宋体" w:hAnsi="宋体" w:eastAsia="宋体"/>
          <w:b/>
          <w:bCs/>
          <w:color w:val="auto"/>
          <w:kern w:val="16"/>
          <w:sz w:val="36"/>
          <w:szCs w:val="36"/>
          <w:highlight w:val="none"/>
          <w:lang w:eastAsia="zh-CN"/>
        </w:rPr>
        <w:drawing>
          <wp:anchor distT="0" distB="0" distL="114300" distR="114300" simplePos="0" relativeHeight="251665408" behindDoc="0" locked="0" layoutInCell="1" allowOverlap="1">
            <wp:simplePos x="0" y="0"/>
            <wp:positionH relativeFrom="column">
              <wp:posOffset>1317625</wp:posOffset>
            </wp:positionH>
            <wp:positionV relativeFrom="paragraph">
              <wp:posOffset>97790</wp:posOffset>
            </wp:positionV>
            <wp:extent cx="3038475" cy="1733550"/>
            <wp:effectExtent l="0" t="0" r="9525" b="0"/>
            <wp:wrapSquare wrapText="bothSides"/>
            <wp:docPr id="2"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f9d20bc863b09b56a971f9591ce4d33"/>
                    <pic:cNvPicPr>
                      <a:picLocks noChangeAspect="1"/>
                    </pic:cNvPicPr>
                  </pic:nvPicPr>
                  <pic:blipFill>
                    <a:blip r:embed="rId42"/>
                    <a:stretch>
                      <a:fillRect/>
                    </a:stretch>
                  </pic:blipFill>
                  <pic:spPr>
                    <a:xfrm>
                      <a:off x="0" y="0"/>
                      <a:ext cx="3038475" cy="1733550"/>
                    </a:xfrm>
                    <a:prstGeom prst="rect">
                      <a:avLst/>
                    </a:prstGeom>
                    <a:noFill/>
                    <a:ln>
                      <a:noFill/>
                    </a:ln>
                  </pic:spPr>
                </pic:pic>
              </a:graphicData>
            </a:graphic>
          </wp:anchor>
        </w:drawing>
      </w:r>
    </w:p>
    <w:p>
      <w:pPr>
        <w:spacing w:line="249" w:lineRule="auto"/>
        <w:rPr>
          <w:rFonts w:ascii="Arial"/>
          <w:color w:val="auto"/>
          <w:sz w:val="21"/>
        </w:rPr>
      </w:pPr>
    </w:p>
    <w:p>
      <w:pPr>
        <w:spacing w:line="249"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before="100" w:line="225" w:lineRule="auto"/>
        <w:ind w:firstLine="1690" w:firstLineChars="500"/>
        <w:jc w:val="left"/>
        <w:rPr>
          <w:rFonts w:ascii="宋体" w:hAnsi="宋体" w:eastAsia="宋体" w:cs="宋体"/>
          <w:color w:val="auto"/>
          <w:spacing w:val="14"/>
          <w:sz w:val="31"/>
          <w:szCs w:val="31"/>
          <w14:textOutline w14:w="5793" w14:cap="sq" w14:cmpd="sng">
            <w14:solidFill>
              <w14:srgbClr w14:val="000000"/>
            </w14:solidFill>
            <w14:prstDash w14:val="solid"/>
            <w14:bevel/>
          </w14:textOutline>
        </w:rPr>
      </w:pPr>
    </w:p>
    <w:p>
      <w:pPr>
        <w:spacing w:before="100" w:line="225" w:lineRule="auto"/>
        <w:ind w:firstLine="1690" w:firstLineChars="500"/>
        <w:jc w:val="left"/>
        <w:rPr>
          <w:rFonts w:hint="eastAsia" w:ascii="宋体" w:hAnsi="宋体" w:eastAsia="宋体" w:cs="宋体"/>
          <w:color w:val="auto"/>
          <w:spacing w:val="10"/>
          <w:sz w:val="31"/>
          <w:szCs w:val="31"/>
          <w:lang w:eastAsia="zh-CN"/>
          <w14:textOutline w14:w="5793" w14:cap="sq" w14:cmpd="sng">
            <w14:solidFill>
              <w14:srgbClr w14:val="000000"/>
            </w14:solidFill>
            <w14:prstDash w14:val="solid"/>
            <w14:bevel/>
          </w14:textOutline>
        </w:rPr>
      </w:pPr>
      <w:r>
        <w:rPr>
          <w:rFonts w:ascii="宋体" w:hAnsi="宋体" w:eastAsia="宋体" w:cs="宋体"/>
          <w:color w:val="auto"/>
          <w:spacing w:val="14"/>
          <w:sz w:val="31"/>
          <w:szCs w:val="31"/>
          <w14:textOutline w14:w="5793" w14:cap="sq" w14:cmpd="sng">
            <w14:solidFill>
              <w14:srgbClr w14:val="000000"/>
            </w14:solidFill>
            <w14:prstDash w14:val="solid"/>
            <w14:bevel/>
          </w14:textOutline>
        </w:rPr>
        <w:t>采</w:t>
      </w:r>
      <w:r>
        <w:rPr>
          <w:rFonts w:ascii="宋体" w:hAnsi="宋体" w:eastAsia="宋体" w:cs="宋体"/>
          <w:color w:val="auto"/>
          <w:spacing w:val="10"/>
          <w:sz w:val="31"/>
          <w:szCs w:val="31"/>
        </w:rPr>
        <w:t xml:space="preserve"> </w:t>
      </w:r>
      <w:r>
        <w:rPr>
          <w:rFonts w:ascii="宋体" w:hAnsi="宋体" w:eastAsia="宋体" w:cs="宋体"/>
          <w:color w:val="auto"/>
          <w:spacing w:val="10"/>
          <w:sz w:val="31"/>
          <w:szCs w:val="31"/>
          <w14:textOutline w14:w="5793" w14:cap="sq" w14:cmpd="sng">
            <w14:solidFill>
              <w14:srgbClr w14:val="000000"/>
            </w14:solidFill>
            <w14:prstDash w14:val="solid"/>
            <w14:bevel/>
          </w14:textOutline>
        </w:rPr>
        <w:t>购</w:t>
      </w:r>
      <w:r>
        <w:rPr>
          <w:rFonts w:ascii="宋体" w:hAnsi="宋体" w:eastAsia="宋体" w:cs="宋体"/>
          <w:color w:val="auto"/>
          <w:spacing w:val="10"/>
          <w:sz w:val="31"/>
          <w:szCs w:val="31"/>
        </w:rPr>
        <w:t xml:space="preserve"> </w:t>
      </w:r>
      <w:r>
        <w:rPr>
          <w:rFonts w:ascii="宋体" w:hAnsi="宋体" w:eastAsia="宋体" w:cs="宋体"/>
          <w:color w:val="auto"/>
          <w:spacing w:val="10"/>
          <w:sz w:val="31"/>
          <w:szCs w:val="31"/>
          <w14:textOutline w14:w="5793" w14:cap="sq" w14:cmpd="sng">
            <w14:solidFill>
              <w14:srgbClr w14:val="000000"/>
            </w14:solidFill>
            <w14:prstDash w14:val="solid"/>
            <w14:bevel/>
          </w14:textOutline>
        </w:rPr>
        <w:t>人：邹城市</w:t>
      </w:r>
      <w:r>
        <w:rPr>
          <w:rFonts w:hint="eastAsia" w:ascii="宋体" w:hAnsi="宋体" w:eastAsia="宋体" w:cs="宋体"/>
          <w:color w:val="auto"/>
          <w:spacing w:val="10"/>
          <w:sz w:val="31"/>
          <w:szCs w:val="31"/>
          <w:lang w:eastAsia="zh-CN"/>
          <w14:textOutline w14:w="5793" w14:cap="sq" w14:cmpd="sng">
            <w14:solidFill>
              <w14:srgbClr w14:val="000000"/>
            </w14:solidFill>
            <w14:prstDash w14:val="solid"/>
            <w14:bevel/>
          </w14:textOutline>
        </w:rPr>
        <w:t>石墙镇人民政府</w:t>
      </w:r>
    </w:p>
    <w:p>
      <w:pPr>
        <w:spacing w:before="100" w:line="225" w:lineRule="auto"/>
        <w:ind w:firstLine="1730" w:firstLineChars="500"/>
        <w:jc w:val="left"/>
        <w:rPr>
          <w:rFonts w:ascii="宋体" w:hAnsi="宋体" w:eastAsia="宋体" w:cs="宋体"/>
          <w:color w:val="auto"/>
          <w:spacing w:val="9"/>
          <w:sz w:val="31"/>
          <w:szCs w:val="31"/>
          <w14:textOutline w14:w="5793" w14:cap="sq" w14:cmpd="sng">
            <w14:solidFill>
              <w14:srgbClr w14:val="000000"/>
            </w14:solidFill>
            <w14:prstDash w14:val="solid"/>
            <w14:bevel/>
          </w14:textOutline>
        </w:rPr>
      </w:pPr>
      <w:r>
        <w:rPr>
          <w:rFonts w:ascii="宋体" w:hAnsi="宋体" w:eastAsia="宋体" w:cs="宋体"/>
          <w:color w:val="auto"/>
          <w:spacing w:val="18"/>
          <w:sz w:val="31"/>
          <w:szCs w:val="31"/>
          <w14:textOutline w14:w="5793" w14:cap="sq" w14:cmpd="sng">
            <w14:solidFill>
              <w14:srgbClr w14:val="000000"/>
            </w14:solidFill>
            <w14:prstDash w14:val="solid"/>
            <w14:bevel/>
          </w14:textOutline>
        </w:rPr>
        <w:t>代</w:t>
      </w:r>
      <w:r>
        <w:rPr>
          <w:rFonts w:ascii="宋体" w:hAnsi="宋体" w:eastAsia="宋体" w:cs="宋体"/>
          <w:color w:val="auto"/>
          <w:spacing w:val="10"/>
          <w:sz w:val="31"/>
          <w:szCs w:val="31"/>
          <w14:textOutline w14:w="5793" w14:cap="sq" w14:cmpd="sng">
            <w14:solidFill>
              <w14:srgbClr w14:val="000000"/>
            </w14:solidFill>
            <w14:prstDash w14:val="solid"/>
            <w14:bevel/>
          </w14:textOutline>
        </w:rPr>
        <w:t>理</w:t>
      </w:r>
      <w:r>
        <w:rPr>
          <w:rFonts w:ascii="宋体" w:hAnsi="宋体" w:eastAsia="宋体" w:cs="宋体"/>
          <w:color w:val="auto"/>
          <w:spacing w:val="9"/>
          <w:sz w:val="31"/>
          <w:szCs w:val="31"/>
          <w14:textOutline w14:w="5793" w14:cap="sq" w14:cmpd="sng">
            <w14:solidFill>
              <w14:srgbClr w14:val="000000"/>
            </w14:solidFill>
            <w14:prstDash w14:val="solid"/>
            <w14:bevel/>
          </w14:textOutline>
        </w:rPr>
        <w:t>机构：信硕</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(山东)</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项目咨询有限公司</w:t>
      </w:r>
    </w:p>
    <w:p>
      <w:pPr>
        <w:spacing w:before="100" w:line="225" w:lineRule="auto"/>
        <w:ind w:firstLine="1630" w:firstLineChars="500"/>
        <w:jc w:val="left"/>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日</w:t>
      </w:r>
      <w:r>
        <w:rPr>
          <w:rFonts w:ascii="宋体" w:hAnsi="宋体" w:eastAsia="宋体" w:cs="宋体"/>
          <w:color w:val="auto"/>
          <w:spacing w:val="8"/>
          <w:sz w:val="31"/>
          <w:szCs w:val="31"/>
        </w:rPr>
        <w:t xml:space="preserve"> </w:t>
      </w:r>
      <w:r>
        <w:rPr>
          <w:rFonts w:ascii="宋体" w:hAnsi="宋体" w:eastAsia="宋体" w:cs="宋体"/>
          <w:color w:val="auto"/>
          <w:spacing w:val="4"/>
          <w:sz w:val="31"/>
          <w:szCs w:val="31"/>
        </w:rPr>
        <w:t xml:space="preserve">   </w:t>
      </w:r>
      <w:r>
        <w:rPr>
          <w:rFonts w:ascii="宋体" w:hAnsi="宋体" w:eastAsia="宋体" w:cs="宋体"/>
          <w:color w:val="auto"/>
          <w:spacing w:val="4"/>
          <w:sz w:val="31"/>
          <w:szCs w:val="31"/>
          <w14:textOutline w14:w="5793" w14:cap="sq" w14:cmpd="sng">
            <w14:solidFill>
              <w14:srgbClr w14:val="000000"/>
            </w14:solidFill>
            <w14:prstDash w14:val="solid"/>
            <w14:bevel/>
          </w14:textOutline>
        </w:rPr>
        <w:t>期：二○二三年</w:t>
      </w:r>
      <w:r>
        <w:rPr>
          <w:rFonts w:hint="eastAsia" w:ascii="宋体" w:hAnsi="宋体" w:eastAsia="宋体" w:cs="宋体"/>
          <w:color w:val="auto"/>
          <w:spacing w:val="4"/>
          <w:sz w:val="31"/>
          <w:szCs w:val="31"/>
          <w:lang w:eastAsia="zh-CN"/>
          <w14:textOutline w14:w="5793" w14:cap="sq" w14:cmpd="sng">
            <w14:solidFill>
              <w14:srgbClr w14:val="000000"/>
            </w14:solidFill>
            <w14:prstDash w14:val="solid"/>
            <w14:bevel/>
          </w14:textOutline>
        </w:rPr>
        <w:t>七</w:t>
      </w:r>
      <w:r>
        <w:rPr>
          <w:rFonts w:ascii="宋体" w:hAnsi="宋体" w:eastAsia="宋体" w:cs="宋体"/>
          <w:color w:val="auto"/>
          <w:spacing w:val="4"/>
          <w:sz w:val="31"/>
          <w:szCs w:val="31"/>
          <w14:textOutline w14:w="5793" w14:cap="sq" w14:cmpd="sng">
            <w14:solidFill>
              <w14:srgbClr w14:val="000000"/>
            </w14:solidFill>
            <w14:prstDash w14:val="solid"/>
            <w14:bevel/>
          </w14:textOutline>
        </w:rPr>
        <w:t>月</w:t>
      </w:r>
    </w:p>
    <w:p>
      <w:pPr>
        <w:jc w:val="left"/>
        <w:rPr>
          <w:color w:val="auto"/>
        </w:rPr>
        <w:sectPr>
          <w:headerReference r:id="rId6" w:type="first"/>
          <w:footerReference r:id="rId7" w:type="first"/>
          <w:headerReference r:id="rId5" w:type="default"/>
          <w:pgSz w:w="11906" w:h="16839"/>
          <w:pgMar w:top="1431" w:right="1397" w:bottom="0" w:left="1424" w:header="0" w:footer="0" w:gutter="0"/>
          <w:cols w:space="720" w:num="1"/>
        </w:sectPr>
      </w:pPr>
    </w:p>
    <w:sdt>
      <w:sdtPr>
        <w:rPr>
          <w:rFonts w:ascii="宋体" w:hAnsi="宋体" w:eastAsia="宋体" w:cs="宋体"/>
          <w:color w:val="auto"/>
          <w:sz w:val="29"/>
          <w:szCs w:val="29"/>
        </w:rPr>
        <w:id w:val="1"/>
        <w:docPartObj>
          <w:docPartGallery w:val="Table of Contents"/>
          <w:docPartUnique/>
        </w:docPartObj>
      </w:sdtPr>
      <w:sdtEndPr>
        <w:rPr>
          <w:rFonts w:ascii="Times New Roman" w:hAnsi="Times New Roman" w:eastAsia="Times New Roman" w:cs="Times New Roman"/>
          <w:color w:val="auto"/>
          <w:sz w:val="20"/>
          <w:szCs w:val="20"/>
        </w:rPr>
      </w:sdtEndPr>
      <w:sdtContent>
        <w:p>
          <w:pPr>
            <w:spacing w:before="59" w:line="229" w:lineRule="auto"/>
            <w:ind w:left="4428"/>
            <w:rPr>
              <w:rFonts w:ascii="宋体" w:hAnsi="宋体" w:eastAsia="宋体" w:cs="宋体"/>
              <w:color w:val="auto"/>
              <w:sz w:val="29"/>
              <w:szCs w:val="29"/>
            </w:rPr>
          </w:pPr>
          <w:r>
            <w:rPr>
              <w:rFonts w:ascii="宋体" w:hAnsi="宋体" w:eastAsia="宋体" w:cs="宋体"/>
              <w:color w:val="auto"/>
              <w:spacing w:val="-10"/>
              <w:sz w:val="29"/>
              <w:szCs w:val="29"/>
              <w14:textOutline w14:w="5448" w14:cap="sq" w14:cmpd="sng">
                <w14:solidFill>
                  <w14:srgbClr w14:val="000000"/>
                </w14:solidFill>
                <w14:prstDash w14:val="solid"/>
                <w14:bevel/>
              </w14:textOutline>
            </w:rPr>
            <w:t>目</w:t>
          </w:r>
          <w:r>
            <w:rPr>
              <w:rFonts w:ascii="宋体" w:hAnsi="宋体" w:eastAsia="宋体" w:cs="宋体"/>
              <w:color w:val="auto"/>
              <w:spacing w:val="-8"/>
              <w:sz w:val="29"/>
              <w:szCs w:val="29"/>
            </w:rPr>
            <w:t xml:space="preserve">  </w:t>
          </w:r>
          <w:r>
            <w:rPr>
              <w:rFonts w:ascii="宋体" w:hAnsi="宋体" w:eastAsia="宋体" w:cs="宋体"/>
              <w:color w:val="auto"/>
              <w:spacing w:val="-8"/>
              <w:sz w:val="29"/>
              <w:szCs w:val="29"/>
              <w14:textOutline w14:w="5448" w14:cap="sq" w14:cmpd="sng">
                <w14:solidFill>
                  <w14:srgbClr w14:val="000000"/>
                </w14:solidFill>
                <w14:prstDash w14:val="solid"/>
                <w14:bevel/>
              </w14:textOutline>
            </w:rPr>
            <w:t>录</w:t>
          </w:r>
        </w:p>
        <w:p>
          <w:pPr>
            <w:spacing w:line="271" w:lineRule="auto"/>
            <w:rPr>
              <w:rFonts w:ascii="Arial"/>
              <w:color w:val="auto"/>
              <w:sz w:val="24"/>
            </w:rPr>
          </w:pPr>
        </w:p>
        <w:p>
          <w:pPr>
            <w:tabs>
              <w:tab w:val="right" w:leader="dot" w:pos="9630"/>
            </w:tabs>
            <w:spacing w:before="65" w:line="227" w:lineRule="auto"/>
            <w:rPr>
              <w:rFonts w:ascii="Times New Roman" w:hAnsi="Times New Roman" w:eastAsia="Times New Roman" w:cs="Times New Roman"/>
              <w:color w:val="auto"/>
              <w:sz w:val="24"/>
              <w:szCs w:val="20"/>
            </w:rPr>
          </w:pPr>
          <w:r>
            <w:rPr>
              <w:color w:val="auto"/>
              <w:sz w:val="24"/>
            </w:rPr>
            <w:fldChar w:fldCharType="begin"/>
          </w:r>
          <w:r>
            <w:rPr>
              <w:color w:val="auto"/>
              <w:sz w:val="24"/>
            </w:rPr>
            <w:instrText xml:space="preserve"> HYPERLINK \l "_bookmark1" </w:instrText>
          </w:r>
          <w:r>
            <w:rPr>
              <w:color w:val="auto"/>
              <w:sz w:val="24"/>
            </w:rPr>
            <w:fldChar w:fldCharType="separate"/>
          </w:r>
          <w:r>
            <w:rPr>
              <w:rFonts w:ascii="宋体" w:hAnsi="宋体" w:eastAsia="宋体" w:cs="宋体"/>
              <w:color w:val="auto"/>
              <w:spacing w:val="5"/>
              <w:sz w:val="24"/>
              <w:szCs w:val="20"/>
              <w14:textOutline w14:w="3795" w14:cap="sq" w14:cmpd="sng">
                <w14:solidFill>
                  <w14:srgbClr w14:val="000000"/>
                </w14:solidFill>
                <w14:prstDash w14:val="solid"/>
                <w14:bevel/>
              </w14:textOutline>
            </w:rPr>
            <w:t>第一部分</w:t>
          </w:r>
          <w:r>
            <w:rPr>
              <w:rFonts w:ascii="宋体" w:hAnsi="宋体" w:eastAsia="宋体" w:cs="宋体"/>
              <w:color w:val="auto"/>
              <w:spacing w:val="5"/>
              <w:sz w:val="24"/>
              <w:szCs w:val="20"/>
            </w:rPr>
            <w:t xml:space="preserve">  </w:t>
          </w:r>
          <w:r>
            <w:rPr>
              <w:rFonts w:ascii="宋体" w:hAnsi="宋体" w:eastAsia="宋体" w:cs="宋体"/>
              <w:color w:val="auto"/>
              <w:spacing w:val="5"/>
              <w:sz w:val="24"/>
              <w:szCs w:val="20"/>
              <w14:textOutline w14:w="3795" w14:cap="sq" w14:cmpd="sng">
                <w14:solidFill>
                  <w14:srgbClr w14:val="000000"/>
                </w14:solidFill>
                <w14:prstDash w14:val="solid"/>
                <w14:bevel/>
              </w14:textOutline>
            </w:rPr>
            <w:t>竞争性磋商公告</w:t>
          </w:r>
          <w:r>
            <w:rPr>
              <w:rFonts w:ascii="宋体" w:hAnsi="宋体" w:eastAsia="宋体" w:cs="宋体"/>
              <w:color w:val="auto"/>
              <w:spacing w:val="5"/>
              <w:sz w:val="24"/>
              <w:szCs w:val="20"/>
            </w:rPr>
            <w:t xml:space="preserve"> </w:t>
          </w:r>
          <w:r>
            <w:rPr>
              <w:rFonts w:ascii="宋体" w:hAnsi="宋体" w:eastAsia="宋体" w:cs="宋体"/>
              <w:b/>
              <w:bCs/>
              <w:color w:val="auto"/>
              <w:sz w:val="24"/>
              <w:szCs w:val="20"/>
            </w:rPr>
            <w:tab/>
          </w:r>
          <w:r>
            <w:rPr>
              <w:rFonts w:ascii="Times New Roman" w:hAnsi="Times New Roman" w:eastAsia="Times New Roman" w:cs="Times New Roman"/>
              <w:b/>
              <w:bCs/>
              <w:color w:val="auto"/>
              <w:spacing w:val="2"/>
              <w:sz w:val="24"/>
              <w:szCs w:val="20"/>
            </w:rPr>
            <w:t>2</w:t>
          </w:r>
          <w:r>
            <w:rPr>
              <w:rFonts w:ascii="Times New Roman" w:hAnsi="Times New Roman" w:eastAsia="Times New Roman" w:cs="Times New Roman"/>
              <w:b/>
              <w:bCs/>
              <w:color w:val="auto"/>
              <w:spacing w:val="2"/>
              <w:sz w:val="24"/>
              <w:szCs w:val="20"/>
            </w:rPr>
            <w:fldChar w:fldCharType="end"/>
          </w:r>
        </w:p>
        <w:p>
          <w:pPr>
            <w:tabs>
              <w:tab w:val="right" w:leader="dot" w:pos="9630"/>
            </w:tabs>
            <w:spacing w:before="159" w:line="228" w:lineRule="auto"/>
            <w:rPr>
              <w:rFonts w:ascii="Times New Roman" w:hAnsi="Times New Roman" w:eastAsia="Times New Roman" w:cs="Times New Roman"/>
              <w:color w:val="auto"/>
              <w:sz w:val="24"/>
              <w:szCs w:val="20"/>
            </w:rPr>
          </w:pPr>
          <w:r>
            <w:rPr>
              <w:color w:val="auto"/>
              <w:sz w:val="24"/>
            </w:rPr>
            <w:fldChar w:fldCharType="begin"/>
          </w:r>
          <w:r>
            <w:rPr>
              <w:color w:val="auto"/>
              <w:sz w:val="24"/>
            </w:rPr>
            <w:instrText xml:space="preserve"> HYPERLINK \l "_bookmark2" </w:instrText>
          </w:r>
          <w:r>
            <w:rPr>
              <w:color w:val="auto"/>
              <w:sz w:val="24"/>
            </w:rPr>
            <w:fldChar w:fldCharType="separate"/>
          </w:r>
          <w:r>
            <w:rPr>
              <w:rFonts w:ascii="宋体" w:hAnsi="宋体" w:eastAsia="宋体" w:cs="宋体"/>
              <w:color w:val="auto"/>
              <w:spacing w:val="5"/>
              <w:sz w:val="24"/>
              <w:szCs w:val="20"/>
              <w14:textOutline w14:w="3795" w14:cap="sq" w14:cmpd="sng">
                <w14:solidFill>
                  <w14:srgbClr w14:val="000000"/>
                </w14:solidFill>
                <w14:prstDash w14:val="solid"/>
                <w14:bevel/>
              </w14:textOutline>
            </w:rPr>
            <w:t>第二部分</w:t>
          </w:r>
          <w:r>
            <w:rPr>
              <w:rFonts w:ascii="宋体" w:hAnsi="宋体" w:eastAsia="宋体" w:cs="宋体"/>
              <w:color w:val="auto"/>
              <w:spacing w:val="5"/>
              <w:sz w:val="24"/>
              <w:szCs w:val="20"/>
            </w:rPr>
            <w:t xml:space="preserve">  </w:t>
          </w:r>
          <w:r>
            <w:rPr>
              <w:rFonts w:ascii="宋体" w:hAnsi="宋体" w:eastAsia="宋体" w:cs="宋体"/>
              <w:color w:val="auto"/>
              <w:spacing w:val="5"/>
              <w:sz w:val="24"/>
              <w:szCs w:val="20"/>
              <w14:textOutline w14:w="3795" w14:cap="sq" w14:cmpd="sng">
                <w14:solidFill>
                  <w14:srgbClr w14:val="000000"/>
                </w14:solidFill>
                <w14:prstDash w14:val="solid"/>
                <w14:bevel/>
              </w14:textOutline>
            </w:rPr>
            <w:t>磋商响应方须知</w:t>
          </w:r>
          <w:r>
            <w:rPr>
              <w:rFonts w:ascii="宋体" w:hAnsi="宋体" w:eastAsia="宋体" w:cs="宋体"/>
              <w:color w:val="auto"/>
              <w:spacing w:val="5"/>
              <w:sz w:val="24"/>
              <w:szCs w:val="20"/>
            </w:rPr>
            <w:t xml:space="preserve"> </w:t>
          </w:r>
          <w:r>
            <w:rPr>
              <w:rFonts w:ascii="宋体" w:hAnsi="宋体" w:eastAsia="宋体" w:cs="宋体"/>
              <w:b/>
              <w:bCs/>
              <w:color w:val="auto"/>
              <w:sz w:val="24"/>
              <w:szCs w:val="20"/>
            </w:rPr>
            <w:tab/>
          </w:r>
          <w:r>
            <w:rPr>
              <w:rFonts w:hint="eastAsia" w:ascii="Times New Roman" w:hAnsi="Times New Roman" w:eastAsia="宋体" w:cs="Times New Roman"/>
              <w:b/>
              <w:bCs/>
              <w:color w:val="auto"/>
              <w:spacing w:val="2"/>
              <w:sz w:val="24"/>
              <w:szCs w:val="20"/>
              <w:lang w:val="en-US" w:eastAsia="zh-CN"/>
            </w:rPr>
            <w:t>5</w:t>
          </w:r>
          <w:r>
            <w:rPr>
              <w:rFonts w:ascii="Times New Roman" w:hAnsi="Times New Roman" w:eastAsia="Times New Roman" w:cs="Times New Roman"/>
              <w:b/>
              <w:bCs/>
              <w:color w:val="auto"/>
              <w:spacing w:val="2"/>
              <w:sz w:val="24"/>
              <w:szCs w:val="20"/>
            </w:rPr>
            <w:fldChar w:fldCharType="end"/>
          </w:r>
        </w:p>
        <w:p>
          <w:pPr>
            <w:tabs>
              <w:tab w:val="right" w:leader="dot" w:pos="9630"/>
            </w:tabs>
            <w:spacing w:before="159" w:line="228" w:lineRule="auto"/>
            <w:rPr>
              <w:rFonts w:ascii="Times New Roman" w:hAnsi="Times New Roman" w:eastAsia="Times New Roman" w:cs="Times New Roman"/>
              <w:color w:val="auto"/>
              <w:sz w:val="24"/>
              <w:szCs w:val="20"/>
            </w:rPr>
          </w:pPr>
          <w:r>
            <w:rPr>
              <w:color w:val="auto"/>
              <w:sz w:val="24"/>
            </w:rPr>
            <w:fldChar w:fldCharType="begin"/>
          </w:r>
          <w:r>
            <w:rPr>
              <w:color w:val="auto"/>
              <w:sz w:val="24"/>
            </w:rPr>
            <w:instrText xml:space="preserve"> HYPERLINK \l "_bookmark3" </w:instrText>
          </w:r>
          <w:r>
            <w:rPr>
              <w:color w:val="auto"/>
              <w:sz w:val="24"/>
            </w:rPr>
            <w:fldChar w:fldCharType="separate"/>
          </w:r>
          <w:r>
            <w:rPr>
              <w:rFonts w:ascii="宋体" w:hAnsi="宋体" w:eastAsia="宋体" w:cs="宋体"/>
              <w:color w:val="auto"/>
              <w:spacing w:val="13"/>
              <w:sz w:val="24"/>
              <w:szCs w:val="20"/>
              <w14:textOutline w14:w="3795" w14:cap="sq" w14:cmpd="sng">
                <w14:solidFill>
                  <w14:srgbClr w14:val="000000"/>
                </w14:solidFill>
                <w14:prstDash w14:val="solid"/>
                <w14:bevel/>
              </w14:textOutline>
            </w:rPr>
            <w:t>第</w:t>
          </w:r>
          <w:r>
            <w:rPr>
              <w:rFonts w:ascii="宋体" w:hAnsi="宋体" w:eastAsia="宋体" w:cs="宋体"/>
              <w:color w:val="auto"/>
              <w:spacing w:val="8"/>
              <w:sz w:val="24"/>
              <w:szCs w:val="20"/>
              <w14:textOutline w14:w="3795" w14:cap="sq" w14:cmpd="sng">
                <w14:solidFill>
                  <w14:srgbClr w14:val="000000"/>
                </w14:solidFill>
                <w14:prstDash w14:val="solid"/>
                <w14:bevel/>
              </w14:textOutline>
            </w:rPr>
            <w:t>三部分</w:t>
          </w:r>
          <w:r>
            <w:rPr>
              <w:rFonts w:ascii="宋体" w:hAnsi="宋体" w:eastAsia="宋体" w:cs="宋体"/>
              <w:color w:val="auto"/>
              <w:spacing w:val="8"/>
              <w:sz w:val="24"/>
              <w:szCs w:val="20"/>
            </w:rPr>
            <w:t xml:space="preserve">  </w:t>
          </w:r>
          <w:r>
            <w:rPr>
              <w:rFonts w:ascii="宋体" w:hAnsi="宋体" w:eastAsia="宋体" w:cs="宋体"/>
              <w:color w:val="auto"/>
              <w:spacing w:val="8"/>
              <w:sz w:val="24"/>
              <w:szCs w:val="20"/>
              <w14:textOutline w14:w="3795" w14:cap="sq" w14:cmpd="sng">
                <w14:solidFill>
                  <w14:srgbClr w14:val="000000"/>
                </w14:solidFill>
                <w14:prstDash w14:val="solid"/>
                <w14:bevel/>
              </w14:textOutline>
            </w:rPr>
            <w:t>磋商组织、步骤与评审方法</w:t>
          </w:r>
          <w:r>
            <w:rPr>
              <w:rFonts w:ascii="宋体" w:hAnsi="宋体" w:eastAsia="宋体" w:cs="宋体"/>
              <w:color w:val="auto"/>
              <w:spacing w:val="8"/>
              <w:sz w:val="24"/>
              <w:szCs w:val="20"/>
            </w:rPr>
            <w:t xml:space="preserve"> </w:t>
          </w:r>
          <w:r>
            <w:rPr>
              <w:rFonts w:ascii="宋体" w:hAnsi="宋体" w:eastAsia="宋体" w:cs="宋体"/>
              <w:b/>
              <w:bCs/>
              <w:color w:val="auto"/>
              <w:sz w:val="24"/>
              <w:szCs w:val="20"/>
            </w:rPr>
            <w:tab/>
          </w:r>
          <w:r>
            <w:rPr>
              <w:rFonts w:hint="eastAsia" w:ascii="宋体" w:hAnsi="宋体" w:eastAsia="宋体" w:cs="宋体"/>
              <w:b/>
              <w:bCs/>
              <w:color w:val="auto"/>
              <w:sz w:val="24"/>
              <w:szCs w:val="20"/>
              <w:lang w:val="en-US" w:eastAsia="zh-CN"/>
            </w:rPr>
            <w:t>8</w:t>
          </w:r>
          <w:r>
            <w:rPr>
              <w:rFonts w:ascii="Times New Roman" w:hAnsi="Times New Roman" w:eastAsia="Times New Roman" w:cs="Times New Roman"/>
              <w:b/>
              <w:bCs/>
              <w:color w:val="auto"/>
              <w:spacing w:val="8"/>
              <w:sz w:val="24"/>
              <w:szCs w:val="20"/>
            </w:rPr>
            <w:fldChar w:fldCharType="end"/>
          </w:r>
        </w:p>
        <w:p>
          <w:pPr>
            <w:tabs>
              <w:tab w:val="right" w:leader="dot" w:pos="9630"/>
            </w:tabs>
            <w:spacing w:before="157" w:line="228" w:lineRule="auto"/>
            <w:rPr>
              <w:rFonts w:hint="eastAsia" w:ascii="Times New Roman" w:hAnsi="Times New Roman" w:eastAsia="宋体" w:cs="Times New Roman"/>
              <w:color w:val="auto"/>
              <w:sz w:val="24"/>
              <w:szCs w:val="20"/>
              <w:lang w:val="en-US" w:eastAsia="zh-CN"/>
            </w:rPr>
          </w:pPr>
          <w:r>
            <w:rPr>
              <w:color w:val="auto"/>
              <w:sz w:val="24"/>
            </w:rPr>
            <w:fldChar w:fldCharType="begin"/>
          </w:r>
          <w:r>
            <w:rPr>
              <w:color w:val="auto"/>
              <w:sz w:val="24"/>
            </w:rPr>
            <w:instrText xml:space="preserve"> HYPERLINK \l "_bookmark4" </w:instrText>
          </w:r>
          <w:r>
            <w:rPr>
              <w:color w:val="auto"/>
              <w:sz w:val="24"/>
            </w:rPr>
            <w:fldChar w:fldCharType="separate"/>
          </w:r>
          <w:r>
            <w:rPr>
              <w:rFonts w:ascii="宋体" w:hAnsi="宋体" w:eastAsia="宋体" w:cs="宋体"/>
              <w:color w:val="auto"/>
              <w:spacing w:val="8"/>
              <w:sz w:val="24"/>
              <w:szCs w:val="20"/>
              <w14:textOutline w14:w="3795" w14:cap="sq" w14:cmpd="sng">
                <w14:solidFill>
                  <w14:srgbClr w14:val="000000"/>
                </w14:solidFill>
                <w14:prstDash w14:val="solid"/>
                <w14:bevel/>
              </w14:textOutline>
            </w:rPr>
            <w:t>第四部</w:t>
          </w:r>
          <w:r>
            <w:rPr>
              <w:rFonts w:ascii="宋体" w:hAnsi="宋体" w:eastAsia="宋体" w:cs="宋体"/>
              <w:color w:val="auto"/>
              <w:spacing w:val="4"/>
              <w:sz w:val="24"/>
              <w:szCs w:val="20"/>
              <w14:textOutline w14:w="3795" w14:cap="sq" w14:cmpd="sng">
                <w14:solidFill>
                  <w14:srgbClr w14:val="000000"/>
                </w14:solidFill>
                <w14:prstDash w14:val="solid"/>
                <w14:bevel/>
              </w14:textOutline>
            </w:rPr>
            <w:t>分</w:t>
          </w:r>
          <w:r>
            <w:rPr>
              <w:rFonts w:ascii="宋体" w:hAnsi="宋体" w:eastAsia="宋体" w:cs="宋体"/>
              <w:color w:val="auto"/>
              <w:spacing w:val="4"/>
              <w:sz w:val="24"/>
              <w:szCs w:val="20"/>
            </w:rPr>
            <w:t xml:space="preserve">  </w:t>
          </w:r>
          <w:r>
            <w:rPr>
              <w:rFonts w:ascii="宋体" w:hAnsi="宋体" w:eastAsia="宋体" w:cs="宋体"/>
              <w:color w:val="auto"/>
              <w:spacing w:val="4"/>
              <w:sz w:val="24"/>
              <w:szCs w:val="20"/>
              <w14:textOutline w14:w="3795" w14:cap="sq" w14:cmpd="sng">
                <w14:solidFill>
                  <w14:srgbClr w14:val="000000"/>
                </w14:solidFill>
                <w14:prstDash w14:val="solid"/>
                <w14:bevel/>
              </w14:textOutline>
            </w:rPr>
            <w:t>采购内容及要求</w:t>
          </w:r>
          <w:r>
            <w:rPr>
              <w:rFonts w:ascii="宋体" w:hAnsi="宋体" w:eastAsia="宋体" w:cs="宋体"/>
              <w:color w:val="auto"/>
              <w:spacing w:val="4"/>
              <w:sz w:val="24"/>
              <w:szCs w:val="20"/>
            </w:rPr>
            <w:t xml:space="preserve"> </w:t>
          </w:r>
          <w:r>
            <w:rPr>
              <w:rFonts w:ascii="宋体" w:hAnsi="宋体" w:eastAsia="宋体" w:cs="宋体"/>
              <w:b/>
              <w:bCs/>
              <w:color w:val="auto"/>
              <w:sz w:val="24"/>
              <w:szCs w:val="20"/>
            </w:rPr>
            <w:tab/>
          </w:r>
          <w:r>
            <w:rPr>
              <w:rFonts w:hint="eastAsia" w:ascii="宋体" w:hAnsi="宋体" w:eastAsia="宋体" w:cs="宋体"/>
              <w:b/>
              <w:bCs/>
              <w:color w:val="auto"/>
              <w:sz w:val="24"/>
              <w:szCs w:val="20"/>
              <w:lang w:val="en-US" w:eastAsia="zh-CN"/>
            </w:rPr>
            <w:t>1</w:t>
          </w:r>
          <w:r>
            <w:rPr>
              <w:rFonts w:ascii="Times New Roman" w:hAnsi="Times New Roman" w:eastAsia="Times New Roman" w:cs="Times New Roman"/>
              <w:b/>
              <w:bCs/>
              <w:color w:val="auto"/>
              <w:spacing w:val="4"/>
              <w:sz w:val="24"/>
              <w:szCs w:val="20"/>
            </w:rPr>
            <w:fldChar w:fldCharType="end"/>
          </w:r>
          <w:r>
            <w:rPr>
              <w:rFonts w:hint="eastAsia" w:ascii="Times New Roman" w:hAnsi="Times New Roman" w:eastAsia="宋体" w:cs="Times New Roman"/>
              <w:b/>
              <w:bCs/>
              <w:color w:val="auto"/>
              <w:spacing w:val="4"/>
              <w:sz w:val="24"/>
              <w:szCs w:val="20"/>
              <w:lang w:val="en-US" w:eastAsia="zh-CN"/>
            </w:rPr>
            <w:t>2</w:t>
          </w:r>
        </w:p>
        <w:p>
          <w:pPr>
            <w:tabs>
              <w:tab w:val="right" w:leader="dot" w:pos="9630"/>
            </w:tabs>
            <w:spacing w:before="160" w:line="228" w:lineRule="auto"/>
            <w:rPr>
              <w:rFonts w:hint="eastAsia" w:ascii="Times New Roman" w:hAnsi="Times New Roman" w:eastAsia="宋体" w:cs="Times New Roman"/>
              <w:color w:val="auto"/>
              <w:sz w:val="24"/>
              <w:szCs w:val="20"/>
              <w:lang w:val="en-US" w:eastAsia="zh-CN"/>
            </w:rPr>
          </w:pPr>
          <w:r>
            <w:rPr>
              <w:color w:val="auto"/>
              <w:sz w:val="24"/>
            </w:rPr>
            <w:fldChar w:fldCharType="begin"/>
          </w:r>
          <w:r>
            <w:rPr>
              <w:color w:val="auto"/>
              <w:sz w:val="24"/>
            </w:rPr>
            <w:instrText xml:space="preserve"> HYPERLINK \l "_bookmark5" </w:instrText>
          </w:r>
          <w:r>
            <w:rPr>
              <w:color w:val="auto"/>
              <w:sz w:val="24"/>
            </w:rPr>
            <w:fldChar w:fldCharType="separate"/>
          </w:r>
          <w:r>
            <w:rPr>
              <w:rFonts w:ascii="宋体" w:hAnsi="宋体" w:eastAsia="宋体" w:cs="宋体"/>
              <w:color w:val="auto"/>
              <w:spacing w:val="5"/>
              <w:sz w:val="24"/>
              <w:szCs w:val="20"/>
              <w14:textOutline w14:w="3795" w14:cap="sq" w14:cmpd="sng">
                <w14:solidFill>
                  <w14:srgbClr w14:val="000000"/>
                </w14:solidFill>
                <w14:prstDash w14:val="solid"/>
                <w14:bevel/>
              </w14:textOutline>
            </w:rPr>
            <w:t>第</w:t>
          </w:r>
          <w:r>
            <w:rPr>
              <w:rFonts w:ascii="宋体" w:hAnsi="宋体" w:eastAsia="宋体" w:cs="宋体"/>
              <w:color w:val="auto"/>
              <w:spacing w:val="4"/>
              <w:sz w:val="24"/>
              <w:szCs w:val="20"/>
              <w14:textOutline w14:w="3795" w14:cap="sq" w14:cmpd="sng">
                <w14:solidFill>
                  <w14:srgbClr w14:val="000000"/>
                </w14:solidFill>
                <w14:prstDash w14:val="solid"/>
                <w14:bevel/>
              </w14:textOutline>
            </w:rPr>
            <w:t>五部分</w:t>
          </w:r>
          <w:r>
            <w:rPr>
              <w:rFonts w:ascii="宋体" w:hAnsi="宋体" w:eastAsia="宋体" w:cs="宋体"/>
              <w:color w:val="auto"/>
              <w:spacing w:val="4"/>
              <w:sz w:val="24"/>
              <w:szCs w:val="20"/>
            </w:rPr>
            <w:t xml:space="preserve">  </w:t>
          </w:r>
          <w:r>
            <w:rPr>
              <w:rFonts w:ascii="宋体" w:hAnsi="宋体" w:eastAsia="宋体" w:cs="宋体"/>
              <w:color w:val="auto"/>
              <w:spacing w:val="4"/>
              <w:sz w:val="24"/>
              <w:szCs w:val="20"/>
              <w14:textOutline w14:w="3795" w14:cap="sq" w14:cmpd="sng">
                <w14:solidFill>
                  <w14:srgbClr w14:val="000000"/>
                </w14:solidFill>
                <w14:prstDash w14:val="solid"/>
                <w14:bevel/>
              </w14:textOutline>
            </w:rPr>
            <w:t>合同授予</w:t>
          </w:r>
          <w:r>
            <w:rPr>
              <w:rFonts w:ascii="宋体" w:hAnsi="宋体" w:eastAsia="宋体" w:cs="宋体"/>
              <w:color w:val="auto"/>
              <w:spacing w:val="4"/>
              <w:sz w:val="24"/>
              <w:szCs w:val="20"/>
            </w:rPr>
            <w:t xml:space="preserve"> </w:t>
          </w:r>
          <w:r>
            <w:rPr>
              <w:rFonts w:ascii="宋体" w:hAnsi="宋体" w:eastAsia="宋体" w:cs="宋体"/>
              <w:b/>
              <w:bCs/>
              <w:color w:val="auto"/>
              <w:sz w:val="24"/>
              <w:szCs w:val="20"/>
            </w:rPr>
            <w:tab/>
          </w:r>
          <w:r>
            <w:rPr>
              <w:rFonts w:hint="eastAsia" w:ascii="宋体" w:hAnsi="宋体" w:eastAsia="宋体" w:cs="宋体"/>
              <w:b/>
              <w:bCs/>
              <w:color w:val="auto"/>
              <w:sz w:val="24"/>
              <w:szCs w:val="20"/>
              <w:lang w:val="en-US" w:eastAsia="zh-CN"/>
            </w:rPr>
            <w:t>2</w:t>
          </w:r>
          <w:r>
            <w:rPr>
              <w:rFonts w:ascii="Times New Roman" w:hAnsi="Times New Roman" w:eastAsia="Times New Roman" w:cs="Times New Roman"/>
              <w:b/>
              <w:bCs/>
              <w:color w:val="auto"/>
              <w:spacing w:val="4"/>
              <w:sz w:val="24"/>
              <w:szCs w:val="20"/>
            </w:rPr>
            <w:fldChar w:fldCharType="end"/>
          </w:r>
          <w:r>
            <w:rPr>
              <w:rFonts w:hint="eastAsia" w:ascii="Times New Roman" w:hAnsi="Times New Roman" w:eastAsia="宋体" w:cs="Times New Roman"/>
              <w:b/>
              <w:bCs/>
              <w:color w:val="auto"/>
              <w:spacing w:val="4"/>
              <w:sz w:val="24"/>
              <w:szCs w:val="20"/>
              <w:lang w:val="en-US" w:eastAsia="zh-CN"/>
            </w:rPr>
            <w:t>3</w:t>
          </w:r>
        </w:p>
        <w:p>
          <w:pPr>
            <w:tabs>
              <w:tab w:val="right" w:leader="dot" w:pos="9630"/>
            </w:tabs>
            <w:spacing w:before="160" w:line="228" w:lineRule="auto"/>
            <w:rPr>
              <w:rFonts w:ascii="Times New Roman" w:hAnsi="Times New Roman" w:eastAsia="Times New Roman" w:cs="Times New Roman"/>
              <w:color w:val="auto"/>
              <w:sz w:val="20"/>
              <w:szCs w:val="20"/>
            </w:rPr>
          </w:pPr>
          <w:bookmarkStart w:id="0" w:name="_bookmark1"/>
          <w:bookmarkEnd w:id="0"/>
          <w:r>
            <w:rPr>
              <w:color w:val="auto"/>
              <w:sz w:val="24"/>
            </w:rPr>
            <w:fldChar w:fldCharType="begin"/>
          </w:r>
          <w:r>
            <w:rPr>
              <w:color w:val="auto"/>
              <w:sz w:val="24"/>
            </w:rPr>
            <w:instrText xml:space="preserve"> HYPERLINK \l "_bookmark6" </w:instrText>
          </w:r>
          <w:r>
            <w:rPr>
              <w:color w:val="auto"/>
              <w:sz w:val="24"/>
            </w:rPr>
            <w:fldChar w:fldCharType="separate"/>
          </w:r>
          <w:r>
            <w:rPr>
              <w:rFonts w:ascii="宋体" w:hAnsi="宋体" w:eastAsia="宋体" w:cs="宋体"/>
              <w:color w:val="auto"/>
              <w:spacing w:val="8"/>
              <w:sz w:val="24"/>
              <w:szCs w:val="20"/>
              <w14:textOutline w14:w="3795" w14:cap="sq" w14:cmpd="sng">
                <w14:solidFill>
                  <w14:srgbClr w14:val="000000"/>
                </w14:solidFill>
                <w14:prstDash w14:val="solid"/>
                <w14:bevel/>
              </w14:textOutline>
            </w:rPr>
            <w:t>第六</w:t>
          </w:r>
          <w:r>
            <w:rPr>
              <w:rFonts w:ascii="宋体" w:hAnsi="宋体" w:eastAsia="宋体" w:cs="宋体"/>
              <w:color w:val="auto"/>
              <w:spacing w:val="4"/>
              <w:sz w:val="24"/>
              <w:szCs w:val="20"/>
              <w14:textOutline w14:w="3795" w14:cap="sq" w14:cmpd="sng">
                <w14:solidFill>
                  <w14:srgbClr w14:val="000000"/>
                </w14:solidFill>
                <w14:prstDash w14:val="solid"/>
                <w14:bevel/>
              </w14:textOutline>
            </w:rPr>
            <w:t>部分</w:t>
          </w:r>
          <w:r>
            <w:rPr>
              <w:rFonts w:ascii="宋体" w:hAnsi="宋体" w:eastAsia="宋体" w:cs="宋体"/>
              <w:color w:val="auto"/>
              <w:spacing w:val="4"/>
              <w:sz w:val="24"/>
              <w:szCs w:val="20"/>
            </w:rPr>
            <w:t xml:space="preserve">  </w:t>
          </w:r>
          <w:r>
            <w:rPr>
              <w:rFonts w:ascii="宋体" w:hAnsi="宋体" w:eastAsia="宋体" w:cs="宋体"/>
              <w:color w:val="auto"/>
              <w:spacing w:val="4"/>
              <w:sz w:val="24"/>
              <w:szCs w:val="20"/>
              <w14:textOutline w14:w="3795" w14:cap="sq" w14:cmpd="sng">
                <w14:solidFill>
                  <w14:srgbClr w14:val="000000"/>
                </w14:solidFill>
                <w14:prstDash w14:val="solid"/>
                <w14:bevel/>
              </w14:textOutline>
            </w:rPr>
            <w:t>响应文件格式</w:t>
          </w:r>
          <w:r>
            <w:rPr>
              <w:rFonts w:ascii="宋体" w:hAnsi="宋体" w:eastAsia="宋体" w:cs="宋体"/>
              <w:color w:val="auto"/>
              <w:spacing w:val="4"/>
              <w:sz w:val="24"/>
              <w:szCs w:val="20"/>
            </w:rPr>
            <w:t xml:space="preserve"> </w:t>
          </w:r>
          <w:r>
            <w:rPr>
              <w:rFonts w:ascii="宋体" w:hAnsi="宋体" w:eastAsia="宋体" w:cs="宋体"/>
              <w:b/>
              <w:bCs/>
              <w:color w:val="auto"/>
              <w:sz w:val="24"/>
              <w:szCs w:val="20"/>
            </w:rPr>
            <w:tab/>
          </w:r>
          <w:r>
            <w:rPr>
              <w:rFonts w:hint="eastAsia" w:ascii="Times New Roman" w:hAnsi="Times New Roman" w:eastAsia="宋体" w:cs="Times New Roman"/>
              <w:b/>
              <w:bCs/>
              <w:color w:val="auto"/>
              <w:spacing w:val="4"/>
              <w:sz w:val="24"/>
              <w:szCs w:val="20"/>
              <w:lang w:val="en-US" w:eastAsia="zh-CN"/>
            </w:rPr>
            <w:t>6</w:t>
          </w:r>
          <w:r>
            <w:rPr>
              <w:rFonts w:ascii="Times New Roman" w:hAnsi="Times New Roman" w:eastAsia="Times New Roman" w:cs="Times New Roman"/>
              <w:b/>
              <w:bCs/>
              <w:color w:val="auto"/>
              <w:spacing w:val="4"/>
              <w:sz w:val="24"/>
              <w:szCs w:val="20"/>
            </w:rPr>
            <w:fldChar w:fldCharType="end"/>
          </w:r>
          <w:r>
            <w:rPr>
              <w:rFonts w:hint="eastAsia" w:ascii="Times New Roman" w:hAnsi="Times New Roman" w:eastAsia="宋体" w:cs="Times New Roman"/>
              <w:b/>
              <w:bCs/>
              <w:color w:val="auto"/>
              <w:spacing w:val="4"/>
              <w:sz w:val="24"/>
              <w:szCs w:val="20"/>
              <w:lang w:val="en-US" w:eastAsia="zh-CN"/>
            </w:rPr>
            <w:t>1</w:t>
          </w:r>
        </w:p>
      </w:sdtContent>
    </w:sdt>
    <w:p>
      <w:pPr>
        <w:rPr>
          <w:color w:val="auto"/>
        </w:rPr>
        <w:sectPr>
          <w:footerReference r:id="rId8" w:type="default"/>
          <w:pgSz w:w="11906" w:h="16839"/>
          <w:pgMar w:top="1118" w:right="1133" w:bottom="1156" w:left="1140" w:header="0" w:footer="996" w:gutter="0"/>
          <w:pgNumType w:fmt="decimal" w:start="1"/>
          <w:cols w:space="720" w:num="1"/>
        </w:sectPr>
      </w:pPr>
    </w:p>
    <w:p>
      <w:pPr>
        <w:spacing w:before="64" w:line="224" w:lineRule="auto"/>
        <w:ind w:left="2896"/>
        <w:outlineLvl w:val="0"/>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14:textOutline w14:w="5793" w14:cap="sq" w14:cmpd="sng">
            <w14:solidFill>
              <w14:srgbClr w14:val="000000"/>
            </w14:solidFill>
            <w14:prstDash w14:val="solid"/>
            <w14:bevel/>
          </w14:textOutline>
        </w:rPr>
        <w:t>一部分</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竞争性磋商公告</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246" w:firstLine="1680" w:firstLineChars="600"/>
        <w:textAlignment w:val="baseline"/>
        <w:rPr>
          <w:rFonts w:ascii="宋体" w:hAnsi="宋体" w:eastAsia="宋体" w:cs="宋体"/>
          <w:color w:val="auto"/>
          <w:sz w:val="24"/>
          <w:szCs w:val="24"/>
        </w:rPr>
      </w:pPr>
      <w:r>
        <w:rPr>
          <w:rFonts w:ascii="宋体" w:hAnsi="宋体" w:eastAsia="宋体" w:cs="宋体"/>
          <w:color w:val="auto"/>
          <w:spacing w:val="20"/>
          <w:sz w:val="24"/>
          <w:szCs w:val="24"/>
          <w14:textOutline w14:w="4358" w14:cap="sq" w14:cmpd="sng">
            <w14:solidFill>
              <w14:srgbClr w14:val="000000"/>
            </w14:solidFill>
            <w14:prstDash w14:val="solid"/>
            <w14:bevel/>
          </w14:textOutline>
        </w:rPr>
        <w:t>邹城</w:t>
      </w:r>
      <w:r>
        <w:rPr>
          <w:rFonts w:ascii="宋体" w:hAnsi="宋体" w:eastAsia="宋体" w:cs="宋体"/>
          <w:color w:val="auto"/>
          <w:spacing w:val="11"/>
          <w:sz w:val="24"/>
          <w:szCs w:val="24"/>
          <w14:textOutline w14:w="4358" w14:cap="sq" w14:cmpd="sng">
            <w14:solidFill>
              <w14:srgbClr w14:val="000000"/>
            </w14:solidFill>
            <w14:prstDash w14:val="solid"/>
            <w14:bevel/>
          </w14:textOutline>
        </w:rPr>
        <w:t>市</w:t>
      </w: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石墙镇古路口驻地路灯安装工程</w:t>
      </w:r>
      <w:r>
        <w:rPr>
          <w:rFonts w:ascii="宋体" w:hAnsi="宋体" w:eastAsia="宋体" w:cs="宋体"/>
          <w:color w:val="auto"/>
          <w:spacing w:val="10"/>
          <w:sz w:val="24"/>
          <w:szCs w:val="24"/>
          <w14:textOutline w14:w="4358" w14:cap="sq" w14:cmpd="sng">
            <w14:solidFill>
              <w14:srgbClr w14:val="000000"/>
            </w14:solidFill>
            <w14:prstDash w14:val="solid"/>
            <w14:bevel/>
          </w14:textOutline>
        </w:rPr>
        <w:t>竞争性磋商公告</w:t>
      </w:r>
    </w:p>
    <w:p>
      <w:pPr>
        <w:keepNext w:val="0"/>
        <w:keepLines w:val="0"/>
        <w:pageBreakBefore w:val="0"/>
        <w:widowControl/>
        <w:kinsoku w:val="0"/>
        <w:wordWrap/>
        <w:overflowPunct/>
        <w:topLinePunct w:val="0"/>
        <w:autoSpaceDE w:val="0"/>
        <w:autoSpaceDN w:val="0"/>
        <w:bidi w:val="0"/>
        <w:adjustRightInd w:val="0"/>
        <w:snapToGrid w:val="0"/>
        <w:spacing w:before="245" w:line="360" w:lineRule="auto"/>
        <w:ind w:left="423"/>
        <w:textAlignment w:val="baseline"/>
        <w:rPr>
          <w:rFonts w:hint="eastAsia" w:ascii="宋体" w:hAnsi="宋体" w:eastAsia="宋体" w:cs="宋体"/>
          <w:color w:val="auto"/>
          <w:sz w:val="24"/>
          <w:szCs w:val="24"/>
          <w:lang w:eastAsia="zh-CN"/>
        </w:rPr>
      </w:pPr>
      <w:r>
        <w:rPr>
          <w:rFonts w:ascii="宋体" w:hAnsi="宋体" w:eastAsia="宋体" w:cs="宋体"/>
          <w:color w:val="auto"/>
          <w:spacing w:val="18"/>
          <w:sz w:val="24"/>
          <w:szCs w:val="24"/>
        </w:rPr>
        <w:t>一</w:t>
      </w:r>
      <w:r>
        <w:rPr>
          <w:rFonts w:ascii="宋体" w:hAnsi="宋体" w:eastAsia="宋体" w:cs="宋体"/>
          <w:color w:val="auto"/>
          <w:spacing w:val="10"/>
          <w:sz w:val="24"/>
          <w:szCs w:val="24"/>
        </w:rPr>
        <w:t>、</w:t>
      </w:r>
      <w:r>
        <w:rPr>
          <w:rFonts w:ascii="宋体" w:hAnsi="宋体" w:eastAsia="宋体" w:cs="宋体"/>
          <w:color w:val="auto"/>
          <w:spacing w:val="9"/>
          <w:sz w:val="24"/>
          <w:szCs w:val="24"/>
        </w:rPr>
        <w:t>采 购 人：邹城市</w:t>
      </w:r>
      <w:r>
        <w:rPr>
          <w:rFonts w:hint="eastAsia" w:ascii="宋体" w:hAnsi="宋体" w:eastAsia="宋体" w:cs="宋体"/>
          <w:color w:val="auto"/>
          <w:spacing w:val="9"/>
          <w:sz w:val="24"/>
          <w:szCs w:val="24"/>
          <w:lang w:eastAsia="zh-CN"/>
        </w:rPr>
        <w:t>石墙镇人民政府</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ind w:left="423"/>
        <w:textAlignment w:val="baseline"/>
        <w:rPr>
          <w:rFonts w:hint="eastAsia" w:ascii="宋体" w:hAnsi="宋体" w:eastAsia="宋体" w:cs="宋体"/>
          <w:color w:val="auto"/>
          <w:sz w:val="24"/>
          <w:szCs w:val="24"/>
          <w:lang w:eastAsia="zh-CN"/>
        </w:rPr>
      </w:pPr>
      <w:r>
        <w:rPr>
          <w:rFonts w:ascii="宋体" w:hAnsi="宋体" w:eastAsia="宋体" w:cs="宋体"/>
          <w:color w:val="auto"/>
          <w:spacing w:val="10"/>
          <w:sz w:val="24"/>
          <w:szCs w:val="24"/>
        </w:rPr>
        <w:t>二、项目名称：邹城市</w:t>
      </w:r>
      <w:r>
        <w:rPr>
          <w:rFonts w:hint="eastAsia" w:ascii="宋体" w:hAnsi="宋体" w:eastAsia="宋体" w:cs="宋体"/>
          <w:color w:val="auto"/>
          <w:spacing w:val="10"/>
          <w:sz w:val="24"/>
          <w:szCs w:val="24"/>
          <w:lang w:eastAsia="zh-CN"/>
        </w:rPr>
        <w:t>石墙镇古路口驻地路灯安装工程</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left="419"/>
        <w:textAlignment w:val="baseline"/>
        <w:rPr>
          <w:rFonts w:hint="default" w:ascii="宋体" w:hAnsi="宋体" w:eastAsia="宋体" w:cs="宋体"/>
          <w:color w:val="auto"/>
          <w:sz w:val="24"/>
          <w:szCs w:val="24"/>
          <w:lang w:val="en-US" w:eastAsia="zh-CN"/>
        </w:rPr>
      </w:pPr>
      <w:r>
        <w:rPr>
          <w:rFonts w:ascii="宋体" w:hAnsi="宋体" w:eastAsia="宋体" w:cs="宋体"/>
          <w:color w:val="auto"/>
          <w:spacing w:val="16"/>
          <w:position w:val="1"/>
          <w:sz w:val="24"/>
          <w:szCs w:val="24"/>
        </w:rPr>
        <w:t>三</w:t>
      </w:r>
      <w:r>
        <w:rPr>
          <w:rFonts w:ascii="宋体" w:hAnsi="宋体" w:eastAsia="宋体" w:cs="宋体"/>
          <w:color w:val="auto"/>
          <w:spacing w:val="13"/>
          <w:position w:val="1"/>
          <w:sz w:val="24"/>
          <w:szCs w:val="24"/>
        </w:rPr>
        <w:t>、</w:t>
      </w:r>
      <w:r>
        <w:rPr>
          <w:rFonts w:ascii="宋体" w:hAnsi="宋体" w:eastAsia="宋体" w:cs="宋体"/>
          <w:color w:val="auto"/>
          <w:spacing w:val="8"/>
          <w:position w:val="1"/>
          <w:sz w:val="24"/>
          <w:szCs w:val="24"/>
        </w:rPr>
        <w:t>项目编号：</w:t>
      </w:r>
      <w:r>
        <w:rPr>
          <w:rFonts w:ascii="宋体" w:hAnsi="宋体" w:eastAsia="宋体" w:cs="宋体"/>
          <w:color w:val="auto"/>
          <w:position w:val="1"/>
          <w:sz w:val="24"/>
          <w:szCs w:val="24"/>
        </w:rPr>
        <w:t>XSSD</w:t>
      </w:r>
      <w:r>
        <w:rPr>
          <w:rFonts w:ascii="宋体" w:hAnsi="宋体" w:eastAsia="宋体" w:cs="宋体"/>
          <w:color w:val="auto"/>
          <w:spacing w:val="8"/>
          <w:position w:val="1"/>
          <w:sz w:val="24"/>
          <w:szCs w:val="24"/>
        </w:rPr>
        <w:t>-</w:t>
      </w:r>
      <w:r>
        <w:rPr>
          <w:rFonts w:hint="eastAsia" w:ascii="宋体" w:hAnsi="宋体" w:eastAsia="宋体" w:cs="宋体"/>
          <w:color w:val="auto"/>
          <w:spacing w:val="8"/>
          <w:position w:val="1"/>
          <w:sz w:val="24"/>
          <w:szCs w:val="24"/>
          <w:lang w:val="en-US" w:eastAsia="zh-CN"/>
        </w:rPr>
        <w:t>ZB-2023-020</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199" w:leftChars="95" w:right="117" w:firstLine="255" w:firstLineChars="99"/>
        <w:textAlignment w:val="baseline"/>
        <w:rPr>
          <w:rFonts w:ascii="宋体" w:hAnsi="宋体" w:eastAsia="宋体" w:cs="宋体"/>
          <w:color w:val="auto"/>
          <w:sz w:val="24"/>
          <w:szCs w:val="24"/>
        </w:rPr>
      </w:pPr>
      <w:r>
        <w:rPr>
          <w:rFonts w:ascii="宋体" w:hAnsi="宋体" w:eastAsia="宋体" w:cs="宋体"/>
          <w:color w:val="auto"/>
          <w:spacing w:val="9"/>
          <w:sz w:val="24"/>
          <w:szCs w:val="24"/>
        </w:rPr>
        <w:t>四、采购内容：</w:t>
      </w:r>
      <w:r>
        <w:rPr>
          <w:rFonts w:hint="eastAsia" w:ascii="宋体" w:hAnsi="宋体" w:eastAsia="宋体" w:cs="宋体"/>
          <w:color w:val="auto"/>
          <w:spacing w:val="9"/>
          <w:sz w:val="24"/>
          <w:szCs w:val="24"/>
        </w:rPr>
        <w:t>本工程为邹城市石墙镇古路口驻地路灯安装工程，主要施工内容</w:t>
      </w:r>
      <w:r>
        <w:rPr>
          <w:rFonts w:hint="eastAsia" w:ascii="宋体" w:hAnsi="宋体" w:eastAsia="宋体" w:cs="宋体"/>
          <w:color w:val="auto"/>
          <w:spacing w:val="9"/>
          <w:sz w:val="24"/>
          <w:szCs w:val="24"/>
          <w:lang w:eastAsia="zh-CN"/>
        </w:rPr>
        <w:t>为</w:t>
      </w:r>
      <w:r>
        <w:rPr>
          <w:rFonts w:hint="eastAsia" w:ascii="宋体" w:hAnsi="宋体" w:eastAsia="宋体" w:cs="宋体"/>
          <w:color w:val="auto"/>
          <w:spacing w:val="9"/>
          <w:sz w:val="24"/>
          <w:szCs w:val="24"/>
        </w:rPr>
        <w:t>开挖沟槽土方、敷设DN70PE塑料管、敷设电缆、浇筑路灯基础、敷设路灯电源线、安装150WLED路灯光源、架设路灯灯架等，具体内容详见采购预算(控制价)。</w:t>
      </w:r>
      <w:r>
        <w:rPr>
          <w:rFonts w:ascii="宋体" w:hAnsi="宋体" w:eastAsia="宋体" w:cs="宋体"/>
          <w:color w:val="auto"/>
          <w:spacing w:val="10"/>
          <w:sz w:val="24"/>
          <w:szCs w:val="24"/>
        </w:rPr>
        <w:t>采购预算</w:t>
      </w:r>
      <w:r>
        <w:rPr>
          <w:rFonts w:ascii="宋体" w:hAnsi="宋体" w:eastAsia="宋体" w:cs="宋体"/>
          <w:color w:val="auto"/>
          <w:sz w:val="24"/>
          <w:szCs w:val="24"/>
        </w:rPr>
        <w:t xml:space="preserve"> </w:t>
      </w:r>
      <w:r>
        <w:rPr>
          <w:rFonts w:ascii="宋体" w:hAnsi="宋体" w:eastAsia="宋体" w:cs="宋体"/>
          <w:color w:val="auto"/>
          <w:spacing w:val="4"/>
          <w:sz w:val="24"/>
          <w:szCs w:val="24"/>
        </w:rPr>
        <w:t xml:space="preserve">为 </w:t>
      </w:r>
      <w:r>
        <w:rPr>
          <w:rFonts w:hint="eastAsia" w:ascii="宋体" w:hAnsi="宋体" w:eastAsia="宋体" w:cs="宋体"/>
          <w:b/>
          <w:bCs/>
          <w:color w:val="auto"/>
          <w:spacing w:val="4"/>
          <w:sz w:val="24"/>
          <w:szCs w:val="24"/>
          <w:lang w:val="en-US" w:eastAsia="zh-CN"/>
        </w:rPr>
        <w:t>237182.16</w:t>
      </w:r>
      <w:r>
        <w:rPr>
          <w:rFonts w:ascii="宋体" w:hAnsi="宋体" w:eastAsia="宋体" w:cs="宋体"/>
          <w:b/>
          <w:bCs/>
          <w:color w:val="auto"/>
          <w:spacing w:val="4"/>
          <w:sz w:val="24"/>
          <w:szCs w:val="24"/>
        </w:rPr>
        <w:t xml:space="preserve"> </w:t>
      </w:r>
      <w:r>
        <w:rPr>
          <w:rFonts w:ascii="宋体" w:hAnsi="宋体" w:eastAsia="宋体" w:cs="宋体"/>
          <w:color w:val="auto"/>
          <w:spacing w:val="4"/>
          <w:sz w:val="24"/>
          <w:szCs w:val="24"/>
        </w:rPr>
        <w:t>元 (详见第四章采购内容及要求)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12"/>
          <w:sz w:val="24"/>
          <w:szCs w:val="24"/>
        </w:rPr>
        <w:t>五</w:t>
      </w:r>
      <w:r>
        <w:rPr>
          <w:rFonts w:ascii="宋体" w:hAnsi="宋体" w:eastAsia="宋体" w:cs="宋体"/>
          <w:color w:val="auto"/>
          <w:spacing w:val="8"/>
          <w:sz w:val="24"/>
          <w:szCs w:val="24"/>
        </w:rPr>
        <w:t>、供应商资格要求：</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495"/>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rPr>
        <w:t>1</w:t>
      </w:r>
      <w:r>
        <w:rPr>
          <w:rFonts w:ascii="宋体" w:hAnsi="宋体" w:eastAsia="宋体" w:cs="宋体"/>
          <w:color w:val="auto"/>
          <w:spacing w:val="8"/>
          <w:position w:val="1"/>
          <w:sz w:val="24"/>
          <w:szCs w:val="24"/>
        </w:rPr>
        <w:t>、具备《政府采购法》第二十二条规定的条件。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0"/>
        <w:textAlignment w:val="baseline"/>
        <w:rPr>
          <w:rFonts w:ascii="宋体" w:hAnsi="宋体" w:eastAsia="宋体" w:cs="宋体"/>
          <w:color w:val="auto"/>
          <w:sz w:val="24"/>
          <w:szCs w:val="24"/>
        </w:rPr>
      </w:pPr>
      <w:r>
        <w:rPr>
          <w:rFonts w:ascii="宋体" w:hAnsi="宋体" w:eastAsia="宋体" w:cs="宋体"/>
          <w:color w:val="auto"/>
          <w:spacing w:val="13"/>
          <w:sz w:val="24"/>
          <w:szCs w:val="24"/>
        </w:rPr>
        <w:t>(</w:t>
      </w:r>
      <w:r>
        <w:rPr>
          <w:rFonts w:ascii="宋体" w:hAnsi="宋体" w:eastAsia="宋体" w:cs="宋体"/>
          <w:color w:val="auto"/>
          <w:spacing w:val="7"/>
          <w:sz w:val="24"/>
          <w:szCs w:val="24"/>
        </w:rPr>
        <w:t>一) 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ind w:left="490"/>
        <w:textAlignment w:val="baseline"/>
        <w:rPr>
          <w:rFonts w:ascii="宋体" w:hAnsi="宋体" w:eastAsia="宋体" w:cs="宋体"/>
          <w:color w:val="auto"/>
          <w:sz w:val="24"/>
          <w:szCs w:val="24"/>
        </w:rPr>
      </w:pPr>
      <w:r>
        <w:rPr>
          <w:rFonts w:ascii="宋体" w:hAnsi="宋体" w:eastAsia="宋体" w:cs="宋体"/>
          <w:color w:val="auto"/>
          <w:spacing w:val="23"/>
          <w:sz w:val="24"/>
          <w:szCs w:val="24"/>
        </w:rPr>
        <w:t>(</w:t>
      </w:r>
      <w:r>
        <w:rPr>
          <w:rFonts w:ascii="宋体" w:hAnsi="宋体" w:eastAsia="宋体" w:cs="宋体"/>
          <w:color w:val="auto"/>
          <w:spacing w:val="12"/>
          <w:sz w:val="24"/>
          <w:szCs w:val="24"/>
        </w:rPr>
        <w:t>二) 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left="490"/>
        <w:textAlignment w:val="baseline"/>
        <w:rPr>
          <w:rFonts w:ascii="宋体" w:hAnsi="宋体" w:eastAsia="宋体" w:cs="宋体"/>
          <w:color w:val="auto"/>
          <w:sz w:val="24"/>
          <w:szCs w:val="24"/>
        </w:rPr>
      </w:pPr>
      <w:r>
        <w:rPr>
          <w:rFonts w:ascii="宋体" w:hAnsi="宋体" w:eastAsia="宋体" w:cs="宋体"/>
          <w:color w:val="auto"/>
          <w:spacing w:val="23"/>
          <w:sz w:val="24"/>
          <w:szCs w:val="24"/>
        </w:rPr>
        <w:t>(</w:t>
      </w:r>
      <w:r>
        <w:rPr>
          <w:rFonts w:ascii="宋体" w:hAnsi="宋体" w:eastAsia="宋体" w:cs="宋体"/>
          <w:color w:val="auto"/>
          <w:spacing w:val="12"/>
          <w:sz w:val="24"/>
          <w:szCs w:val="24"/>
        </w:rPr>
        <w:t>三) 具有履行合同所必需的货物和专业技术能力；</w:t>
      </w:r>
    </w:p>
    <w:p>
      <w:pPr>
        <w:keepNext w:val="0"/>
        <w:keepLines w:val="0"/>
        <w:pageBreakBefore w:val="0"/>
        <w:widowControl/>
        <w:kinsoku w:val="0"/>
        <w:wordWrap/>
        <w:overflowPunct/>
        <w:topLinePunct w:val="0"/>
        <w:autoSpaceDE w:val="0"/>
        <w:autoSpaceDN w:val="0"/>
        <w:bidi w:val="0"/>
        <w:adjustRightInd w:val="0"/>
        <w:snapToGrid w:val="0"/>
        <w:spacing w:before="213" w:line="360" w:lineRule="auto"/>
        <w:ind w:left="490"/>
        <w:textAlignment w:val="baseline"/>
        <w:rPr>
          <w:rFonts w:ascii="宋体" w:hAnsi="宋体" w:eastAsia="宋体" w:cs="宋体"/>
          <w:color w:val="auto"/>
          <w:sz w:val="24"/>
          <w:szCs w:val="24"/>
        </w:rPr>
      </w:pPr>
      <w:r>
        <w:rPr>
          <w:rFonts w:ascii="宋体" w:hAnsi="宋体" w:eastAsia="宋体" w:cs="宋体"/>
          <w:color w:val="auto"/>
          <w:spacing w:val="23"/>
          <w:sz w:val="24"/>
          <w:szCs w:val="24"/>
        </w:rPr>
        <w:t>(</w:t>
      </w:r>
      <w:r>
        <w:rPr>
          <w:rFonts w:ascii="宋体" w:hAnsi="宋体" w:eastAsia="宋体" w:cs="宋体"/>
          <w:color w:val="auto"/>
          <w:spacing w:val="12"/>
          <w:sz w:val="24"/>
          <w:szCs w:val="24"/>
        </w:rPr>
        <w:t>四) 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before="215" w:line="360" w:lineRule="auto"/>
        <w:ind w:left="490"/>
        <w:textAlignment w:val="baseline"/>
        <w:rPr>
          <w:rFonts w:ascii="宋体" w:hAnsi="宋体" w:eastAsia="宋体" w:cs="宋体"/>
          <w:color w:val="auto"/>
          <w:spacing w:val="12"/>
          <w:sz w:val="24"/>
          <w:szCs w:val="24"/>
        </w:rPr>
      </w:pPr>
      <w:r>
        <w:rPr>
          <w:rFonts w:ascii="宋体" w:hAnsi="宋体" w:eastAsia="宋体" w:cs="宋体"/>
          <w:color w:val="auto"/>
          <w:spacing w:val="12"/>
          <w:sz w:val="24"/>
          <w:szCs w:val="24"/>
        </w:rPr>
        <w:t>(五) 参加政府采购活动前三年内</w:t>
      </w:r>
      <w:r>
        <w:rPr>
          <w:rFonts w:hint="eastAsia" w:ascii="宋体" w:hAnsi="宋体" w:eastAsia="宋体" w:cs="宋体"/>
          <w:color w:val="auto"/>
          <w:spacing w:val="12"/>
          <w:sz w:val="24"/>
          <w:szCs w:val="24"/>
          <w:lang w:eastAsia="zh-CN"/>
        </w:rPr>
        <w:t>，</w:t>
      </w:r>
      <w:r>
        <w:rPr>
          <w:rFonts w:ascii="宋体" w:hAnsi="宋体" w:eastAsia="宋体" w:cs="宋体"/>
          <w:color w:val="auto"/>
          <w:spacing w:val="12"/>
          <w:sz w:val="24"/>
          <w:szCs w:val="24"/>
        </w:rPr>
        <w:t>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before="215" w:line="360" w:lineRule="auto"/>
        <w:ind w:left="490"/>
        <w:textAlignment w:val="baseline"/>
        <w:rPr>
          <w:rFonts w:ascii="宋体" w:hAnsi="宋体" w:eastAsia="宋体" w:cs="宋体"/>
          <w:color w:val="auto"/>
          <w:sz w:val="24"/>
          <w:szCs w:val="24"/>
        </w:rPr>
      </w:pPr>
      <w:r>
        <w:rPr>
          <w:rFonts w:ascii="宋体" w:hAnsi="宋体" w:eastAsia="宋体" w:cs="宋体"/>
          <w:color w:val="auto"/>
          <w:spacing w:val="16"/>
          <w:sz w:val="24"/>
          <w:szCs w:val="24"/>
        </w:rPr>
        <w:t>(</w:t>
      </w:r>
      <w:r>
        <w:rPr>
          <w:rFonts w:ascii="宋体" w:hAnsi="宋体" w:eastAsia="宋体" w:cs="宋体"/>
          <w:color w:val="auto"/>
          <w:spacing w:val="13"/>
          <w:sz w:val="24"/>
          <w:szCs w:val="24"/>
        </w:rPr>
        <w:t>六) 法律、行政法规规定的其他条件。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ascii="宋体" w:hAnsi="宋体" w:eastAsia="宋体" w:cs="宋体"/>
          <w:color w:val="auto"/>
          <w:spacing w:val="22"/>
          <w:sz w:val="24"/>
          <w:szCs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color="auto" w:fill="FFFFFF"/>
        </w:rPr>
        <w:t>供应商须为国内注册具有独立法人资格，营业执照经营范围内包含相关工程内容，并在人员、设备、资金等方面具有相应的施工能力,无拖欠农民工工资的不良行为。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3.供应商在递交响应文件时需同时提供本单位营业执照副本原件、法定代表人授权委托书原件、法定代表人（或委托代理人）有效身份证原件，否则视为供应商资格证明文件不全，其响应文件按无效处理。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4</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rPr>
        <w:t>因建设工地扬尘污染受到行政处罚列入本行业诚信黑榜的供应商，不得参与本项目的磋商；因建设工地扬尘污染暂扣安全生产许可证的供应商，不得参与本项目的磋商。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5</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rPr>
        <w:t>本次竞争性磋商不接受联合体。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268" w:firstLineChars="100"/>
        <w:textAlignment w:val="baseline"/>
        <w:rPr>
          <w:rFonts w:ascii="宋体" w:hAnsi="宋体" w:eastAsia="宋体" w:cs="宋体"/>
          <w:color w:val="auto"/>
          <w:sz w:val="24"/>
          <w:szCs w:val="24"/>
        </w:rPr>
      </w:pPr>
      <w:r>
        <w:rPr>
          <w:rFonts w:ascii="宋体" w:hAnsi="宋体" w:eastAsia="宋体" w:cs="宋体"/>
          <w:color w:val="auto"/>
          <w:spacing w:val="14"/>
          <w:sz w:val="24"/>
          <w:szCs w:val="24"/>
        </w:rPr>
        <w:t>六</w:t>
      </w:r>
      <w:r>
        <w:rPr>
          <w:rFonts w:ascii="宋体" w:hAnsi="宋体" w:eastAsia="宋体" w:cs="宋体"/>
          <w:color w:val="auto"/>
          <w:spacing w:val="8"/>
          <w:sz w:val="24"/>
          <w:szCs w:val="24"/>
        </w:rPr>
        <w:t>、磋商文件的获取：</w:t>
      </w:r>
    </w:p>
    <w:p>
      <w:pPr>
        <w:keepNext w:val="0"/>
        <w:keepLines w:val="0"/>
        <w:pageBreakBefore w:val="0"/>
        <w:widowControl/>
        <w:kinsoku w:val="0"/>
        <w:wordWrap/>
        <w:overflowPunct/>
        <w:topLinePunct w:val="0"/>
        <w:autoSpaceDE w:val="0"/>
        <w:autoSpaceDN w:val="0"/>
        <w:bidi w:val="0"/>
        <w:adjustRightInd w:val="0"/>
        <w:snapToGrid w:val="0"/>
        <w:spacing w:before="204" w:line="360" w:lineRule="auto"/>
        <w:ind w:left="495"/>
        <w:textAlignment w:val="baseline"/>
        <w:rPr>
          <w:rFonts w:ascii="宋体" w:hAnsi="宋体" w:eastAsia="宋体" w:cs="宋体"/>
          <w:color w:val="auto"/>
          <w:sz w:val="24"/>
          <w:szCs w:val="24"/>
        </w:rPr>
      </w:pPr>
      <w:r>
        <w:rPr>
          <w:rFonts w:ascii="宋体" w:hAnsi="宋体" w:eastAsia="宋体" w:cs="宋体"/>
          <w:color w:val="auto"/>
          <w:spacing w:val="-22"/>
          <w:sz w:val="24"/>
          <w:szCs w:val="24"/>
        </w:rPr>
        <w:t>1、</w:t>
      </w:r>
      <w:r>
        <w:rPr>
          <w:rFonts w:ascii="宋体" w:hAnsi="宋体" w:eastAsia="宋体" w:cs="宋体"/>
          <w:color w:val="auto"/>
          <w:spacing w:val="-15"/>
          <w:sz w:val="24"/>
          <w:szCs w:val="24"/>
        </w:rPr>
        <w:t>时</w:t>
      </w:r>
      <w:r>
        <w:rPr>
          <w:rFonts w:ascii="宋体" w:hAnsi="宋体" w:eastAsia="宋体" w:cs="宋体"/>
          <w:color w:val="auto"/>
          <w:spacing w:val="-11"/>
          <w:sz w:val="24"/>
          <w:szCs w:val="24"/>
        </w:rPr>
        <w:t>间：2023</w:t>
      </w:r>
      <w:r>
        <w:rPr>
          <w:rFonts w:hint="eastAsia" w:ascii="宋体" w:hAnsi="宋体" w:eastAsia="宋体" w:cs="宋体"/>
          <w:color w:val="auto"/>
          <w:spacing w:val="-11"/>
          <w:sz w:val="24"/>
          <w:szCs w:val="24"/>
          <w:lang w:val="en-US" w:eastAsia="zh-CN"/>
        </w:rPr>
        <w:t xml:space="preserve"> </w:t>
      </w:r>
      <w:r>
        <w:rPr>
          <w:rFonts w:ascii="宋体" w:hAnsi="宋体" w:eastAsia="宋体" w:cs="宋体"/>
          <w:color w:val="auto"/>
          <w:spacing w:val="-11"/>
          <w:sz w:val="24"/>
          <w:szCs w:val="24"/>
        </w:rPr>
        <w:t>年</w:t>
      </w:r>
      <w:r>
        <w:rPr>
          <w:rFonts w:hint="eastAsia" w:ascii="宋体" w:hAnsi="宋体" w:eastAsia="宋体" w:cs="宋体"/>
          <w:color w:val="auto"/>
          <w:spacing w:val="-11"/>
          <w:sz w:val="24"/>
          <w:szCs w:val="24"/>
          <w:lang w:val="en-US" w:eastAsia="zh-CN"/>
        </w:rPr>
        <w:t xml:space="preserve"> 7 </w:t>
      </w:r>
      <w:r>
        <w:rPr>
          <w:rFonts w:ascii="宋体" w:hAnsi="宋体" w:eastAsia="宋体" w:cs="宋体"/>
          <w:color w:val="auto"/>
          <w:spacing w:val="-11"/>
          <w:sz w:val="24"/>
          <w:szCs w:val="24"/>
        </w:rPr>
        <w:t>月</w:t>
      </w:r>
      <w:r>
        <w:rPr>
          <w:rFonts w:hint="eastAsia" w:ascii="宋体" w:hAnsi="宋体" w:eastAsia="宋体" w:cs="宋体"/>
          <w:color w:val="auto"/>
          <w:spacing w:val="-11"/>
          <w:sz w:val="24"/>
          <w:szCs w:val="24"/>
          <w:lang w:val="en-US" w:eastAsia="zh-CN"/>
        </w:rPr>
        <w:t xml:space="preserve"> 6 </w:t>
      </w:r>
      <w:r>
        <w:rPr>
          <w:rFonts w:ascii="宋体" w:hAnsi="宋体" w:eastAsia="宋体" w:cs="宋体"/>
          <w:color w:val="auto"/>
          <w:spacing w:val="-11"/>
          <w:sz w:val="24"/>
          <w:szCs w:val="24"/>
        </w:rPr>
        <w:t>日至 2023</w:t>
      </w:r>
      <w:r>
        <w:rPr>
          <w:rFonts w:hint="eastAsia" w:ascii="宋体" w:hAnsi="宋体" w:eastAsia="宋体" w:cs="宋体"/>
          <w:color w:val="auto"/>
          <w:spacing w:val="-11"/>
          <w:sz w:val="24"/>
          <w:szCs w:val="24"/>
          <w:lang w:val="en-US" w:eastAsia="zh-CN"/>
        </w:rPr>
        <w:t xml:space="preserve"> </w:t>
      </w:r>
      <w:r>
        <w:rPr>
          <w:rFonts w:ascii="宋体" w:hAnsi="宋体" w:eastAsia="宋体" w:cs="宋体"/>
          <w:color w:val="auto"/>
          <w:spacing w:val="-11"/>
          <w:sz w:val="24"/>
          <w:szCs w:val="24"/>
        </w:rPr>
        <w:t>年</w:t>
      </w:r>
      <w:r>
        <w:rPr>
          <w:rFonts w:hint="eastAsia" w:ascii="宋体" w:hAnsi="宋体" w:eastAsia="宋体" w:cs="宋体"/>
          <w:color w:val="auto"/>
          <w:spacing w:val="-11"/>
          <w:sz w:val="24"/>
          <w:szCs w:val="24"/>
          <w:lang w:val="en-US" w:eastAsia="zh-CN"/>
        </w:rPr>
        <w:t xml:space="preserve"> 7 </w:t>
      </w:r>
      <w:r>
        <w:rPr>
          <w:rFonts w:ascii="宋体" w:hAnsi="宋体" w:eastAsia="宋体" w:cs="宋体"/>
          <w:color w:val="auto"/>
          <w:spacing w:val="-11"/>
          <w:sz w:val="24"/>
          <w:szCs w:val="24"/>
        </w:rPr>
        <w:t>月</w:t>
      </w:r>
      <w:r>
        <w:rPr>
          <w:rFonts w:hint="eastAsia" w:ascii="宋体" w:hAnsi="宋体" w:eastAsia="宋体" w:cs="宋体"/>
          <w:color w:val="auto"/>
          <w:spacing w:val="-11"/>
          <w:sz w:val="24"/>
          <w:szCs w:val="24"/>
          <w:lang w:val="en-US" w:eastAsia="zh-CN"/>
        </w:rPr>
        <w:t xml:space="preserve"> 17 </w:t>
      </w:r>
      <w:r>
        <w:rPr>
          <w:rFonts w:ascii="宋体" w:hAnsi="宋体" w:eastAsia="宋体" w:cs="宋体"/>
          <w:color w:val="auto"/>
          <w:spacing w:val="-11"/>
          <w:sz w:val="24"/>
          <w:szCs w:val="24"/>
        </w:rPr>
        <w:t>日</w:t>
      </w:r>
      <w:r>
        <w:rPr>
          <w:rFonts w:hint="eastAsia" w:ascii="宋体" w:hAnsi="宋体" w:eastAsia="宋体" w:cs="宋体"/>
          <w:color w:val="auto"/>
          <w:spacing w:val="-11"/>
          <w:sz w:val="24"/>
          <w:szCs w:val="24"/>
          <w:lang w:eastAsia="zh-CN"/>
        </w:rPr>
        <w:t>上午</w:t>
      </w:r>
      <w:r>
        <w:rPr>
          <w:rFonts w:hint="eastAsia" w:ascii="宋体" w:hAnsi="宋体" w:eastAsia="宋体" w:cs="宋体"/>
          <w:color w:val="auto"/>
          <w:spacing w:val="-11"/>
          <w:sz w:val="24"/>
          <w:szCs w:val="24"/>
          <w:lang w:val="en-US" w:eastAsia="zh-CN"/>
        </w:rPr>
        <w:t xml:space="preserve"> 9 </w:t>
      </w:r>
      <w:r>
        <w:rPr>
          <w:rFonts w:ascii="宋体" w:hAnsi="宋体" w:eastAsia="宋体" w:cs="宋体"/>
          <w:color w:val="auto"/>
          <w:spacing w:val="-11"/>
          <w:sz w:val="24"/>
          <w:szCs w:val="24"/>
        </w:rPr>
        <w:t>时</w:t>
      </w:r>
      <w:r>
        <w:rPr>
          <w:rFonts w:hint="eastAsia" w:ascii="宋体" w:hAnsi="宋体" w:eastAsia="宋体" w:cs="宋体"/>
          <w:color w:val="auto"/>
          <w:spacing w:val="-11"/>
          <w:sz w:val="24"/>
          <w:szCs w:val="24"/>
          <w:lang w:val="en-US" w:eastAsia="zh-CN"/>
        </w:rPr>
        <w:t xml:space="preserve"> 30</w:t>
      </w:r>
      <w:r>
        <w:rPr>
          <w:rFonts w:ascii="宋体" w:hAnsi="宋体" w:eastAsia="宋体" w:cs="宋体"/>
          <w:color w:val="auto"/>
          <w:spacing w:val="-11"/>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482"/>
        <w:textAlignment w:val="baseline"/>
        <w:rPr>
          <w:rFonts w:ascii="宋体" w:hAnsi="宋体" w:eastAsia="宋体" w:cs="宋体"/>
          <w:color w:val="auto"/>
          <w:spacing w:val="10"/>
          <w:position w:val="1"/>
          <w:sz w:val="24"/>
          <w:szCs w:val="24"/>
        </w:rPr>
      </w:pPr>
      <w:r>
        <w:rPr>
          <w:rFonts w:ascii="宋体" w:hAnsi="宋体" w:eastAsia="宋体" w:cs="宋体"/>
          <w:color w:val="auto"/>
          <w:spacing w:val="20"/>
          <w:position w:val="1"/>
          <w:sz w:val="24"/>
          <w:szCs w:val="24"/>
        </w:rPr>
        <w:t>2</w:t>
      </w:r>
      <w:r>
        <w:rPr>
          <w:rFonts w:ascii="宋体" w:hAnsi="宋体" w:eastAsia="宋体" w:cs="宋体"/>
          <w:color w:val="auto"/>
          <w:spacing w:val="14"/>
          <w:position w:val="1"/>
          <w:sz w:val="24"/>
          <w:szCs w:val="24"/>
        </w:rPr>
        <w:t>、</w:t>
      </w:r>
      <w:r>
        <w:rPr>
          <w:rFonts w:ascii="宋体" w:hAnsi="宋体" w:eastAsia="宋体" w:cs="宋体"/>
          <w:color w:val="auto"/>
          <w:spacing w:val="10"/>
          <w:position w:val="1"/>
          <w:sz w:val="24"/>
          <w:szCs w:val="24"/>
        </w:rPr>
        <w:t>地点：邹城市外宣网(</w:t>
      </w:r>
      <w:r>
        <w:rPr>
          <w:rFonts w:ascii="宋体" w:hAnsi="宋体" w:eastAsia="宋体" w:cs="宋体"/>
          <w:color w:val="auto"/>
          <w:position w:val="1"/>
          <w:sz w:val="24"/>
          <w:szCs w:val="24"/>
        </w:rPr>
        <w:t>http</w:t>
      </w:r>
      <w:r>
        <w:rPr>
          <w:rFonts w:ascii="宋体" w:hAnsi="宋体" w:eastAsia="宋体" w:cs="宋体"/>
          <w:color w:val="auto"/>
          <w:spacing w:val="10"/>
          <w:position w:val="1"/>
          <w:sz w:val="24"/>
          <w:szCs w:val="24"/>
        </w:rPr>
        <w:t>://</w:t>
      </w:r>
      <w:r>
        <w:rPr>
          <w:rFonts w:ascii="宋体" w:hAnsi="宋体" w:eastAsia="宋体" w:cs="宋体"/>
          <w:color w:val="auto"/>
          <w:position w:val="1"/>
          <w:sz w:val="24"/>
          <w:szCs w:val="24"/>
        </w:rPr>
        <w:t>w</w:t>
      </w:r>
      <w:r>
        <w:rPr>
          <w:rFonts w:ascii="宋体" w:hAnsi="宋体" w:eastAsia="宋体" w:cs="宋体"/>
          <w:color w:val="auto"/>
          <w:spacing w:val="10"/>
          <w:position w:val="1"/>
          <w:sz w:val="24"/>
          <w:szCs w:val="24"/>
        </w:rPr>
        <w:t>.</w:t>
      </w:r>
      <w:r>
        <w:rPr>
          <w:rFonts w:ascii="宋体" w:hAnsi="宋体" w:eastAsia="宋体" w:cs="宋体"/>
          <w:color w:val="auto"/>
          <w:position w:val="1"/>
          <w:sz w:val="24"/>
          <w:szCs w:val="24"/>
        </w:rPr>
        <w:t>mencius</w:t>
      </w:r>
      <w:r>
        <w:rPr>
          <w:rFonts w:ascii="宋体" w:hAnsi="宋体" w:eastAsia="宋体" w:cs="宋体"/>
          <w:color w:val="auto"/>
          <w:spacing w:val="10"/>
          <w:position w:val="1"/>
          <w:sz w:val="24"/>
          <w:szCs w:val="24"/>
        </w:rPr>
        <w:t>.</w:t>
      </w:r>
      <w:r>
        <w:rPr>
          <w:rFonts w:ascii="宋体" w:hAnsi="宋体" w:eastAsia="宋体" w:cs="宋体"/>
          <w:color w:val="auto"/>
          <w:position w:val="1"/>
          <w:sz w:val="24"/>
          <w:szCs w:val="24"/>
        </w:rPr>
        <w:t>gov</w:t>
      </w:r>
      <w:r>
        <w:rPr>
          <w:rFonts w:ascii="宋体" w:hAnsi="宋体" w:eastAsia="宋体" w:cs="宋体"/>
          <w:color w:val="auto"/>
          <w:spacing w:val="10"/>
          <w:position w:val="1"/>
          <w:sz w:val="24"/>
          <w:szCs w:val="24"/>
        </w:rPr>
        <w:t>.</w:t>
      </w:r>
      <w:r>
        <w:rPr>
          <w:rFonts w:ascii="宋体" w:hAnsi="宋体" w:eastAsia="宋体" w:cs="宋体"/>
          <w:color w:val="auto"/>
          <w:position w:val="1"/>
          <w:sz w:val="24"/>
          <w:szCs w:val="24"/>
        </w:rPr>
        <w:t>cn</w:t>
      </w:r>
      <w:r>
        <w:rPr>
          <w:rFonts w:ascii="宋体" w:hAnsi="宋体" w:eastAsia="宋体" w:cs="宋体"/>
          <w:color w:val="auto"/>
          <w:spacing w:val="10"/>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482"/>
        <w:textAlignment w:val="baseline"/>
        <w:rPr>
          <w:rFonts w:hint="eastAsia" w:ascii="宋体" w:hAnsi="宋体" w:eastAsia="宋体" w:cs="宋体"/>
          <w:color w:val="auto"/>
          <w:spacing w:val="10"/>
          <w:sz w:val="24"/>
          <w:szCs w:val="24"/>
          <w:lang w:eastAsia="zh-CN"/>
        </w:rPr>
      </w:pPr>
      <w:r>
        <w:rPr>
          <w:rFonts w:ascii="宋体" w:hAnsi="宋体" w:eastAsia="宋体" w:cs="宋体"/>
          <w:color w:val="auto"/>
          <w:spacing w:val="20"/>
          <w:sz w:val="24"/>
          <w:szCs w:val="24"/>
        </w:rPr>
        <w:t>3、</w:t>
      </w:r>
      <w:r>
        <w:rPr>
          <w:rFonts w:ascii="宋体" w:hAnsi="宋体" w:eastAsia="宋体" w:cs="宋体"/>
          <w:color w:val="auto"/>
          <w:spacing w:val="12"/>
          <w:sz w:val="24"/>
          <w:szCs w:val="24"/>
        </w:rPr>
        <w:t>方</w:t>
      </w:r>
      <w:r>
        <w:rPr>
          <w:rFonts w:ascii="宋体" w:hAnsi="宋体" w:eastAsia="宋体" w:cs="宋体"/>
          <w:color w:val="auto"/>
          <w:spacing w:val="10"/>
          <w:sz w:val="24"/>
          <w:szCs w:val="24"/>
        </w:rPr>
        <w:t>式：登录邹城市外宣网(</w:t>
      </w:r>
      <w:r>
        <w:rPr>
          <w:rFonts w:ascii="宋体" w:hAnsi="宋体" w:eastAsia="宋体" w:cs="宋体"/>
          <w:color w:val="auto"/>
          <w:sz w:val="24"/>
          <w:szCs w:val="24"/>
        </w:rPr>
        <w:t>http</w:t>
      </w:r>
      <w:r>
        <w:rPr>
          <w:rFonts w:ascii="宋体" w:hAnsi="宋体" w:eastAsia="宋体" w:cs="宋体"/>
          <w:color w:val="auto"/>
          <w:spacing w:val="10"/>
          <w:sz w:val="24"/>
          <w:szCs w:val="24"/>
        </w:rPr>
        <w:t>://</w:t>
      </w:r>
      <w:r>
        <w:rPr>
          <w:rFonts w:ascii="宋体" w:hAnsi="宋体" w:eastAsia="宋体" w:cs="宋体"/>
          <w:color w:val="auto"/>
          <w:sz w:val="24"/>
          <w:szCs w:val="24"/>
        </w:rPr>
        <w:t>w</w:t>
      </w:r>
      <w:r>
        <w:rPr>
          <w:rFonts w:ascii="宋体" w:hAnsi="宋体" w:eastAsia="宋体" w:cs="宋体"/>
          <w:color w:val="auto"/>
          <w:spacing w:val="10"/>
          <w:sz w:val="24"/>
          <w:szCs w:val="24"/>
        </w:rPr>
        <w:t>.</w:t>
      </w:r>
      <w:r>
        <w:rPr>
          <w:rFonts w:ascii="宋体" w:hAnsi="宋体" w:eastAsia="宋体" w:cs="宋体"/>
          <w:color w:val="auto"/>
          <w:sz w:val="24"/>
          <w:szCs w:val="24"/>
        </w:rPr>
        <w:t>mencius</w:t>
      </w:r>
      <w:r>
        <w:rPr>
          <w:rFonts w:ascii="宋体" w:hAnsi="宋体" w:eastAsia="宋体" w:cs="宋体"/>
          <w:color w:val="auto"/>
          <w:spacing w:val="10"/>
          <w:sz w:val="24"/>
          <w:szCs w:val="24"/>
        </w:rPr>
        <w:t>.</w:t>
      </w:r>
      <w:r>
        <w:rPr>
          <w:rFonts w:ascii="宋体" w:hAnsi="宋体" w:eastAsia="宋体" w:cs="宋体"/>
          <w:color w:val="auto"/>
          <w:sz w:val="24"/>
          <w:szCs w:val="24"/>
        </w:rPr>
        <w:t>gov</w:t>
      </w:r>
      <w:r>
        <w:rPr>
          <w:rFonts w:ascii="宋体" w:hAnsi="宋体" w:eastAsia="宋体" w:cs="宋体"/>
          <w:color w:val="auto"/>
          <w:spacing w:val="10"/>
          <w:sz w:val="24"/>
          <w:szCs w:val="24"/>
        </w:rPr>
        <w:t>.</w:t>
      </w:r>
      <w:r>
        <w:rPr>
          <w:rFonts w:ascii="宋体" w:hAnsi="宋体" w:eastAsia="宋体" w:cs="宋体"/>
          <w:color w:val="auto"/>
          <w:sz w:val="24"/>
          <w:szCs w:val="24"/>
        </w:rPr>
        <w:t>cn</w:t>
      </w:r>
      <w:r>
        <w:rPr>
          <w:rFonts w:ascii="宋体" w:hAnsi="宋体" w:eastAsia="宋体" w:cs="宋体"/>
          <w:color w:val="auto"/>
          <w:spacing w:val="10"/>
          <w:sz w:val="24"/>
          <w:szCs w:val="24"/>
        </w:rPr>
        <w:t>/)直接点击</w:t>
      </w:r>
      <w:r>
        <w:rPr>
          <w:rFonts w:hint="eastAsia" w:ascii="宋体" w:hAnsi="宋体" w:eastAsia="宋体" w:cs="宋体"/>
          <w:color w:val="auto"/>
          <w:spacing w:val="10"/>
          <w:sz w:val="24"/>
          <w:szCs w:val="24"/>
          <w:lang w:eastAsia="zh-CN"/>
        </w:rPr>
        <w:t>公</w:t>
      </w:r>
      <w:r>
        <w:rPr>
          <w:rFonts w:ascii="宋体" w:hAnsi="宋体" w:eastAsia="宋体" w:cs="宋体"/>
          <w:color w:val="auto"/>
          <w:spacing w:val="10"/>
          <w:sz w:val="24"/>
          <w:szCs w:val="24"/>
        </w:rPr>
        <w:t>告下方</w:t>
      </w:r>
      <w:r>
        <w:rPr>
          <w:rFonts w:hint="eastAsia" w:ascii="宋体" w:hAnsi="宋体" w:eastAsia="宋体" w:cs="宋体"/>
          <w:color w:val="auto"/>
          <w:spacing w:val="10"/>
          <w:sz w:val="24"/>
          <w:szCs w:val="24"/>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textAlignment w:val="baseline"/>
        <w:rPr>
          <w:rFonts w:ascii="宋体" w:hAnsi="宋体" w:eastAsia="宋体" w:cs="宋体"/>
          <w:color w:val="auto"/>
          <w:sz w:val="24"/>
          <w:szCs w:val="24"/>
        </w:rPr>
      </w:pPr>
      <w:r>
        <w:rPr>
          <w:rFonts w:ascii="宋体" w:hAnsi="宋体" w:eastAsia="宋体" w:cs="宋体"/>
          <w:color w:val="auto"/>
          <w:spacing w:val="10"/>
          <w:sz w:val="24"/>
          <w:szCs w:val="24"/>
        </w:rPr>
        <w:t>下载竞争性磋商文</w:t>
      </w:r>
      <w:r>
        <w:rPr>
          <w:rFonts w:ascii="宋体" w:hAnsi="宋体" w:eastAsia="宋体" w:cs="宋体"/>
          <w:color w:val="auto"/>
          <w:spacing w:val="1"/>
          <w:sz w:val="24"/>
          <w:szCs w:val="24"/>
        </w:rPr>
        <w:t>件</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80"/>
        <w:textAlignment w:val="baseline"/>
        <w:rPr>
          <w:rFonts w:ascii="宋体" w:hAnsi="宋体" w:eastAsia="宋体" w:cs="宋体"/>
          <w:color w:val="auto"/>
          <w:sz w:val="24"/>
          <w:szCs w:val="24"/>
        </w:rPr>
      </w:pPr>
      <w:r>
        <w:rPr>
          <w:rFonts w:ascii="宋体" w:hAnsi="宋体" w:eastAsia="宋体" w:cs="宋体"/>
          <w:color w:val="auto"/>
          <w:spacing w:val="9"/>
          <w:sz w:val="24"/>
          <w:szCs w:val="24"/>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before="196" w:line="360" w:lineRule="auto"/>
        <w:ind w:left="2" w:right="2" w:firstLine="493"/>
        <w:textAlignment w:val="baseline"/>
        <w:rPr>
          <w:rFonts w:ascii="宋体" w:hAnsi="宋体" w:eastAsia="宋体" w:cs="宋体"/>
          <w:color w:val="auto"/>
          <w:sz w:val="24"/>
          <w:szCs w:val="24"/>
        </w:rPr>
      </w:pPr>
      <w:r>
        <w:rPr>
          <w:rFonts w:ascii="宋体" w:hAnsi="宋体" w:eastAsia="宋体" w:cs="宋体"/>
          <w:color w:val="auto"/>
          <w:spacing w:val="-3"/>
          <w:sz w:val="24"/>
          <w:szCs w:val="24"/>
        </w:rPr>
        <w:t>1、邹城市</w:t>
      </w:r>
      <w:r>
        <w:rPr>
          <w:rFonts w:hint="eastAsia" w:ascii="宋体" w:hAnsi="宋体" w:eastAsia="宋体" w:cs="宋体"/>
          <w:color w:val="auto"/>
          <w:spacing w:val="-3"/>
          <w:sz w:val="24"/>
          <w:szCs w:val="24"/>
          <w:lang w:eastAsia="zh-CN"/>
        </w:rPr>
        <w:t>石墙镇人民政府</w:t>
      </w:r>
      <w:r>
        <w:rPr>
          <w:rFonts w:ascii="宋体" w:hAnsi="宋体" w:eastAsia="宋体" w:cs="宋体"/>
          <w:color w:val="auto"/>
          <w:spacing w:val="-3"/>
          <w:sz w:val="24"/>
          <w:szCs w:val="24"/>
        </w:rPr>
        <w:t>会于 2023 年</w:t>
      </w:r>
      <w:r>
        <w:rPr>
          <w:rFonts w:hint="eastAsia" w:ascii="宋体" w:hAnsi="宋体" w:eastAsia="宋体" w:cs="宋体"/>
          <w:color w:val="auto"/>
          <w:spacing w:val="-3"/>
          <w:sz w:val="24"/>
          <w:szCs w:val="24"/>
          <w:lang w:val="en-US" w:eastAsia="zh-CN"/>
        </w:rPr>
        <w:t>7</w:t>
      </w:r>
      <w:r>
        <w:rPr>
          <w:rFonts w:ascii="宋体" w:hAnsi="宋体" w:eastAsia="宋体" w:cs="宋体"/>
          <w:color w:val="auto"/>
          <w:spacing w:val="-3"/>
          <w:sz w:val="24"/>
          <w:szCs w:val="24"/>
        </w:rPr>
        <w:t xml:space="preserve"> 月</w:t>
      </w:r>
      <w:r>
        <w:rPr>
          <w:rFonts w:hint="eastAsia" w:ascii="宋体" w:hAnsi="宋体" w:eastAsia="宋体" w:cs="宋体"/>
          <w:color w:val="auto"/>
          <w:spacing w:val="-3"/>
          <w:sz w:val="24"/>
          <w:szCs w:val="24"/>
          <w:lang w:val="en-US" w:eastAsia="zh-CN"/>
        </w:rPr>
        <w:t>17</w:t>
      </w:r>
      <w:r>
        <w:rPr>
          <w:rFonts w:ascii="宋体" w:hAnsi="宋体" w:eastAsia="宋体" w:cs="宋体"/>
          <w:color w:val="auto"/>
          <w:spacing w:val="-3"/>
          <w:sz w:val="24"/>
          <w:szCs w:val="24"/>
        </w:rPr>
        <w:t xml:space="preserve"> 日</w:t>
      </w:r>
      <w:r>
        <w:rPr>
          <w:rFonts w:hint="eastAsia" w:ascii="宋体" w:hAnsi="宋体" w:eastAsia="宋体" w:cs="宋体"/>
          <w:color w:val="auto"/>
          <w:spacing w:val="-3"/>
          <w:sz w:val="24"/>
          <w:szCs w:val="24"/>
          <w:lang w:eastAsia="zh-CN"/>
        </w:rPr>
        <w:t>上午</w:t>
      </w:r>
      <w:r>
        <w:rPr>
          <w:rFonts w:hint="eastAsia" w:ascii="宋体" w:hAnsi="宋体" w:eastAsia="宋体" w:cs="宋体"/>
          <w:color w:val="auto"/>
          <w:spacing w:val="-3"/>
          <w:sz w:val="24"/>
          <w:szCs w:val="24"/>
          <w:lang w:val="en-US" w:eastAsia="zh-CN"/>
        </w:rPr>
        <w:t>9</w:t>
      </w:r>
      <w:r>
        <w:rPr>
          <w:rFonts w:ascii="宋体" w:hAnsi="宋体" w:eastAsia="宋体" w:cs="宋体"/>
          <w:color w:val="auto"/>
          <w:spacing w:val="-3"/>
          <w:sz w:val="24"/>
          <w:szCs w:val="24"/>
        </w:rPr>
        <w:t xml:space="preserve"> 时 </w:t>
      </w:r>
      <w:r>
        <w:rPr>
          <w:rFonts w:hint="eastAsia" w:ascii="宋体" w:hAnsi="宋体" w:eastAsia="宋体" w:cs="宋体"/>
          <w:color w:val="auto"/>
          <w:spacing w:val="-3"/>
          <w:sz w:val="24"/>
          <w:szCs w:val="24"/>
          <w:lang w:val="en-US" w:eastAsia="zh-CN"/>
        </w:rPr>
        <w:t>30</w:t>
      </w:r>
      <w:r>
        <w:rPr>
          <w:rFonts w:ascii="宋体" w:hAnsi="宋体" w:eastAsia="宋体" w:cs="宋体"/>
          <w:color w:val="auto"/>
          <w:spacing w:val="-3"/>
          <w:sz w:val="24"/>
          <w:szCs w:val="24"/>
        </w:rPr>
        <w:t>分磋商开始前在邹城市</w:t>
      </w:r>
      <w:r>
        <w:rPr>
          <w:rFonts w:hint="eastAsia" w:ascii="宋体" w:hAnsi="宋体" w:eastAsia="宋体" w:cs="宋体"/>
          <w:color w:val="auto"/>
          <w:spacing w:val="-3"/>
          <w:sz w:val="24"/>
          <w:szCs w:val="24"/>
          <w:lang w:eastAsia="zh-CN"/>
        </w:rPr>
        <w:t>石墙镇</w:t>
      </w:r>
      <w:r>
        <w:rPr>
          <w:rFonts w:ascii="宋体" w:hAnsi="宋体" w:eastAsia="宋体" w:cs="宋体"/>
          <w:color w:val="auto"/>
          <w:spacing w:val="9"/>
          <w:sz w:val="24"/>
          <w:szCs w:val="24"/>
        </w:rPr>
        <w:t>公共资源交易中心开标室受理供应商磋商响应文件的递交；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rPr>
        <w:t>2</w:t>
      </w:r>
      <w:r>
        <w:rPr>
          <w:rFonts w:ascii="宋体" w:hAnsi="宋体" w:eastAsia="宋体" w:cs="宋体"/>
          <w:color w:val="auto"/>
          <w:spacing w:val="9"/>
          <w:position w:val="1"/>
          <w:sz w:val="24"/>
          <w:szCs w:val="24"/>
        </w:rPr>
        <w:t>、逾期送达或未送达指定地点的磋商响应文件，采购人不予受理。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4"/>
        <w:textAlignment w:val="baseline"/>
        <w:rPr>
          <w:rFonts w:ascii="宋体" w:hAnsi="宋体" w:eastAsia="宋体" w:cs="宋体"/>
          <w:color w:val="auto"/>
          <w:sz w:val="24"/>
          <w:szCs w:val="24"/>
        </w:rPr>
      </w:pPr>
      <w:r>
        <w:rPr>
          <w:rFonts w:ascii="宋体" w:hAnsi="宋体" w:eastAsia="宋体" w:cs="宋体"/>
          <w:color w:val="auto"/>
          <w:spacing w:val="12"/>
          <w:sz w:val="24"/>
          <w:szCs w:val="24"/>
        </w:rPr>
        <w:t>八</w:t>
      </w:r>
      <w:r>
        <w:rPr>
          <w:rFonts w:ascii="宋体" w:hAnsi="宋体" w:eastAsia="宋体" w:cs="宋体"/>
          <w:color w:val="auto"/>
          <w:spacing w:val="8"/>
          <w:sz w:val="24"/>
          <w:szCs w:val="24"/>
        </w:rPr>
        <w:t>、磋商时间与地点：</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490"/>
        <w:textAlignment w:val="baseline"/>
        <w:rPr>
          <w:rFonts w:ascii="宋体" w:hAnsi="宋体" w:eastAsia="宋体" w:cs="宋体"/>
          <w:color w:val="auto"/>
          <w:sz w:val="24"/>
          <w:szCs w:val="24"/>
        </w:rPr>
      </w:pPr>
      <w:r>
        <w:rPr>
          <w:rFonts w:ascii="宋体" w:hAnsi="宋体" w:eastAsia="宋体" w:cs="宋体"/>
          <w:color w:val="auto"/>
          <w:spacing w:val="-26"/>
          <w:sz w:val="24"/>
          <w:szCs w:val="24"/>
        </w:rPr>
        <w:t>时</w:t>
      </w:r>
      <w:r>
        <w:rPr>
          <w:rFonts w:ascii="宋体" w:hAnsi="宋体" w:eastAsia="宋体" w:cs="宋体"/>
          <w:color w:val="auto"/>
          <w:spacing w:val="-21"/>
          <w:sz w:val="24"/>
          <w:szCs w:val="24"/>
        </w:rPr>
        <w:t>间</w:t>
      </w:r>
      <w:r>
        <w:rPr>
          <w:rFonts w:ascii="宋体" w:hAnsi="宋体" w:eastAsia="宋体" w:cs="宋体"/>
          <w:color w:val="auto"/>
          <w:spacing w:val="-13"/>
          <w:sz w:val="24"/>
          <w:szCs w:val="24"/>
        </w:rPr>
        <w:t xml:space="preserve">：2023 年 </w:t>
      </w:r>
      <w:r>
        <w:rPr>
          <w:rFonts w:hint="eastAsia" w:ascii="宋体" w:hAnsi="宋体" w:eastAsia="宋体" w:cs="宋体"/>
          <w:color w:val="auto"/>
          <w:spacing w:val="-13"/>
          <w:sz w:val="24"/>
          <w:szCs w:val="24"/>
          <w:lang w:val="en-US" w:eastAsia="zh-CN"/>
        </w:rPr>
        <w:t>7</w:t>
      </w:r>
      <w:r>
        <w:rPr>
          <w:rFonts w:ascii="宋体" w:hAnsi="宋体" w:eastAsia="宋体" w:cs="宋体"/>
          <w:color w:val="auto"/>
          <w:spacing w:val="-13"/>
          <w:sz w:val="24"/>
          <w:szCs w:val="24"/>
        </w:rPr>
        <w:t xml:space="preserve"> 月 </w:t>
      </w:r>
      <w:r>
        <w:rPr>
          <w:rFonts w:hint="eastAsia" w:ascii="宋体" w:hAnsi="宋体" w:eastAsia="宋体" w:cs="宋体"/>
          <w:color w:val="auto"/>
          <w:spacing w:val="-13"/>
          <w:sz w:val="24"/>
          <w:szCs w:val="24"/>
          <w:lang w:val="en-US" w:eastAsia="zh-CN"/>
        </w:rPr>
        <w:t>17</w:t>
      </w:r>
      <w:r>
        <w:rPr>
          <w:rFonts w:ascii="宋体" w:hAnsi="宋体" w:eastAsia="宋体" w:cs="宋体"/>
          <w:color w:val="auto"/>
          <w:spacing w:val="-13"/>
          <w:sz w:val="24"/>
          <w:szCs w:val="24"/>
        </w:rPr>
        <w:t xml:space="preserve"> 日</w:t>
      </w:r>
      <w:r>
        <w:rPr>
          <w:rFonts w:hint="eastAsia" w:ascii="宋体" w:hAnsi="宋体" w:eastAsia="宋体" w:cs="宋体"/>
          <w:color w:val="auto"/>
          <w:spacing w:val="-13"/>
          <w:sz w:val="24"/>
          <w:szCs w:val="24"/>
          <w:lang w:eastAsia="zh-CN"/>
        </w:rPr>
        <w:t>上午</w:t>
      </w:r>
      <w:r>
        <w:rPr>
          <w:rFonts w:hint="eastAsia" w:ascii="宋体" w:hAnsi="宋体" w:eastAsia="宋体" w:cs="宋体"/>
          <w:color w:val="auto"/>
          <w:spacing w:val="-13"/>
          <w:sz w:val="24"/>
          <w:szCs w:val="24"/>
          <w:lang w:val="en-US" w:eastAsia="zh-CN"/>
        </w:rPr>
        <w:t>9</w:t>
      </w:r>
      <w:r>
        <w:rPr>
          <w:rFonts w:ascii="宋体" w:hAnsi="宋体" w:eastAsia="宋体" w:cs="宋体"/>
          <w:color w:val="auto"/>
          <w:spacing w:val="-13"/>
          <w:sz w:val="24"/>
          <w:szCs w:val="24"/>
        </w:rPr>
        <w:t xml:space="preserve"> 时 </w:t>
      </w:r>
      <w:r>
        <w:rPr>
          <w:rFonts w:hint="eastAsia" w:ascii="宋体" w:hAnsi="宋体" w:eastAsia="宋体" w:cs="宋体"/>
          <w:color w:val="auto"/>
          <w:spacing w:val="-13"/>
          <w:sz w:val="24"/>
          <w:szCs w:val="24"/>
          <w:lang w:val="en-US" w:eastAsia="zh-CN"/>
        </w:rPr>
        <w:t>30</w:t>
      </w:r>
      <w:r>
        <w:rPr>
          <w:rFonts w:ascii="宋体" w:hAnsi="宋体" w:eastAsia="宋体" w:cs="宋体"/>
          <w:color w:val="auto"/>
          <w:spacing w:val="-13"/>
          <w:sz w:val="24"/>
          <w:szCs w:val="24"/>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480"/>
        <w:textAlignment w:val="baseline"/>
        <w:rPr>
          <w:rFonts w:ascii="宋体" w:hAnsi="宋体" w:eastAsia="宋体" w:cs="宋体"/>
          <w:color w:val="auto"/>
          <w:sz w:val="24"/>
          <w:szCs w:val="24"/>
        </w:rPr>
      </w:pPr>
      <w:r>
        <w:rPr>
          <w:rFonts w:ascii="宋体" w:hAnsi="宋体" w:eastAsia="宋体" w:cs="宋体"/>
          <w:color w:val="auto"/>
          <w:spacing w:val="15"/>
          <w:sz w:val="24"/>
          <w:szCs w:val="24"/>
        </w:rPr>
        <w:t>地</w:t>
      </w:r>
      <w:r>
        <w:rPr>
          <w:rFonts w:ascii="宋体" w:hAnsi="宋体" w:eastAsia="宋体" w:cs="宋体"/>
          <w:color w:val="auto"/>
          <w:spacing w:val="9"/>
          <w:sz w:val="24"/>
          <w:szCs w:val="24"/>
        </w:rPr>
        <w:t>点：邹城市</w:t>
      </w:r>
      <w:r>
        <w:rPr>
          <w:rFonts w:hint="eastAsia" w:ascii="宋体" w:hAnsi="宋体" w:eastAsia="宋体" w:cs="宋体"/>
          <w:color w:val="auto"/>
          <w:spacing w:val="9"/>
          <w:sz w:val="24"/>
          <w:szCs w:val="24"/>
          <w:lang w:eastAsia="zh-CN"/>
        </w:rPr>
        <w:t>石墙镇</w:t>
      </w:r>
      <w:r>
        <w:rPr>
          <w:rFonts w:ascii="宋体" w:hAnsi="宋体" w:eastAsia="宋体" w:cs="宋体"/>
          <w:color w:val="auto"/>
          <w:spacing w:val="9"/>
          <w:sz w:val="24"/>
          <w:szCs w:val="24"/>
        </w:rPr>
        <w:t>公共资源交易中心开标室。</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425"/>
        <w:textAlignment w:val="baseline"/>
        <w:rPr>
          <w:rFonts w:ascii="宋体" w:hAnsi="宋体" w:eastAsia="宋体" w:cs="宋体"/>
          <w:color w:val="auto"/>
          <w:sz w:val="24"/>
          <w:szCs w:val="24"/>
        </w:rPr>
      </w:pPr>
      <w:r>
        <w:rPr>
          <w:rFonts w:ascii="宋体" w:hAnsi="宋体" w:eastAsia="宋体" w:cs="宋体"/>
          <w:color w:val="auto"/>
          <w:spacing w:val="9"/>
          <w:sz w:val="24"/>
          <w:szCs w:val="24"/>
        </w:rPr>
        <w:t>九</w:t>
      </w:r>
      <w:r>
        <w:rPr>
          <w:rFonts w:ascii="宋体" w:hAnsi="宋体" w:eastAsia="宋体" w:cs="宋体"/>
          <w:color w:val="auto"/>
          <w:spacing w:val="7"/>
          <w:sz w:val="24"/>
          <w:szCs w:val="24"/>
        </w:rPr>
        <w:t>、联系方式：</w:t>
      </w:r>
    </w:p>
    <w:p>
      <w:pPr>
        <w:keepNext w:val="0"/>
        <w:keepLines w:val="0"/>
        <w:pageBreakBefore w:val="0"/>
        <w:widowControl/>
        <w:kinsoku w:val="0"/>
        <w:wordWrap/>
        <w:overflowPunct/>
        <w:topLinePunct w:val="0"/>
        <w:autoSpaceDE w:val="0"/>
        <w:autoSpaceDN w:val="0"/>
        <w:bidi w:val="0"/>
        <w:adjustRightInd w:val="0"/>
        <w:snapToGrid w:val="0"/>
        <w:spacing w:before="205" w:line="360" w:lineRule="auto"/>
        <w:ind w:left="480"/>
        <w:jc w:val="left"/>
        <w:textAlignment w:val="baseline"/>
        <w:rPr>
          <w:rFonts w:hint="eastAsia" w:ascii="宋体" w:hAnsi="宋体" w:eastAsia="宋体" w:cs="宋体"/>
          <w:color w:val="auto"/>
          <w:sz w:val="24"/>
          <w:szCs w:val="24"/>
          <w:lang w:eastAsia="zh-CN"/>
        </w:rPr>
      </w:pPr>
      <w:r>
        <w:rPr>
          <w:rFonts w:ascii="宋体" w:hAnsi="宋体" w:eastAsia="宋体" w:cs="宋体"/>
          <w:color w:val="auto"/>
          <w:spacing w:val="16"/>
          <w:sz w:val="24"/>
          <w:szCs w:val="24"/>
        </w:rPr>
        <w:t>采</w:t>
      </w:r>
      <w:r>
        <w:rPr>
          <w:rFonts w:ascii="宋体" w:hAnsi="宋体" w:eastAsia="宋体" w:cs="宋体"/>
          <w:color w:val="auto"/>
          <w:spacing w:val="9"/>
          <w:sz w:val="24"/>
          <w:szCs w:val="24"/>
        </w:rPr>
        <w:t xml:space="preserve"> 购 人：邹城市</w:t>
      </w:r>
      <w:r>
        <w:rPr>
          <w:rFonts w:hint="eastAsia" w:ascii="宋体" w:hAnsi="宋体" w:eastAsia="宋体" w:cs="宋体"/>
          <w:color w:val="auto"/>
          <w:spacing w:val="9"/>
          <w:sz w:val="24"/>
          <w:szCs w:val="24"/>
          <w:lang w:eastAsia="zh-CN"/>
        </w:rPr>
        <w:t>石墙镇人民政府</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left="480"/>
        <w:jc w:val="left"/>
        <w:textAlignment w:val="baseline"/>
        <w:rPr>
          <w:rFonts w:hint="eastAsia" w:ascii="宋体" w:hAnsi="宋体" w:eastAsia="宋体" w:cs="宋体"/>
          <w:color w:val="auto"/>
          <w:sz w:val="24"/>
          <w:szCs w:val="24"/>
          <w:lang w:eastAsia="zh-CN"/>
        </w:rPr>
      </w:pPr>
      <w:r>
        <w:rPr>
          <w:rFonts w:ascii="宋体" w:hAnsi="宋体" w:eastAsia="宋体" w:cs="宋体"/>
          <w:color w:val="auto"/>
          <w:spacing w:val="8"/>
          <w:sz w:val="24"/>
          <w:szCs w:val="24"/>
        </w:rPr>
        <w:t>地    址：邹城市</w:t>
      </w:r>
      <w:r>
        <w:rPr>
          <w:rFonts w:hint="eastAsia" w:ascii="宋体" w:hAnsi="宋体" w:eastAsia="宋体" w:cs="宋体"/>
          <w:color w:val="auto"/>
          <w:spacing w:val="8"/>
          <w:sz w:val="24"/>
          <w:szCs w:val="24"/>
          <w:lang w:eastAsia="zh-CN"/>
        </w:rPr>
        <w:t>石墙镇驻地</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hint="eastAsia" w:ascii="宋体" w:hAnsi="宋体" w:eastAsia="宋体" w:cs="宋体"/>
          <w:color w:val="auto"/>
          <w:spacing w:val="8"/>
          <w:sz w:val="24"/>
          <w:szCs w:val="24"/>
        </w:rPr>
      </w:pPr>
      <w:r>
        <w:rPr>
          <w:rFonts w:ascii="宋体" w:hAnsi="宋体" w:eastAsia="宋体" w:cs="宋体"/>
          <w:color w:val="auto"/>
          <w:spacing w:val="8"/>
          <w:sz w:val="24"/>
          <w:szCs w:val="24"/>
        </w:rPr>
        <w:t>联 系 人：</w:t>
      </w:r>
      <w:r>
        <w:rPr>
          <w:rFonts w:hint="eastAsia" w:ascii="宋体" w:hAnsi="宋体" w:eastAsia="宋体" w:cs="宋体"/>
          <w:color w:val="auto"/>
          <w:spacing w:val="8"/>
          <w:sz w:val="24"/>
          <w:szCs w:val="24"/>
        </w:rPr>
        <w:t>石主任</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hint="eastAsia" w:ascii="宋体" w:hAnsi="宋体" w:eastAsia="宋体" w:cs="宋体"/>
          <w:color w:val="auto"/>
          <w:spacing w:val="8"/>
          <w:sz w:val="24"/>
          <w:szCs w:val="24"/>
        </w:rPr>
      </w:pPr>
      <w:r>
        <w:rPr>
          <w:rFonts w:ascii="宋体" w:hAnsi="宋体" w:eastAsia="宋体" w:cs="宋体"/>
          <w:color w:val="auto"/>
          <w:spacing w:val="6"/>
          <w:sz w:val="24"/>
          <w:szCs w:val="24"/>
        </w:rPr>
        <w:t>联系电话：</w:t>
      </w:r>
      <w:r>
        <w:rPr>
          <w:rFonts w:hint="eastAsia" w:ascii="宋体" w:hAnsi="宋体" w:eastAsia="宋体" w:cs="宋体"/>
          <w:color w:val="auto"/>
          <w:spacing w:val="8"/>
          <w:sz w:val="24"/>
          <w:szCs w:val="24"/>
        </w:rPr>
        <w:t>136 8547 7578</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ascii="宋体" w:hAnsi="宋体" w:eastAsia="宋体" w:cs="宋体"/>
          <w:color w:val="auto"/>
          <w:spacing w:val="8"/>
          <w:sz w:val="24"/>
          <w:szCs w:val="24"/>
        </w:rPr>
      </w:pPr>
      <w:r>
        <w:rPr>
          <w:rFonts w:ascii="宋体" w:hAnsi="宋体" w:eastAsia="宋体" w:cs="宋体"/>
          <w:color w:val="auto"/>
          <w:spacing w:val="16"/>
          <w:sz w:val="24"/>
          <w:szCs w:val="24"/>
        </w:rPr>
        <w:t>代</w:t>
      </w:r>
      <w:r>
        <w:rPr>
          <w:rFonts w:ascii="宋体" w:hAnsi="宋体" w:eastAsia="宋体" w:cs="宋体"/>
          <w:color w:val="auto"/>
          <w:spacing w:val="13"/>
          <w:sz w:val="24"/>
          <w:szCs w:val="24"/>
        </w:rPr>
        <w:t>理</w:t>
      </w:r>
      <w:r>
        <w:rPr>
          <w:rFonts w:ascii="宋体" w:hAnsi="宋体" w:eastAsia="宋体" w:cs="宋体"/>
          <w:color w:val="auto"/>
          <w:spacing w:val="8"/>
          <w:sz w:val="24"/>
          <w:szCs w:val="24"/>
        </w:rPr>
        <w:t>机构：信硕 (山东) 项目咨询有限公司</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ascii="宋体" w:hAnsi="宋体" w:eastAsia="宋体" w:cs="宋体"/>
          <w:color w:val="auto"/>
          <w:sz w:val="24"/>
          <w:szCs w:val="24"/>
        </w:rPr>
      </w:pPr>
      <w:r>
        <w:rPr>
          <w:rFonts w:ascii="宋体" w:hAnsi="宋体" w:eastAsia="宋体" w:cs="宋体"/>
          <w:color w:val="auto"/>
          <w:spacing w:val="4"/>
          <w:sz w:val="24"/>
          <w:szCs w:val="24"/>
        </w:rPr>
        <w:t>地   址：邹城市鑫琦</w:t>
      </w:r>
      <w:r>
        <w:rPr>
          <w:rFonts w:hint="eastAsia" w:ascii="宋体" w:hAnsi="宋体" w:eastAsia="宋体" w:cs="宋体"/>
          <w:color w:val="auto"/>
          <w:spacing w:val="4"/>
          <w:sz w:val="24"/>
          <w:szCs w:val="24"/>
          <w:lang w:eastAsia="zh-CN"/>
        </w:rPr>
        <w:t>商贸城</w:t>
      </w:r>
      <w:r>
        <w:rPr>
          <w:rFonts w:ascii="宋体" w:hAnsi="宋体" w:eastAsia="宋体" w:cs="宋体"/>
          <w:color w:val="auto"/>
          <w:spacing w:val="4"/>
          <w:sz w:val="24"/>
          <w:szCs w:val="24"/>
        </w:rPr>
        <w:t>沿街 2009</w:t>
      </w:r>
      <w:r>
        <w:rPr>
          <w:rFonts w:hint="eastAsia" w:ascii="宋体" w:hAnsi="宋体" w:eastAsia="宋体" w:cs="宋体"/>
          <w:color w:val="auto"/>
          <w:spacing w:val="4"/>
          <w:sz w:val="24"/>
          <w:szCs w:val="24"/>
          <w:lang w:val="en-US" w:eastAsia="zh-CN"/>
        </w:rPr>
        <w:t>W</w:t>
      </w:r>
      <w:r>
        <w:rPr>
          <w:rFonts w:ascii="宋体" w:hAnsi="宋体" w:eastAsia="宋体" w:cs="宋体"/>
          <w:color w:val="auto"/>
          <w:spacing w:val="4"/>
          <w:sz w:val="24"/>
          <w:szCs w:val="24"/>
        </w:rPr>
        <w:t xml:space="preserve"> </w:t>
      </w:r>
      <w:r>
        <w:rPr>
          <w:rFonts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hint="eastAsia" w:ascii="宋体" w:hAnsi="宋体" w:eastAsia="宋体" w:cs="宋体"/>
          <w:color w:val="auto"/>
          <w:spacing w:val="7"/>
          <w:sz w:val="24"/>
          <w:szCs w:val="24"/>
          <w:lang w:eastAsia="zh-CN"/>
        </w:rPr>
      </w:pPr>
      <w:r>
        <w:rPr>
          <w:rFonts w:ascii="宋体" w:hAnsi="宋体" w:eastAsia="宋体" w:cs="宋体"/>
          <w:color w:val="auto"/>
          <w:spacing w:val="11"/>
          <w:sz w:val="24"/>
          <w:szCs w:val="24"/>
        </w:rPr>
        <w:t>联</w:t>
      </w:r>
      <w:r>
        <w:rPr>
          <w:rFonts w:ascii="宋体" w:hAnsi="宋体" w:eastAsia="宋体" w:cs="宋体"/>
          <w:color w:val="auto"/>
          <w:spacing w:val="7"/>
          <w:sz w:val="24"/>
          <w:szCs w:val="24"/>
        </w:rPr>
        <w:t xml:space="preserve"> 系 人：</w:t>
      </w:r>
      <w:r>
        <w:rPr>
          <w:rFonts w:hint="eastAsia" w:ascii="宋体" w:hAnsi="宋体" w:eastAsia="宋体" w:cs="宋体"/>
          <w:color w:val="auto"/>
          <w:spacing w:val="7"/>
          <w:sz w:val="24"/>
          <w:szCs w:val="24"/>
          <w:lang w:eastAsia="zh-CN"/>
        </w:rPr>
        <w:t>冯文君</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hint="eastAsia" w:ascii="宋体" w:hAnsi="宋体" w:eastAsia="宋体" w:cs="宋体"/>
          <w:color w:val="auto"/>
          <w:spacing w:val="6"/>
          <w:sz w:val="24"/>
          <w:szCs w:val="24"/>
          <w:lang w:val="en-US" w:eastAsia="zh-CN"/>
        </w:rPr>
      </w:pPr>
      <w:r>
        <w:rPr>
          <w:rFonts w:ascii="宋体" w:hAnsi="宋体" w:eastAsia="宋体" w:cs="宋体"/>
          <w:color w:val="auto"/>
          <w:spacing w:val="7"/>
          <w:sz w:val="24"/>
          <w:szCs w:val="24"/>
        </w:rPr>
        <w:t>联</w:t>
      </w:r>
      <w:r>
        <w:rPr>
          <w:rFonts w:ascii="宋体" w:hAnsi="宋体" w:eastAsia="宋体" w:cs="宋体"/>
          <w:color w:val="auto"/>
          <w:spacing w:val="6"/>
          <w:sz w:val="24"/>
          <w:szCs w:val="24"/>
        </w:rPr>
        <w:t>系电话：</w:t>
      </w:r>
      <w:r>
        <w:rPr>
          <w:rFonts w:hint="eastAsia" w:ascii="宋体" w:hAnsi="宋体" w:eastAsia="宋体" w:cs="宋体"/>
          <w:color w:val="auto"/>
          <w:spacing w:val="6"/>
          <w:sz w:val="24"/>
          <w:szCs w:val="24"/>
          <w:lang w:val="en-US" w:eastAsia="zh-CN"/>
        </w:rPr>
        <w:t>18678716721     05375695588</w:t>
      </w: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81"/>
        <w:jc w:val="left"/>
        <w:textAlignment w:val="baseline"/>
        <w:rPr>
          <w:rFonts w:ascii="宋体" w:hAnsi="宋体" w:eastAsia="宋体" w:cs="宋体"/>
          <w:color w:val="auto"/>
          <w:sz w:val="24"/>
          <w:szCs w:val="24"/>
        </w:rPr>
      </w:pPr>
      <w:r>
        <w:rPr>
          <w:rFonts w:ascii="宋体" w:hAnsi="宋体" w:eastAsia="宋体" w:cs="宋体"/>
          <w:color w:val="auto"/>
          <w:spacing w:val="10"/>
          <w:sz w:val="24"/>
          <w:szCs w:val="24"/>
        </w:rPr>
        <w:t>电子邮箱：</w:t>
      </w:r>
      <w:r>
        <w:rPr>
          <w:rFonts w:ascii="宋体" w:hAnsi="宋体" w:eastAsia="宋体" w:cs="宋体"/>
          <w:color w:val="auto"/>
          <w:sz w:val="24"/>
          <w:szCs w:val="24"/>
        </w:rPr>
        <w:t>xssdxmzx</w:t>
      </w:r>
      <w:r>
        <w:rPr>
          <w:rFonts w:ascii="宋体" w:hAnsi="宋体" w:eastAsia="宋体" w:cs="宋体"/>
          <w:color w:val="auto"/>
          <w:spacing w:val="10"/>
          <w:sz w:val="24"/>
          <w:szCs w:val="24"/>
        </w:rPr>
        <w:t>@163</w:t>
      </w:r>
      <w:r>
        <w:rPr>
          <w:rFonts w:ascii="宋体" w:hAnsi="宋体" w:eastAsia="宋体" w:cs="宋体"/>
          <w:color w:val="auto"/>
          <w:spacing w:val="9"/>
          <w:sz w:val="24"/>
          <w:szCs w:val="24"/>
        </w:rPr>
        <w:t>.</w:t>
      </w:r>
      <w:r>
        <w:rPr>
          <w:rFonts w:ascii="宋体" w:hAnsi="宋体" w:eastAsia="宋体" w:cs="宋体"/>
          <w:color w:val="auto"/>
          <w:sz w:val="24"/>
          <w:szCs w:val="24"/>
        </w:rPr>
        <w:t>com</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421"/>
        <w:textAlignment w:val="baseline"/>
        <w:rPr>
          <w:rFonts w:ascii="宋体" w:hAnsi="宋体" w:eastAsia="宋体" w:cs="宋体"/>
          <w:color w:val="auto"/>
          <w:sz w:val="24"/>
          <w:szCs w:val="24"/>
        </w:rPr>
      </w:pPr>
      <w:r>
        <w:rPr>
          <w:rFonts w:ascii="宋体" w:hAnsi="宋体" w:eastAsia="宋体" w:cs="宋体"/>
          <w:color w:val="auto"/>
          <w:spacing w:val="10"/>
          <w:sz w:val="24"/>
          <w:szCs w:val="24"/>
        </w:rPr>
        <w:t>十</w:t>
      </w:r>
      <w:r>
        <w:rPr>
          <w:rFonts w:ascii="宋体" w:hAnsi="宋体" w:eastAsia="宋体" w:cs="宋体"/>
          <w:color w:val="auto"/>
          <w:spacing w:val="9"/>
          <w:sz w:val="24"/>
          <w:szCs w:val="24"/>
        </w:rPr>
        <w:t>、重要说明</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496"/>
        <w:textAlignment w:val="baseline"/>
        <w:rPr>
          <w:rFonts w:ascii="宋体" w:hAnsi="宋体" w:eastAsia="宋体" w:cs="宋体"/>
          <w:color w:val="auto"/>
          <w:sz w:val="24"/>
          <w:szCs w:val="24"/>
        </w:rPr>
      </w:pPr>
      <w:r>
        <w:rPr>
          <w:rFonts w:ascii="宋体" w:hAnsi="宋体" w:eastAsia="宋体" w:cs="宋体"/>
          <w:color w:val="auto"/>
          <w:spacing w:val="16"/>
          <w:position w:val="1"/>
          <w:sz w:val="24"/>
          <w:szCs w:val="24"/>
        </w:rPr>
        <w:t>1、</w:t>
      </w:r>
      <w:r>
        <w:rPr>
          <w:rFonts w:ascii="宋体" w:hAnsi="宋体" w:eastAsia="宋体" w:cs="宋体"/>
          <w:color w:val="auto"/>
          <w:spacing w:val="14"/>
          <w:position w:val="1"/>
          <w:sz w:val="24"/>
          <w:szCs w:val="24"/>
        </w:rPr>
        <w:t>施</w:t>
      </w:r>
      <w:r>
        <w:rPr>
          <w:rFonts w:ascii="宋体" w:hAnsi="宋体" w:eastAsia="宋体" w:cs="宋体"/>
          <w:color w:val="auto"/>
          <w:spacing w:val="8"/>
          <w:position w:val="1"/>
          <w:sz w:val="24"/>
          <w:szCs w:val="24"/>
        </w:rPr>
        <w:t>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483"/>
        <w:jc w:val="both"/>
        <w:textAlignment w:val="baseline"/>
        <w:rPr>
          <w:rFonts w:hint="eastAsia" w:ascii="宋体" w:hAnsi="宋体" w:eastAsia="宋体" w:cs="宋体"/>
          <w:color w:val="auto"/>
          <w:spacing w:val="10"/>
          <w:sz w:val="24"/>
          <w:szCs w:val="24"/>
          <w:lang w:eastAsia="zh-CN"/>
        </w:rPr>
      </w:pPr>
      <w:r>
        <w:rPr>
          <w:rFonts w:ascii="宋体" w:hAnsi="宋体" w:eastAsia="宋体" w:cs="宋体"/>
          <w:color w:val="auto"/>
          <w:spacing w:val="20"/>
          <w:sz w:val="24"/>
          <w:szCs w:val="24"/>
        </w:rPr>
        <w:t>2</w:t>
      </w:r>
      <w:r>
        <w:rPr>
          <w:rFonts w:ascii="宋体" w:hAnsi="宋体" w:eastAsia="宋体" w:cs="宋体"/>
          <w:color w:val="auto"/>
          <w:spacing w:val="13"/>
          <w:sz w:val="24"/>
          <w:szCs w:val="24"/>
        </w:rPr>
        <w:t>、</w:t>
      </w:r>
      <w:r>
        <w:rPr>
          <w:rFonts w:ascii="宋体" w:hAnsi="宋体" w:eastAsia="宋体" w:cs="宋体"/>
          <w:color w:val="auto"/>
          <w:spacing w:val="10"/>
          <w:sz w:val="24"/>
          <w:szCs w:val="24"/>
        </w:rPr>
        <w:t>竞争性磋商文件等相关资料一经在邹城市外宣网 (</w:t>
      </w:r>
      <w:r>
        <w:rPr>
          <w:rFonts w:ascii="宋体" w:hAnsi="宋体" w:eastAsia="宋体" w:cs="宋体"/>
          <w:color w:val="auto"/>
          <w:sz w:val="24"/>
          <w:szCs w:val="24"/>
        </w:rPr>
        <w:t>http</w:t>
      </w:r>
      <w:r>
        <w:rPr>
          <w:rFonts w:ascii="宋体" w:hAnsi="宋体" w:eastAsia="宋体" w:cs="宋体"/>
          <w:color w:val="auto"/>
          <w:spacing w:val="10"/>
          <w:sz w:val="24"/>
          <w:szCs w:val="24"/>
        </w:rPr>
        <w:t>://</w:t>
      </w:r>
      <w:r>
        <w:rPr>
          <w:rFonts w:ascii="宋体" w:hAnsi="宋体" w:eastAsia="宋体" w:cs="宋体"/>
          <w:color w:val="auto"/>
          <w:sz w:val="24"/>
          <w:szCs w:val="24"/>
        </w:rPr>
        <w:t>w</w:t>
      </w:r>
      <w:r>
        <w:rPr>
          <w:rFonts w:ascii="宋体" w:hAnsi="宋体" w:eastAsia="宋体" w:cs="宋体"/>
          <w:color w:val="auto"/>
          <w:spacing w:val="10"/>
          <w:sz w:val="24"/>
          <w:szCs w:val="24"/>
        </w:rPr>
        <w:t>.</w:t>
      </w:r>
      <w:r>
        <w:rPr>
          <w:rFonts w:ascii="宋体" w:hAnsi="宋体" w:eastAsia="宋体" w:cs="宋体"/>
          <w:color w:val="auto"/>
          <w:sz w:val="24"/>
          <w:szCs w:val="24"/>
        </w:rPr>
        <w:t>mencius</w:t>
      </w:r>
      <w:r>
        <w:rPr>
          <w:rFonts w:ascii="宋体" w:hAnsi="宋体" w:eastAsia="宋体" w:cs="宋体"/>
          <w:color w:val="auto"/>
          <w:spacing w:val="10"/>
          <w:sz w:val="24"/>
          <w:szCs w:val="24"/>
        </w:rPr>
        <w:t>.</w:t>
      </w:r>
      <w:r>
        <w:rPr>
          <w:rFonts w:ascii="宋体" w:hAnsi="宋体" w:eastAsia="宋体" w:cs="宋体"/>
          <w:color w:val="auto"/>
          <w:sz w:val="24"/>
          <w:szCs w:val="24"/>
        </w:rPr>
        <w:t>gov</w:t>
      </w:r>
      <w:r>
        <w:rPr>
          <w:rFonts w:ascii="宋体" w:hAnsi="宋体" w:eastAsia="宋体" w:cs="宋体"/>
          <w:color w:val="auto"/>
          <w:spacing w:val="10"/>
          <w:sz w:val="24"/>
          <w:szCs w:val="24"/>
        </w:rPr>
        <w:t>.</w:t>
      </w:r>
      <w:r>
        <w:rPr>
          <w:rFonts w:ascii="宋体" w:hAnsi="宋体" w:eastAsia="宋体" w:cs="宋体"/>
          <w:color w:val="auto"/>
          <w:sz w:val="24"/>
          <w:szCs w:val="24"/>
        </w:rPr>
        <w:t>cn</w:t>
      </w:r>
      <w:r>
        <w:rPr>
          <w:rFonts w:ascii="宋体" w:hAnsi="宋体" w:eastAsia="宋体" w:cs="宋体"/>
          <w:color w:val="auto"/>
          <w:spacing w:val="10"/>
          <w:sz w:val="24"/>
          <w:szCs w:val="24"/>
        </w:rPr>
        <w:t>/</w:t>
      </w:r>
      <w:r>
        <w:rPr>
          <w:rFonts w:hint="eastAsia" w:ascii="宋体" w:hAnsi="宋体" w:eastAsia="宋体" w:cs="宋体"/>
          <w:color w:val="auto"/>
          <w:spacing w:val="1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jc w:val="both"/>
        <w:textAlignment w:val="baseline"/>
        <w:rPr>
          <w:rFonts w:ascii="宋体" w:hAnsi="宋体" w:eastAsia="宋体" w:cs="宋体"/>
          <w:color w:val="auto"/>
          <w:spacing w:val="9"/>
          <w:sz w:val="24"/>
          <w:szCs w:val="24"/>
        </w:rPr>
      </w:pPr>
      <w:r>
        <w:rPr>
          <w:rFonts w:ascii="宋体" w:hAnsi="宋体" w:eastAsia="宋体" w:cs="宋体"/>
          <w:color w:val="auto"/>
          <w:spacing w:val="10"/>
          <w:sz w:val="24"/>
          <w:szCs w:val="24"/>
        </w:rPr>
        <w:t>发布，视作已发</w:t>
      </w:r>
      <w:r>
        <w:rPr>
          <w:rFonts w:ascii="宋体" w:hAnsi="宋体" w:eastAsia="宋体" w:cs="宋体"/>
          <w:color w:val="auto"/>
          <w:spacing w:val="9"/>
          <w:sz w:val="24"/>
          <w:szCs w:val="24"/>
        </w:rPr>
        <w:t>放给所有潜在供应商 (发布时间即为发出磋商文件的时间)</w:t>
      </w:r>
      <w:r>
        <w:rPr>
          <w:rFonts w:hint="eastAsia" w:ascii="宋体" w:hAnsi="宋体" w:eastAsia="宋体" w:cs="宋体"/>
          <w:color w:val="auto"/>
          <w:spacing w:val="9"/>
          <w:sz w:val="24"/>
          <w:szCs w:val="24"/>
          <w:lang w:eastAsia="zh-CN"/>
        </w:rPr>
        <w:t>，</w:t>
      </w:r>
      <w:r>
        <w:rPr>
          <w:rFonts w:ascii="宋体" w:hAnsi="宋体" w:eastAsia="宋体" w:cs="宋体"/>
          <w:color w:val="auto"/>
          <w:spacing w:val="9"/>
          <w:sz w:val="24"/>
          <w:szCs w:val="24"/>
        </w:rPr>
        <w:t>各供应商应随时关注邹城市外宣网下载电</w:t>
      </w:r>
      <w:r>
        <w:rPr>
          <w:rFonts w:ascii="宋体" w:hAnsi="宋体" w:eastAsia="宋体" w:cs="宋体"/>
          <w:color w:val="auto"/>
          <w:spacing w:val="5"/>
          <w:sz w:val="24"/>
          <w:szCs w:val="24"/>
        </w:rPr>
        <w:t>子</w:t>
      </w:r>
      <w:r>
        <w:rPr>
          <w:rFonts w:ascii="宋体" w:hAnsi="宋体" w:eastAsia="宋体" w:cs="宋体"/>
          <w:color w:val="auto"/>
          <w:spacing w:val="10"/>
          <w:sz w:val="24"/>
          <w:szCs w:val="24"/>
        </w:rPr>
        <w:t>版</w:t>
      </w:r>
      <w:r>
        <w:rPr>
          <w:rFonts w:ascii="宋体" w:hAnsi="宋体" w:eastAsia="宋体" w:cs="宋体"/>
          <w:color w:val="auto"/>
          <w:spacing w:val="9"/>
          <w:sz w:val="24"/>
          <w:szCs w:val="24"/>
        </w:rPr>
        <w:t>磋商文件，否则所造成的一切后果由供应商自负。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79" w:leftChars="228" w:right="12" w:firstLine="0" w:firstLineChars="0"/>
        <w:textAlignment w:val="baseline"/>
        <w:rPr>
          <w:rFonts w:ascii="宋体" w:hAnsi="宋体" w:eastAsia="宋体" w:cs="宋体"/>
          <w:color w:val="auto"/>
          <w:sz w:val="24"/>
          <w:szCs w:val="24"/>
        </w:rPr>
      </w:pPr>
      <w:r>
        <w:rPr>
          <w:rFonts w:ascii="宋体" w:hAnsi="宋体" w:eastAsia="宋体" w:cs="宋体"/>
          <w:color w:val="auto"/>
          <w:spacing w:val="16"/>
          <w:sz w:val="24"/>
          <w:szCs w:val="24"/>
        </w:rPr>
        <w:t>本</w:t>
      </w:r>
      <w:r>
        <w:rPr>
          <w:rFonts w:ascii="宋体" w:hAnsi="宋体" w:eastAsia="宋体" w:cs="宋体"/>
          <w:color w:val="auto"/>
          <w:spacing w:val="9"/>
          <w:sz w:val="24"/>
          <w:szCs w:val="24"/>
        </w:rPr>
        <w:t>项目如有必要澄清和修改需要发布变更公告的，将在本网站及时发布。请</w:t>
      </w:r>
      <w:r>
        <w:rPr>
          <w:rFonts w:hint="eastAsia" w:ascii="宋体" w:hAnsi="宋体" w:eastAsia="宋体" w:cs="宋体"/>
          <w:color w:val="auto"/>
          <w:spacing w:val="9"/>
          <w:sz w:val="24"/>
          <w:szCs w:val="24"/>
          <w:lang w:eastAsia="zh-CN"/>
        </w:rPr>
        <w:t>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2" w:rightChars="0"/>
        <w:textAlignment w:val="baseline"/>
        <w:rPr>
          <w:rFonts w:ascii="宋体" w:hAnsi="宋体" w:eastAsia="宋体" w:cs="宋体"/>
          <w:color w:val="auto"/>
          <w:sz w:val="24"/>
          <w:szCs w:val="24"/>
        </w:rPr>
      </w:pPr>
      <w:r>
        <w:rPr>
          <w:rFonts w:hint="eastAsia" w:ascii="宋体" w:hAnsi="宋体" w:eastAsia="宋体" w:cs="宋体"/>
          <w:color w:val="auto"/>
          <w:spacing w:val="9"/>
          <w:sz w:val="24"/>
          <w:szCs w:val="24"/>
          <w:lang w:eastAsia="zh-CN"/>
        </w:rPr>
        <w:t>潜</w:t>
      </w:r>
      <w:r>
        <w:rPr>
          <w:rFonts w:ascii="宋体" w:hAnsi="宋体" w:eastAsia="宋体" w:cs="宋体"/>
          <w:color w:val="auto"/>
          <w:spacing w:val="9"/>
          <w:sz w:val="24"/>
          <w:szCs w:val="24"/>
        </w:rPr>
        <w:t>在供应商及时关</w:t>
      </w:r>
      <w:r>
        <w:rPr>
          <w:rFonts w:ascii="宋体" w:hAnsi="宋体" w:eastAsia="宋体" w:cs="宋体"/>
          <w:color w:val="auto"/>
          <w:spacing w:val="13"/>
          <w:sz w:val="24"/>
          <w:szCs w:val="24"/>
        </w:rPr>
        <w:t>注</w:t>
      </w:r>
      <w:r>
        <w:rPr>
          <w:rFonts w:ascii="宋体" w:hAnsi="宋体" w:eastAsia="宋体" w:cs="宋体"/>
          <w:color w:val="auto"/>
          <w:spacing w:val="9"/>
          <w:sz w:val="24"/>
          <w:szCs w:val="24"/>
        </w:rPr>
        <w:t>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right"/>
        <w:textAlignment w:val="baseline"/>
        <w:rPr>
          <w:rFonts w:hint="eastAsia" w:ascii="宋体" w:hAnsi="宋体" w:eastAsia="宋体" w:cs="宋体"/>
          <w:color w:val="auto"/>
          <w:spacing w:val="9"/>
          <w:sz w:val="24"/>
          <w:szCs w:val="24"/>
          <w:lang w:eastAsia="zh-CN"/>
        </w:rPr>
      </w:pPr>
      <w:r>
        <w:rPr>
          <w:rFonts w:hint="eastAsia" w:ascii="宋体" w:hAnsi="宋体" w:eastAsia="宋体" w:cs="宋体"/>
          <w:color w:val="auto"/>
          <w:spacing w:val="16"/>
          <w:sz w:val="24"/>
          <w:szCs w:val="24"/>
          <w:lang w:val="en-US" w:eastAsia="zh-CN"/>
        </w:rPr>
        <w:t xml:space="preserve">                                         </w:t>
      </w:r>
      <w:r>
        <w:rPr>
          <w:rFonts w:ascii="宋体" w:hAnsi="宋体" w:eastAsia="宋体" w:cs="宋体"/>
          <w:color w:val="auto"/>
          <w:spacing w:val="16"/>
          <w:sz w:val="24"/>
          <w:szCs w:val="24"/>
        </w:rPr>
        <w:t>邹</w:t>
      </w:r>
      <w:r>
        <w:rPr>
          <w:rFonts w:ascii="宋体" w:hAnsi="宋体" w:eastAsia="宋体" w:cs="宋体"/>
          <w:color w:val="auto"/>
          <w:spacing w:val="9"/>
          <w:sz w:val="24"/>
          <w:szCs w:val="24"/>
        </w:rPr>
        <w:t>城市</w:t>
      </w:r>
      <w:r>
        <w:rPr>
          <w:rFonts w:hint="eastAsia" w:ascii="宋体" w:hAnsi="宋体" w:eastAsia="宋体" w:cs="宋体"/>
          <w:color w:val="auto"/>
          <w:spacing w:val="9"/>
          <w:sz w:val="24"/>
          <w:szCs w:val="24"/>
          <w:lang w:eastAsia="zh-CN"/>
        </w:rPr>
        <w:t>石墙镇人民政府</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6"/>
        <w:jc w:val="right"/>
        <w:textAlignment w:val="baseline"/>
        <w:rPr>
          <w:rFonts w:ascii="宋体" w:hAnsi="宋体" w:eastAsia="宋体" w:cs="宋体"/>
          <w:color w:val="auto"/>
          <w:sz w:val="24"/>
          <w:szCs w:val="24"/>
        </w:rPr>
      </w:pPr>
      <w:r>
        <w:rPr>
          <w:rFonts w:hint="eastAsia" w:ascii="宋体" w:hAnsi="宋体" w:eastAsia="宋体" w:cs="宋体"/>
          <w:color w:val="auto"/>
          <w:spacing w:val="9"/>
          <w:sz w:val="24"/>
          <w:szCs w:val="24"/>
          <w:lang w:val="en-US" w:eastAsia="zh-CN"/>
        </w:rPr>
        <w:t xml:space="preserve">                                       </w:t>
      </w:r>
      <w:r>
        <w:rPr>
          <w:rFonts w:ascii="宋体" w:hAnsi="宋体" w:eastAsia="宋体" w:cs="宋体"/>
          <w:color w:val="auto"/>
          <w:spacing w:val="9"/>
          <w:sz w:val="24"/>
          <w:szCs w:val="24"/>
        </w:rPr>
        <w:t>信</w:t>
      </w:r>
      <w:r>
        <w:rPr>
          <w:rFonts w:ascii="宋体" w:hAnsi="宋体" w:eastAsia="宋体" w:cs="宋体"/>
          <w:color w:val="auto"/>
          <w:spacing w:val="8"/>
          <w:sz w:val="24"/>
          <w:szCs w:val="24"/>
        </w:rPr>
        <w:t>硕 (山东) 项目咨询有限公司</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6"/>
        <w:jc w:val="center"/>
        <w:textAlignment w:val="baseline"/>
        <w:rPr>
          <w:rFonts w:ascii="宋体" w:hAnsi="宋体" w:eastAsia="宋体" w:cs="宋体"/>
          <w:color w:val="auto"/>
          <w:sz w:val="24"/>
          <w:szCs w:val="24"/>
        </w:rPr>
      </w:pPr>
      <w:r>
        <w:rPr>
          <w:rFonts w:hint="eastAsia" w:ascii="宋体" w:hAnsi="宋体" w:eastAsia="宋体" w:cs="宋体"/>
          <w:color w:val="auto"/>
          <w:spacing w:val="-10"/>
          <w:sz w:val="24"/>
          <w:szCs w:val="24"/>
          <w:lang w:val="en-US" w:eastAsia="zh-CN"/>
        </w:rPr>
        <w:t xml:space="preserve">                                                 </w:t>
      </w:r>
      <w:r>
        <w:rPr>
          <w:rFonts w:ascii="宋体" w:hAnsi="宋体" w:eastAsia="宋体" w:cs="宋体"/>
          <w:color w:val="auto"/>
          <w:spacing w:val="-10"/>
          <w:sz w:val="24"/>
          <w:szCs w:val="24"/>
        </w:rPr>
        <w:t>发布</w:t>
      </w:r>
      <w:r>
        <w:rPr>
          <w:rFonts w:ascii="宋体" w:hAnsi="宋体" w:eastAsia="宋体" w:cs="宋体"/>
          <w:color w:val="auto"/>
          <w:spacing w:val="-6"/>
          <w:sz w:val="24"/>
          <w:szCs w:val="24"/>
        </w:rPr>
        <w:t>时</w:t>
      </w:r>
      <w:r>
        <w:rPr>
          <w:rFonts w:ascii="宋体" w:hAnsi="宋体" w:eastAsia="宋体" w:cs="宋体"/>
          <w:color w:val="auto"/>
          <w:spacing w:val="-5"/>
          <w:sz w:val="24"/>
          <w:szCs w:val="24"/>
        </w:rPr>
        <w:t>间：2023 年</w:t>
      </w:r>
      <w:r>
        <w:rPr>
          <w:rFonts w:hint="eastAsia" w:ascii="宋体" w:hAnsi="宋体" w:eastAsia="宋体" w:cs="宋体"/>
          <w:color w:val="auto"/>
          <w:spacing w:val="-5"/>
          <w:sz w:val="24"/>
          <w:szCs w:val="24"/>
          <w:lang w:val="en-US" w:eastAsia="zh-CN"/>
        </w:rPr>
        <w:t xml:space="preserve"> 7 </w:t>
      </w:r>
      <w:r>
        <w:rPr>
          <w:rFonts w:ascii="宋体" w:hAnsi="宋体" w:eastAsia="宋体" w:cs="宋体"/>
          <w:color w:val="auto"/>
          <w:spacing w:val="-5"/>
          <w:sz w:val="24"/>
          <w:szCs w:val="24"/>
        </w:rPr>
        <w:t>月</w:t>
      </w:r>
      <w:r>
        <w:rPr>
          <w:rFonts w:hint="eastAsia" w:ascii="宋体" w:hAnsi="宋体" w:eastAsia="宋体" w:cs="宋体"/>
          <w:color w:val="auto"/>
          <w:spacing w:val="-5"/>
          <w:sz w:val="24"/>
          <w:szCs w:val="24"/>
          <w:lang w:val="en-US" w:eastAsia="zh-CN"/>
        </w:rPr>
        <w:t xml:space="preserve"> 6</w:t>
      </w:r>
      <w:r>
        <w:rPr>
          <w:rFonts w:ascii="宋体" w:hAnsi="宋体" w:eastAsia="宋体" w:cs="宋体"/>
          <w:color w:val="auto"/>
          <w:spacing w:val="-5"/>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9" w:type="default"/>
          <w:pgSz w:w="11906" w:h="16839"/>
          <w:pgMar w:top="1198" w:right="1062" w:bottom="1156" w:left="1140" w:header="0" w:footer="996" w:gutter="0"/>
          <w:pgNumType w:fmt="decimal"/>
          <w:cols w:space="720" w:num="1"/>
        </w:sectPr>
      </w:pPr>
    </w:p>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highlight w:val="none"/>
        </w:rPr>
      </w:pPr>
      <w:bookmarkStart w:id="1" w:name="_bookmark2"/>
      <w:bookmarkEnd w:id="1"/>
      <w:bookmarkStart w:id="2" w:name="_Toc6067"/>
      <w:r>
        <w:rPr>
          <w:rFonts w:hint="eastAsia" w:ascii="宋体" w:hAnsi="宋体"/>
          <w:b/>
          <w:color w:val="auto"/>
          <w:sz w:val="32"/>
          <w:szCs w:val="32"/>
          <w:highlight w:val="none"/>
        </w:rPr>
        <w:t>磋商响应方须知</w:t>
      </w:r>
      <w:bookmarkEnd w:id="2"/>
    </w:p>
    <w:p>
      <w:pPr>
        <w:widowControl/>
        <w:shd w:val="clear" w:color="auto" w:fill="FFFFFF"/>
        <w:spacing w:line="360" w:lineRule="auto"/>
        <w:jc w:val="center"/>
        <w:rPr>
          <w:rFonts w:hint="eastAsia" w:ascii="宋体" w:hAnsi="宋体"/>
          <w:b/>
          <w:color w:val="auto"/>
          <w:sz w:val="32"/>
          <w:szCs w:val="32"/>
          <w:highlight w:val="none"/>
        </w:rPr>
      </w:pPr>
      <w:r>
        <w:rPr>
          <w:rFonts w:hint="eastAsia"/>
          <w:b/>
          <w:color w:val="auto"/>
          <w:sz w:val="28"/>
          <w:szCs w:val="28"/>
          <w:highlight w:val="none"/>
        </w:rPr>
        <w:t>一、响应方须知前附表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项号</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内容</w:t>
            </w:r>
          </w:p>
        </w:tc>
        <w:tc>
          <w:tcPr>
            <w:tcW w:w="7084"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7084" w:type="dxa"/>
            <w:noWrap w:val="0"/>
            <w:vAlign w:val="center"/>
          </w:tcPr>
          <w:p>
            <w:pPr>
              <w:spacing w:line="44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邹城市石墙镇古路口驻地路灯安装工程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p>
        </w:tc>
        <w:tc>
          <w:tcPr>
            <w:tcW w:w="7084" w:type="dxa"/>
            <w:noWrap w:val="0"/>
            <w:vAlign w:val="center"/>
          </w:tcPr>
          <w:p>
            <w:pPr>
              <w:spacing w:line="440" w:lineRule="exact"/>
              <w:jc w:val="left"/>
              <w:rPr>
                <w:rFonts w:hint="eastAsia" w:ascii="宋体" w:hAnsi="宋体" w:eastAsia="宋体"/>
                <w:bCs/>
                <w:color w:val="auto"/>
                <w:sz w:val="24"/>
                <w:szCs w:val="24"/>
                <w:highlight w:val="none"/>
                <w:lang w:eastAsia="zh-CN"/>
              </w:rPr>
            </w:pPr>
            <w:r>
              <w:rPr>
                <w:rFonts w:ascii="宋体" w:hAnsi="宋体" w:eastAsia="宋体" w:cs="宋体"/>
                <w:color w:val="auto"/>
                <w:position w:val="1"/>
                <w:sz w:val="24"/>
                <w:szCs w:val="24"/>
              </w:rPr>
              <w:t>XSSD</w:t>
            </w:r>
            <w:r>
              <w:rPr>
                <w:rFonts w:ascii="宋体" w:hAnsi="宋体" w:eastAsia="宋体" w:cs="宋体"/>
                <w:color w:val="auto"/>
                <w:spacing w:val="8"/>
                <w:position w:val="1"/>
                <w:sz w:val="24"/>
                <w:szCs w:val="24"/>
              </w:rPr>
              <w:t>-</w:t>
            </w:r>
            <w:r>
              <w:rPr>
                <w:rFonts w:hint="eastAsia" w:ascii="宋体" w:hAnsi="宋体" w:eastAsia="宋体" w:cs="宋体"/>
                <w:color w:val="auto"/>
                <w:spacing w:val="8"/>
                <w:position w:val="1"/>
                <w:sz w:val="24"/>
                <w:szCs w:val="24"/>
                <w:lang w:val="en-US" w:eastAsia="zh-CN"/>
              </w:rPr>
              <w:t>ZB-2023-020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项目地点</w:t>
            </w:r>
          </w:p>
        </w:tc>
        <w:tc>
          <w:tcPr>
            <w:tcW w:w="7084" w:type="dxa"/>
            <w:noWrap w:val="0"/>
            <w:vAlign w:val="center"/>
          </w:tcPr>
          <w:p>
            <w:pPr>
              <w:spacing w:line="44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邹城市石墙镇驻地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60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工期</w:t>
            </w:r>
          </w:p>
        </w:tc>
        <w:tc>
          <w:tcPr>
            <w:tcW w:w="7084" w:type="dxa"/>
            <w:noWrap w:val="0"/>
            <w:vAlign w:val="center"/>
          </w:tcPr>
          <w:p>
            <w:pPr>
              <w:spacing w:line="360" w:lineRule="auto"/>
              <w:jc w:val="left"/>
              <w:rPr>
                <w:rFonts w:hint="eastAsia" w:ascii="宋体" w:hAnsi="宋体"/>
                <w:bCs/>
                <w:color w:val="auto"/>
                <w:sz w:val="24"/>
                <w:szCs w:val="24"/>
                <w:highlight w:val="none"/>
              </w:rPr>
            </w:pPr>
            <w:r>
              <w:rPr>
                <w:rFonts w:hint="eastAsia" w:ascii="宋体" w:hAnsi="宋体" w:cs="宋体"/>
                <w:color w:val="auto"/>
                <w:sz w:val="24"/>
                <w:szCs w:val="24"/>
                <w:highlight w:val="none"/>
              </w:rPr>
              <w:t>施工总工期：</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cs="宋体"/>
                <w:i w:val="0"/>
                <w:iCs w:val="0"/>
                <w:color w:val="auto"/>
                <w:sz w:val="24"/>
                <w:szCs w:val="24"/>
                <w:highlight w:val="none"/>
                <w:u w:val="single"/>
                <w:lang w:eastAsia="zh-CN"/>
              </w:rPr>
              <w:t>日历天</w:t>
            </w:r>
            <w:r>
              <w:rPr>
                <w:rFonts w:hint="eastAsia" w:ascii="宋体" w:hAnsi="宋体" w:cs="宋体"/>
                <w:i w:val="0"/>
                <w:i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采购内容</w:t>
            </w:r>
          </w:p>
        </w:tc>
        <w:tc>
          <w:tcPr>
            <w:tcW w:w="7084" w:type="dxa"/>
            <w:noWrap w:val="0"/>
            <w:vAlign w:val="center"/>
          </w:tcPr>
          <w:p>
            <w:pPr>
              <w:spacing w:line="440" w:lineRule="exact"/>
              <w:jc w:val="left"/>
              <w:rPr>
                <w:rFonts w:hint="eastAsia" w:ascii="宋体" w:hAnsi="宋体"/>
                <w:color w:val="auto"/>
                <w:sz w:val="24"/>
                <w:szCs w:val="24"/>
                <w:highlight w:val="none"/>
              </w:rPr>
            </w:pPr>
            <w:r>
              <w:rPr>
                <w:rFonts w:hint="eastAsia" w:ascii="宋体" w:hAnsi="宋体"/>
                <w:bCs/>
                <w:color w:val="auto"/>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160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付款方式</w:t>
            </w:r>
          </w:p>
        </w:tc>
        <w:tc>
          <w:tcPr>
            <w:tcW w:w="70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hint="eastAsia"/>
                <w:b w:val="0"/>
                <w:bCs w:val="0"/>
                <w:color w:val="auto"/>
                <w:sz w:val="24"/>
                <w:szCs w:val="24"/>
                <w:u w:val="single"/>
                <w:lang w:val="en-US" w:eastAsia="zh-CN"/>
              </w:rPr>
            </w:pPr>
            <w:r>
              <w:rPr>
                <w:rFonts w:hint="eastAsia"/>
                <w:b w:val="0"/>
                <w:bCs w:val="0"/>
                <w:color w:val="auto"/>
                <w:sz w:val="24"/>
                <w:szCs w:val="24"/>
                <w:u w:val="single"/>
                <w:lang w:eastAsia="zh-CN"/>
              </w:rPr>
              <w:t>本工程无预付款，全部工程竣工验收合格后付至合同价款的</w:t>
            </w:r>
            <w:r>
              <w:rPr>
                <w:rFonts w:hint="eastAsia"/>
                <w:b w:val="0"/>
                <w:bCs w:val="0"/>
                <w:color w:val="auto"/>
                <w:sz w:val="24"/>
                <w:szCs w:val="24"/>
                <w:u w:val="single"/>
                <w:lang w:val="en-US" w:eastAsia="zh-CN"/>
              </w:rPr>
              <w:t>40%；审计后，第二年付至审定价款的70%；第三年无质量问题付至审定价款的100%（无息）。工程最终结算造价以审计部门审计结果为准。</w:t>
            </w:r>
          </w:p>
          <w:p>
            <w:pPr>
              <w:pStyle w:val="5"/>
              <w:spacing w:line="400" w:lineRule="exact"/>
              <w:rPr>
                <w:rFonts w:hint="eastAsia" w:ascii="宋体" w:hAnsi="宋体"/>
                <w:color w:val="auto"/>
                <w:sz w:val="24"/>
                <w:szCs w:val="24"/>
                <w:highlight w:val="none"/>
              </w:rPr>
            </w:pPr>
            <w:r>
              <w:rPr>
                <w:rFonts w:hint="eastAsia"/>
                <w:b w:val="0"/>
                <w:bCs w:val="0"/>
                <w:color w:val="auto"/>
                <w:sz w:val="24"/>
                <w:szCs w:val="24"/>
                <w:u w:val="single"/>
                <w:lang w:val="en-US" w:eastAsia="zh-CN"/>
              </w:rPr>
              <w:t>为确保工程保质保量按期完工，本项目工程款承包人必须专款专用，拨款前提供农民工发放工资支付凭证，如发现承包人挪用工程款及拖欠农民工工资现象，甲方有权拒绝付款，由此造成的一切损失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磋商响应方资格要求</w:t>
            </w:r>
          </w:p>
        </w:tc>
        <w:tc>
          <w:tcPr>
            <w:tcW w:w="7084" w:type="dxa"/>
            <w:noWrap w:val="0"/>
            <w:vAlign w:val="center"/>
          </w:tcPr>
          <w:p>
            <w:pPr>
              <w:pStyle w:val="11"/>
              <w:spacing w:line="440" w:lineRule="exact"/>
              <w:rPr>
                <w:rFonts w:hint="eastAsia"/>
                <w:color w:val="auto"/>
                <w:kern w:val="2"/>
                <w:sz w:val="24"/>
                <w:szCs w:val="24"/>
                <w:highlight w:val="none"/>
              </w:rPr>
            </w:pPr>
            <w:r>
              <w:rPr>
                <w:rFonts w:hint="eastAsia"/>
                <w:b/>
                <w:bCs/>
                <w:color w:val="auto"/>
                <w:kern w:val="2"/>
                <w:sz w:val="24"/>
                <w:szCs w:val="24"/>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资格审查方式</w:t>
            </w:r>
          </w:p>
        </w:tc>
        <w:tc>
          <w:tcPr>
            <w:tcW w:w="7084" w:type="dxa"/>
            <w:noWrap w:val="0"/>
            <w:vAlign w:val="center"/>
          </w:tcPr>
          <w:p>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9</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磋商有效期</w:t>
            </w:r>
          </w:p>
        </w:tc>
        <w:tc>
          <w:tcPr>
            <w:tcW w:w="7084" w:type="dxa"/>
            <w:noWrap w:val="0"/>
            <w:vAlign w:val="center"/>
          </w:tcPr>
          <w:p>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10</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磋商保证金</w:t>
            </w:r>
          </w:p>
        </w:tc>
        <w:tc>
          <w:tcPr>
            <w:tcW w:w="7084" w:type="dxa"/>
            <w:noWrap w:val="0"/>
            <w:vAlign w:val="center"/>
          </w:tcPr>
          <w:p>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1609"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纸质响应文件的密封</w:t>
            </w:r>
          </w:p>
        </w:tc>
        <w:tc>
          <w:tcPr>
            <w:tcW w:w="7084" w:type="dxa"/>
            <w:noWrap w:val="0"/>
            <w:vAlign w:val="center"/>
          </w:tcPr>
          <w:p>
            <w:pPr>
              <w:spacing w:line="400" w:lineRule="exact"/>
              <w:rPr>
                <w:rFonts w:ascii="宋体" w:hAnsi="宋体"/>
                <w:bCs/>
                <w:color w:val="auto"/>
                <w:sz w:val="24"/>
                <w:szCs w:val="24"/>
                <w:highlight w:val="none"/>
              </w:rPr>
            </w:pPr>
            <w:r>
              <w:rPr>
                <w:rFonts w:hint="eastAsia" w:ascii="宋体" w:hAnsi="宋体"/>
                <w:bCs/>
                <w:color w:val="auto"/>
                <w:sz w:val="24"/>
                <w:szCs w:val="24"/>
                <w:highlight w:val="none"/>
              </w:rPr>
              <w:t>1、密封套应标注项目名称、采购人名称，密封套封口处应加盖供应商单位公章或由授权委托人签字。</w:t>
            </w:r>
          </w:p>
          <w:p>
            <w:pPr>
              <w:spacing w:line="400" w:lineRule="exact"/>
              <w:rPr>
                <w:rFonts w:hint="eastAsia" w:ascii="宋体" w:hAnsi="宋体"/>
                <w:color w:val="auto"/>
                <w:sz w:val="24"/>
                <w:szCs w:val="24"/>
                <w:highlight w:val="none"/>
              </w:rPr>
            </w:pPr>
            <w:r>
              <w:rPr>
                <w:rFonts w:hint="eastAsia" w:ascii="宋体" w:hAnsi="宋体"/>
                <w:bCs/>
                <w:color w:val="auto"/>
                <w:sz w:val="24"/>
                <w:szCs w:val="24"/>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12</w:t>
            </w:r>
          </w:p>
        </w:tc>
        <w:tc>
          <w:tcPr>
            <w:tcW w:w="1609" w:type="dxa"/>
            <w:noWrap w:val="0"/>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纸质响应文件</w:t>
            </w:r>
          </w:p>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装订要求</w:t>
            </w:r>
          </w:p>
        </w:tc>
        <w:tc>
          <w:tcPr>
            <w:tcW w:w="7084" w:type="dxa"/>
            <w:noWrap w:val="0"/>
            <w:vAlign w:val="center"/>
          </w:tcPr>
          <w:p>
            <w:pPr>
              <w:spacing w:line="400" w:lineRule="exact"/>
              <w:rPr>
                <w:rFonts w:ascii="宋体" w:hAnsi="宋体"/>
                <w:bCs/>
                <w:color w:val="auto"/>
                <w:sz w:val="24"/>
                <w:szCs w:val="24"/>
                <w:highlight w:val="none"/>
              </w:rPr>
            </w:pPr>
            <w:r>
              <w:rPr>
                <w:rFonts w:hint="eastAsia" w:ascii="宋体" w:hAnsi="宋体"/>
                <w:bCs/>
                <w:color w:val="auto"/>
                <w:sz w:val="24"/>
                <w:szCs w:val="24"/>
                <w:highlight w:val="none"/>
              </w:rPr>
              <w:t>一份正本，</w:t>
            </w:r>
            <w:r>
              <w:rPr>
                <w:rFonts w:hint="eastAsia" w:ascii="宋体" w:hAnsi="宋体"/>
                <w:bCs/>
                <w:color w:val="auto"/>
                <w:sz w:val="24"/>
                <w:szCs w:val="24"/>
                <w:highlight w:val="none"/>
                <w:lang w:eastAsia="zh-CN"/>
              </w:rPr>
              <w:t>四</w:t>
            </w:r>
            <w:r>
              <w:rPr>
                <w:rFonts w:hint="eastAsia" w:ascii="宋体" w:hAnsi="宋体"/>
                <w:bCs/>
                <w:color w:val="auto"/>
                <w:sz w:val="24"/>
                <w:szCs w:val="24"/>
                <w:highlight w:val="none"/>
              </w:rPr>
              <w:t>份副本。</w:t>
            </w:r>
          </w:p>
          <w:p>
            <w:pPr>
              <w:spacing w:line="400" w:lineRule="exact"/>
              <w:rPr>
                <w:rFonts w:hint="eastAsia" w:ascii="宋体" w:hAnsi="宋体"/>
                <w:color w:val="auto"/>
                <w:sz w:val="24"/>
                <w:szCs w:val="24"/>
                <w:highlight w:val="none"/>
              </w:rPr>
            </w:pPr>
            <w:r>
              <w:rPr>
                <w:rFonts w:hint="eastAsia" w:ascii="宋体" w:hAnsi="宋体"/>
                <w:bCs/>
                <w:color w:val="auto"/>
                <w:sz w:val="24"/>
                <w:szCs w:val="24"/>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13</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响应文件递交地点及截止时间</w:t>
            </w:r>
          </w:p>
        </w:tc>
        <w:tc>
          <w:tcPr>
            <w:tcW w:w="7084" w:type="dxa"/>
            <w:noWrap w:val="0"/>
            <w:vAlign w:val="center"/>
          </w:tcPr>
          <w:p>
            <w:pPr>
              <w:spacing w:line="44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递交地点：</w:t>
            </w:r>
            <w:r>
              <w:rPr>
                <w:rFonts w:hint="eastAsia" w:ascii="宋体" w:hAnsi="宋体"/>
                <w:color w:val="auto"/>
                <w:sz w:val="24"/>
                <w:szCs w:val="24"/>
                <w:highlight w:val="none"/>
                <w:lang w:eastAsia="zh-CN"/>
              </w:rPr>
              <w:t>邹城市石墙镇公共资源交易中心开标室</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2023年</w:t>
            </w:r>
            <w:r>
              <w:rPr>
                <w:rFonts w:hint="eastAsia" w:ascii="宋体" w:hAnsi="宋体"/>
                <w:color w:val="auto"/>
                <w:sz w:val="24"/>
                <w:szCs w:val="24"/>
                <w:highlight w:val="none"/>
                <w:lang w:val="en-US" w:eastAsia="zh-CN"/>
              </w:rPr>
              <w:t xml:space="preserve">7 </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 xml:space="preserve"> 17</w:t>
            </w:r>
            <w:r>
              <w:rPr>
                <w:rFonts w:hint="eastAsia" w:ascii="宋体" w:hAnsi="宋体"/>
                <w:color w:val="auto"/>
                <w:sz w:val="24"/>
                <w:szCs w:val="24"/>
                <w:highlight w:val="none"/>
                <w:lang w:eastAsia="zh-CN"/>
              </w:rPr>
              <w:t>日上午</w:t>
            </w:r>
            <w:r>
              <w:rPr>
                <w:rFonts w:hint="eastAsia" w:ascii="宋体" w:hAnsi="宋体"/>
                <w:color w:val="auto"/>
                <w:sz w:val="24"/>
                <w:szCs w:val="24"/>
                <w:highlight w:val="none"/>
                <w:lang w:val="en-US" w:eastAsia="zh-CN"/>
              </w:rPr>
              <w:t xml:space="preserve">9 </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 xml:space="preserve"> 30 </w:t>
            </w:r>
            <w:r>
              <w:rPr>
                <w:rFonts w:hint="eastAsia" w:ascii="宋体" w:hAnsi="宋体"/>
                <w:color w:val="auto"/>
                <w:sz w:val="24"/>
                <w:szCs w:val="24"/>
                <w:highlight w:val="none"/>
                <w:lang w:eastAsia="zh-CN"/>
              </w:rPr>
              <w:t>分</w:t>
            </w:r>
            <w:r>
              <w:rPr>
                <w:rFonts w:hint="eastAsia" w:ascii="宋体" w:hAnsi="宋体"/>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14</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磋商时间及地点</w:t>
            </w:r>
          </w:p>
        </w:tc>
        <w:tc>
          <w:tcPr>
            <w:tcW w:w="7084" w:type="dxa"/>
            <w:noWrap w:val="0"/>
            <w:vAlign w:val="center"/>
          </w:tcPr>
          <w:p>
            <w:pPr>
              <w:spacing w:line="440" w:lineRule="exact"/>
              <w:rPr>
                <w:rFonts w:hint="eastAsia" w:ascii="宋体" w:hAnsi="宋体"/>
                <w:bCs/>
                <w:color w:val="auto"/>
                <w:sz w:val="24"/>
                <w:szCs w:val="24"/>
                <w:highlight w:val="none"/>
              </w:rPr>
            </w:pPr>
            <w:r>
              <w:rPr>
                <w:rFonts w:hint="eastAsia" w:ascii="宋体" w:hAnsi="宋体"/>
                <w:color w:val="auto"/>
                <w:sz w:val="24"/>
                <w:szCs w:val="24"/>
                <w:highlight w:val="none"/>
              </w:rPr>
              <w:t>磋商时间：</w:t>
            </w:r>
            <w:r>
              <w:rPr>
                <w:rFonts w:hint="eastAsia" w:ascii="宋体" w:hAnsi="宋体"/>
                <w:color w:val="auto"/>
                <w:sz w:val="24"/>
                <w:szCs w:val="24"/>
                <w:highlight w:val="none"/>
                <w:lang w:eastAsia="zh-CN"/>
              </w:rPr>
              <w:t>2023年</w:t>
            </w:r>
            <w:r>
              <w:rPr>
                <w:rFonts w:hint="eastAsia" w:ascii="宋体" w:hAnsi="宋体"/>
                <w:color w:val="auto"/>
                <w:sz w:val="24"/>
                <w:szCs w:val="24"/>
                <w:highlight w:val="none"/>
                <w:lang w:val="en-US" w:eastAsia="zh-CN"/>
              </w:rPr>
              <w:t xml:space="preserve">7 </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 xml:space="preserve">17 </w:t>
            </w:r>
            <w:r>
              <w:rPr>
                <w:rFonts w:hint="eastAsia" w:ascii="宋体" w:hAnsi="宋体"/>
                <w:color w:val="auto"/>
                <w:sz w:val="24"/>
                <w:szCs w:val="24"/>
                <w:highlight w:val="none"/>
                <w:lang w:eastAsia="zh-CN"/>
              </w:rPr>
              <w:t>日上午</w:t>
            </w:r>
            <w:r>
              <w:rPr>
                <w:rFonts w:hint="eastAsia" w:ascii="宋体" w:hAnsi="宋体"/>
                <w:color w:val="auto"/>
                <w:sz w:val="24"/>
                <w:szCs w:val="24"/>
                <w:highlight w:val="none"/>
                <w:lang w:val="en-US" w:eastAsia="zh-CN"/>
              </w:rPr>
              <w:t xml:space="preserve">9 </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 xml:space="preserve">30 </w:t>
            </w:r>
            <w:r>
              <w:rPr>
                <w:rFonts w:hint="eastAsia" w:ascii="宋体" w:hAnsi="宋体"/>
                <w:color w:val="auto"/>
                <w:sz w:val="24"/>
                <w:szCs w:val="24"/>
                <w:highlight w:val="none"/>
                <w:lang w:eastAsia="zh-CN"/>
              </w:rPr>
              <w:t>分</w:t>
            </w:r>
            <w:r>
              <w:rPr>
                <w:rFonts w:hint="eastAsia" w:ascii="宋体" w:hAnsi="宋体" w:cs="宋体"/>
                <w:color w:val="auto"/>
                <w:kern w:val="0"/>
                <w:sz w:val="24"/>
                <w:szCs w:val="24"/>
                <w:highlight w:val="none"/>
              </w:rPr>
              <w:t>（北京时间）</w:t>
            </w:r>
          </w:p>
          <w:p>
            <w:pPr>
              <w:spacing w:line="44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磋商地点：</w:t>
            </w:r>
            <w:r>
              <w:rPr>
                <w:rFonts w:hint="eastAsia" w:ascii="宋体" w:hAnsi="宋体"/>
                <w:color w:val="auto"/>
                <w:sz w:val="24"/>
                <w:szCs w:val="24"/>
                <w:highlight w:val="none"/>
                <w:lang w:eastAsia="zh-CN"/>
              </w:rPr>
              <w:t>邹城市石墙镇公共资源交易中心开标室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15</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成交原则</w:t>
            </w:r>
          </w:p>
        </w:tc>
        <w:tc>
          <w:tcPr>
            <w:tcW w:w="7084" w:type="dxa"/>
            <w:noWrap w:val="0"/>
            <w:vAlign w:val="center"/>
          </w:tcPr>
          <w:p>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宋体" w:hAnsi="宋体"/>
                <w:color w:val="auto"/>
                <w:sz w:val="24"/>
                <w:szCs w:val="24"/>
                <w:highlight w:val="none"/>
              </w:rPr>
            </w:pPr>
            <w:r>
              <w:rPr>
                <w:rFonts w:hint="eastAsia" w:ascii="宋体" w:hAnsi="宋体"/>
                <w:color w:val="auto"/>
                <w:sz w:val="24"/>
                <w:szCs w:val="24"/>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16</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磋商费用</w:t>
            </w:r>
          </w:p>
        </w:tc>
        <w:tc>
          <w:tcPr>
            <w:tcW w:w="7084" w:type="dxa"/>
            <w:noWrap w:val="0"/>
            <w:vAlign w:val="center"/>
          </w:tcPr>
          <w:p>
            <w:pPr>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1、无论报价过程中的方法和结果如何，各磋商响应方自行承担所有参与磋商的有关费用。</w:t>
            </w:r>
          </w:p>
          <w:p>
            <w:pPr>
              <w:spacing w:line="400" w:lineRule="exact"/>
              <w:ind w:firstLine="480" w:firstLineChars="200"/>
              <w:jc w:val="left"/>
              <w:rPr>
                <w:rFonts w:hint="eastAsia" w:ascii="宋体" w:hAnsi="宋体" w:cs="Arial"/>
                <w:bCs/>
                <w:color w:val="auto"/>
                <w:kern w:val="0"/>
                <w:sz w:val="24"/>
                <w:szCs w:val="24"/>
                <w:highlight w:val="none"/>
              </w:rPr>
            </w:pPr>
            <w:r>
              <w:rPr>
                <w:rFonts w:hint="eastAsia" w:ascii="宋体" w:hAnsi="宋体"/>
                <w:color w:val="auto"/>
                <w:sz w:val="24"/>
                <w:szCs w:val="24"/>
                <w:highlight w:val="none"/>
              </w:rPr>
              <w:t>2、本次采购代理费</w:t>
            </w:r>
            <w:r>
              <w:rPr>
                <w:rFonts w:hint="eastAsia" w:ascii="宋体" w:hAnsi="宋体" w:eastAsia="宋体"/>
                <w:color w:val="auto"/>
                <w:sz w:val="24"/>
                <w:szCs w:val="24"/>
                <w:highlight w:val="none"/>
                <w:lang w:eastAsia="zh-CN"/>
              </w:rPr>
              <w:t>共计</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2300.00</w:t>
            </w:r>
            <w:r>
              <w:rPr>
                <w:rFonts w:hint="eastAsia" w:ascii="宋体" w:hAnsi="宋体"/>
                <w:bCs/>
                <w:color w:val="auto"/>
                <w:sz w:val="24"/>
                <w:szCs w:val="24"/>
                <w:highlight w:val="none"/>
              </w:rPr>
              <w:t>元。</w:t>
            </w:r>
            <w:r>
              <w:rPr>
                <w:rFonts w:hint="eastAsia" w:ascii="宋体" w:hAnsi="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17</w:t>
            </w: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磋商采购预算</w:t>
            </w:r>
          </w:p>
        </w:tc>
        <w:tc>
          <w:tcPr>
            <w:tcW w:w="7084" w:type="dxa"/>
            <w:noWrap w:val="0"/>
            <w:vAlign w:val="center"/>
          </w:tcPr>
          <w:p>
            <w:pPr>
              <w:spacing w:line="440" w:lineRule="exact"/>
              <w:ind w:firstLine="480" w:firstLineChars="200"/>
              <w:rPr>
                <w:rFonts w:hint="eastAsia" w:ascii="宋体" w:hAnsi="宋体" w:cs="Arial"/>
                <w:b/>
                <w:color w:val="auto"/>
                <w:kern w:val="0"/>
                <w:sz w:val="24"/>
                <w:szCs w:val="24"/>
                <w:highlight w:val="none"/>
              </w:rPr>
            </w:pPr>
            <w:r>
              <w:rPr>
                <w:rFonts w:hint="eastAsia" w:ascii="宋体" w:hAnsi="宋体" w:cs="宋体"/>
                <w:b/>
                <w:bCs/>
                <w:color w:val="auto"/>
                <w:kern w:val="0"/>
                <w:sz w:val="24"/>
                <w:szCs w:val="24"/>
                <w:highlight w:val="none"/>
              </w:rPr>
              <w:t>本工程采购预算（控制价）为</w:t>
            </w:r>
            <w:r>
              <w:rPr>
                <w:rFonts w:hint="eastAsia" w:ascii="宋体" w:hAnsi="宋体" w:eastAsia="宋体" w:cs="宋体"/>
                <w:b/>
                <w:bCs/>
                <w:color w:val="auto"/>
                <w:kern w:val="0"/>
                <w:sz w:val="24"/>
                <w:szCs w:val="24"/>
                <w:highlight w:val="none"/>
                <w:lang w:val="en-US" w:eastAsia="zh-CN"/>
              </w:rPr>
              <w:t>237182.16</w:t>
            </w:r>
            <w:r>
              <w:rPr>
                <w:rFonts w:hint="eastAsia" w:ascii="宋体" w:hAnsi="宋体" w:cs="宋体"/>
                <w:b/>
                <w:bCs/>
                <w:color w:val="auto"/>
                <w:kern w:val="0"/>
                <w:sz w:val="24"/>
                <w:szCs w:val="24"/>
                <w:highlight w:val="none"/>
              </w:rPr>
              <w:t>元。</w:t>
            </w:r>
          </w:p>
          <w:p>
            <w:pPr>
              <w:spacing w:line="440" w:lineRule="exact"/>
              <w:ind w:firstLine="480" w:firstLineChars="200"/>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18</w:t>
            </w:r>
          </w:p>
        </w:tc>
        <w:tc>
          <w:tcPr>
            <w:tcW w:w="1609" w:type="dxa"/>
            <w:noWrap w:val="0"/>
            <w:vAlign w:val="center"/>
          </w:tcPr>
          <w:p>
            <w:pPr>
              <w:spacing w:line="440" w:lineRule="exact"/>
              <w:jc w:val="cente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质疑投诉内容</w:t>
            </w:r>
          </w:p>
        </w:tc>
        <w:tc>
          <w:tcPr>
            <w:tcW w:w="7084" w:type="dxa"/>
            <w:noWrap w:val="0"/>
            <w:vAlign w:val="center"/>
          </w:tcPr>
          <w:p>
            <w:pPr>
              <w:widowControl/>
              <w:spacing w:line="440" w:lineRule="exact"/>
              <w:ind w:firstLine="448"/>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根据《政府采购法实施条例》第二十条规定：采购人或者采购代理机构有下列情形之一的，属于以不合理的条件对</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实行差别待遇或者歧视待遇：潜在磋商响应方（</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）可向有关部门提起质疑、投诉：</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（一）就同一采购项目向</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提供有差别的项目信息；</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（二）设定的资格、技术、商务条件与采购项目的具体特点和实际需要不相适应或者与合同履行无关；</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（三）采购需求中的技术、服务等要求指向特定</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、特定产品；</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（四）以特定行政区域或者特定行业的业绩、奖项作为加分条件或者中标、成交条件；</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（五）对</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采取不同的资格审查或者评审标准；</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（六）限定或者指定特定的专利、商标、品牌或者</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w:t>
            </w:r>
          </w:p>
          <w:p>
            <w:pPr>
              <w:widowControl/>
              <w:spacing w:line="440" w:lineRule="exact"/>
              <w:jc w:val="left"/>
              <w:rPr>
                <w:rFonts w:hint="eastAsia" w:ascii="宋体" w:hAnsi="宋体" w:cs="仿宋_GB2312"/>
                <w:bCs/>
                <w:color w:val="auto"/>
                <w:kern w:val="0"/>
                <w:sz w:val="24"/>
                <w:szCs w:val="24"/>
                <w:highlight w:val="none"/>
              </w:rPr>
            </w:pPr>
            <w:r>
              <w:rPr>
                <w:rFonts w:hint="eastAsia" w:ascii="宋体" w:hAnsi="宋体" w:cs="仿宋_GB2312"/>
                <w:bCs/>
                <w:color w:val="auto"/>
                <w:kern w:val="0"/>
                <w:sz w:val="24"/>
                <w:szCs w:val="24"/>
                <w:highlight w:val="none"/>
              </w:rPr>
              <w:t>（七）非法限定</w:t>
            </w:r>
            <w:r>
              <w:rPr>
                <w:rFonts w:hint="eastAsia" w:ascii="宋体" w:hAnsi="宋体"/>
                <w:color w:val="auto"/>
                <w:sz w:val="24"/>
                <w:szCs w:val="24"/>
                <w:highlight w:val="none"/>
              </w:rPr>
              <w:t>供应商</w:t>
            </w:r>
            <w:r>
              <w:rPr>
                <w:rFonts w:hint="eastAsia" w:ascii="宋体" w:hAnsi="宋体" w:cs="仿宋_GB2312"/>
                <w:bCs/>
                <w:color w:val="auto"/>
                <w:kern w:val="0"/>
                <w:sz w:val="24"/>
                <w:szCs w:val="24"/>
                <w:highlight w:val="none"/>
              </w:rPr>
              <w:t>的所有制形式、组织形式或者所在</w:t>
            </w:r>
            <w:r>
              <w:rPr>
                <w:rFonts w:hint="eastAsia" w:ascii="宋体" w:hAnsi="宋体" w:eastAsia="宋体" w:cs="仿宋_GB2312"/>
                <w:bCs/>
                <w:color w:val="auto"/>
                <w:kern w:val="0"/>
                <w:sz w:val="24"/>
                <w:szCs w:val="24"/>
                <w:highlight w:val="none"/>
                <w:lang w:eastAsia="zh-CN"/>
              </w:rPr>
              <w:t>地</w:t>
            </w:r>
            <w:r>
              <w:rPr>
                <w:rFonts w:hint="eastAsia" w:ascii="宋体" w:hAnsi="宋体" w:cs="仿宋_GB2312"/>
                <w:bCs/>
                <w:color w:val="auto"/>
                <w:kern w:val="0"/>
                <w:sz w:val="24"/>
                <w:szCs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hint="eastAsia" w:ascii="宋体" w:hAnsi="宋体" w:cs="仿宋_GB2312"/>
                <w:color w:val="auto"/>
                <w:kern w:val="0"/>
                <w:sz w:val="24"/>
                <w:szCs w:val="24"/>
                <w:highlight w:val="none"/>
              </w:rPr>
            </w:pPr>
            <w:r>
              <w:rPr>
                <w:rFonts w:hint="eastAsia" w:ascii="宋体" w:hAnsi="宋体" w:cs="仿宋_GB2312"/>
                <w:bCs/>
                <w:color w:val="auto"/>
                <w:kern w:val="0"/>
                <w:sz w:val="24"/>
                <w:szCs w:val="24"/>
                <w:highlight w:val="none"/>
              </w:rPr>
              <w:t>（八）以其他不合理条件限制或者排斥潜在</w:t>
            </w:r>
            <w:r>
              <w:rPr>
                <w:rFonts w:hint="eastAsia" w:ascii="宋体" w:hAnsi="宋体"/>
                <w:color w:val="auto"/>
                <w:sz w:val="24"/>
                <w:szCs w:val="24"/>
                <w:highlight w:val="none"/>
              </w:rPr>
              <w:t>供应商</w:t>
            </w:r>
            <w:r>
              <w:rPr>
                <w:rFonts w:hint="eastAsia" w:ascii="宋体" w:hAnsi="宋体" w:cs="仿宋_GB2312"/>
                <w:color w:val="auto"/>
                <w:kern w:val="0"/>
                <w:sz w:val="24"/>
                <w:szCs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hint="eastAsia" w:ascii="宋体" w:hAnsi="宋体" w:cs="仿宋_GB2312"/>
                <w:color w:val="auto"/>
                <w:kern w:val="0"/>
                <w:sz w:val="24"/>
                <w:szCs w:val="24"/>
                <w:highlight w:val="none"/>
              </w:rPr>
            </w:pPr>
            <w:r>
              <w:rPr>
                <w:rFonts w:hint="eastAsia" w:ascii="宋体" w:hAnsi="宋体" w:cs="仿宋_GB2312"/>
                <w:color w:val="auto"/>
                <w:kern w:val="0"/>
                <w:sz w:val="24"/>
                <w:szCs w:val="24"/>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宋体" w:hAnsi="宋体"/>
                <w:color w:val="auto"/>
                <w:sz w:val="24"/>
                <w:szCs w:val="24"/>
                <w:highlight w:val="none"/>
              </w:rPr>
            </w:pPr>
          </w:p>
        </w:tc>
        <w:tc>
          <w:tcPr>
            <w:tcW w:w="1609" w:type="dxa"/>
            <w:noWrap w:val="0"/>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质疑方式及电话</w:t>
            </w:r>
          </w:p>
        </w:tc>
        <w:tc>
          <w:tcPr>
            <w:tcW w:w="7084" w:type="dxa"/>
            <w:noWrap w:val="0"/>
            <w:vAlign w:val="center"/>
          </w:tcPr>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olor w:val="auto"/>
                <w:sz w:val="24"/>
                <w:szCs w:val="24"/>
                <w:highlight w:val="none"/>
                <w:lang w:val="en-US" w:eastAsia="zh-CN"/>
              </w:rPr>
              <w:t>xssdxmzx</w:t>
            </w:r>
            <w:r>
              <w:rPr>
                <w:rFonts w:hint="eastAsia" w:ascii="宋体" w:hAnsi="宋体"/>
                <w:color w:val="auto"/>
                <w:sz w:val="24"/>
                <w:szCs w:val="24"/>
                <w:highlight w:val="none"/>
                <w:lang w:eastAsia="zh-CN"/>
              </w:rPr>
              <w:t>@163.com</w:t>
            </w:r>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19</w:t>
            </w:r>
          </w:p>
        </w:tc>
        <w:tc>
          <w:tcPr>
            <w:tcW w:w="160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bCs/>
                <w:color w:val="auto"/>
                <w:sz w:val="24"/>
                <w:szCs w:val="24"/>
                <w:highlight w:val="none"/>
              </w:rPr>
              <w:t>本次磋商是否接受联合体</w:t>
            </w:r>
          </w:p>
        </w:tc>
        <w:tc>
          <w:tcPr>
            <w:tcW w:w="7084" w:type="dxa"/>
            <w:noWrap w:val="0"/>
            <w:vAlign w:val="center"/>
          </w:tcPr>
          <w:p>
            <w:pPr>
              <w:spacing w:line="360" w:lineRule="auto"/>
              <w:jc w:val="left"/>
              <w:rPr>
                <w:rFonts w:hint="eastAsia" w:ascii="宋体" w:hAnsi="宋体" w:cs="仿宋_GB2312"/>
                <w:bCs/>
                <w:color w:val="auto"/>
                <w:kern w:val="0"/>
                <w:sz w:val="24"/>
                <w:szCs w:val="24"/>
                <w:highlight w:val="none"/>
              </w:rPr>
            </w:pPr>
            <w:r>
              <w:rPr>
                <w:rFonts w:hint="eastAsia" w:ascii="宋体" w:hAnsi="宋体" w:cs="宋体"/>
                <w:bCs/>
                <w:color w:val="auto"/>
                <w:kern w:val="0"/>
                <w:sz w:val="24"/>
                <w:szCs w:val="24"/>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20</w:t>
            </w:r>
          </w:p>
        </w:tc>
        <w:tc>
          <w:tcPr>
            <w:tcW w:w="160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bCs/>
                <w:color w:val="auto"/>
                <w:sz w:val="24"/>
                <w:szCs w:val="24"/>
                <w:highlight w:val="none"/>
              </w:rPr>
              <w:t>本次磋商是否接受备选方案</w:t>
            </w:r>
          </w:p>
        </w:tc>
        <w:tc>
          <w:tcPr>
            <w:tcW w:w="7084" w:type="dxa"/>
            <w:noWrap w:val="0"/>
            <w:vAlign w:val="center"/>
          </w:tcPr>
          <w:p>
            <w:pPr>
              <w:spacing w:line="360" w:lineRule="auto"/>
              <w:jc w:val="left"/>
              <w:rPr>
                <w:rFonts w:hint="eastAsia" w:ascii="宋体" w:hAnsi="宋体"/>
                <w:color w:val="auto"/>
                <w:sz w:val="24"/>
                <w:szCs w:val="24"/>
                <w:highlight w:val="none"/>
              </w:rPr>
            </w:pPr>
            <w:r>
              <w:rPr>
                <w:rFonts w:hint="eastAsia" w:ascii="宋体" w:hAnsi="宋体" w:cs="Arial"/>
                <w:bCs/>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 w:val="24"/>
                <w:szCs w:val="24"/>
                <w:highlight w:val="none"/>
              </w:rPr>
            </w:pPr>
            <w:r>
              <w:rPr>
                <w:rFonts w:hint="eastAsia" w:ascii="宋体" w:hAnsi="宋体"/>
                <w:b/>
                <w:color w:val="auto"/>
                <w:sz w:val="24"/>
                <w:szCs w:val="24"/>
                <w:highlight w:val="none"/>
              </w:rPr>
              <w:t>21</w:t>
            </w:r>
          </w:p>
        </w:tc>
        <w:tc>
          <w:tcPr>
            <w:tcW w:w="1609" w:type="dxa"/>
            <w:noWrap w:val="0"/>
            <w:vAlign w:val="center"/>
          </w:tcPr>
          <w:p>
            <w:pPr>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建设工地扬尘污染防治</w:t>
            </w:r>
          </w:p>
        </w:tc>
        <w:tc>
          <w:tcPr>
            <w:tcW w:w="7084" w:type="dxa"/>
            <w:noWrap w:val="0"/>
            <w:vAlign w:val="center"/>
          </w:tcPr>
          <w:p>
            <w:pPr>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 w:val="24"/>
                <w:szCs w:val="24"/>
                <w:highlight w:val="none"/>
              </w:rPr>
            </w:pPr>
            <w:r>
              <w:rPr>
                <w:rFonts w:hint="eastAsia" w:ascii="宋体" w:hAnsi="宋体"/>
                <w:b/>
                <w:color w:val="auto"/>
                <w:sz w:val="24"/>
                <w:szCs w:val="24"/>
                <w:highlight w:val="none"/>
              </w:rPr>
              <w:t>22</w:t>
            </w:r>
          </w:p>
        </w:tc>
        <w:tc>
          <w:tcPr>
            <w:tcW w:w="1609" w:type="dxa"/>
            <w:noWrap w:val="0"/>
            <w:vAlign w:val="center"/>
          </w:tcPr>
          <w:p>
            <w:pPr>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农民工工资支付</w:t>
            </w:r>
          </w:p>
        </w:tc>
        <w:tc>
          <w:tcPr>
            <w:tcW w:w="7084" w:type="dxa"/>
            <w:noWrap w:val="0"/>
            <w:vAlign w:val="center"/>
          </w:tcPr>
          <w:p>
            <w:pPr>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23</w:t>
            </w:r>
          </w:p>
        </w:tc>
        <w:tc>
          <w:tcPr>
            <w:tcW w:w="1609" w:type="dxa"/>
            <w:noWrap w:val="0"/>
            <w:vAlign w:val="center"/>
          </w:tcPr>
          <w:p>
            <w:pPr>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严禁在施工现场搅拌混凝土、砂浆的通知</w:t>
            </w:r>
          </w:p>
        </w:tc>
        <w:tc>
          <w:tcPr>
            <w:tcW w:w="7084" w:type="dxa"/>
            <w:noWrap w:val="0"/>
            <w:vAlign w:val="center"/>
          </w:tcPr>
          <w:p>
            <w:pPr>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keepNext w:val="0"/>
        <w:keepLines w:val="0"/>
        <w:pageBreakBefore w:val="0"/>
        <w:kinsoku w:val="0"/>
        <w:wordWrap/>
        <w:overflowPunct/>
        <w:topLinePunct w:val="0"/>
        <w:autoSpaceDE w:val="0"/>
        <w:autoSpaceDN w:val="0"/>
        <w:bidi w:val="0"/>
        <w:adjustRightInd w:val="0"/>
        <w:snapToGrid w:val="0"/>
        <w:spacing w:before="159" w:line="360" w:lineRule="auto"/>
        <w:ind w:left="802"/>
        <w:textAlignment w:val="baseline"/>
        <w:rPr>
          <w:rFonts w:hint="eastAsia" w:ascii="宋体" w:hAnsi="宋体" w:eastAsia="宋体" w:cs="宋体"/>
          <w:color w:val="auto"/>
          <w:sz w:val="24"/>
          <w:szCs w:val="24"/>
        </w:rPr>
      </w:pPr>
      <w:r>
        <w:rPr>
          <w:rFonts w:hint="eastAsia" w:ascii="宋体" w:hAnsi="宋体" w:cs="Arial"/>
          <w:b/>
          <w:color w:val="auto"/>
          <w:kern w:val="0"/>
          <w:sz w:val="24"/>
          <w:szCs w:val="24"/>
          <w:highlight w:val="none"/>
        </w:rPr>
        <w:br w:type="page"/>
      </w:r>
      <w:bookmarkStart w:id="3" w:name="_bookmark3"/>
      <w:bookmarkEnd w:id="3"/>
      <w:r>
        <w:rPr>
          <w:rFonts w:hint="eastAsia" w:ascii="宋体" w:hAnsi="宋体" w:eastAsia="宋体" w:cs="Arial"/>
          <w:b/>
          <w:color w:val="auto"/>
          <w:kern w:val="0"/>
          <w:sz w:val="28"/>
          <w:szCs w:val="28"/>
          <w:highlight w:val="none"/>
          <w:lang w:val="en-US" w:eastAsia="zh-CN"/>
        </w:rPr>
        <w:t xml:space="preserve">            </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color w:val="auto"/>
          <w:spacing w:val="10"/>
          <w:sz w:val="24"/>
          <w:szCs w:val="24"/>
          <w14:textOutline w14:w="5793" w14:cap="sq" w14:cmpd="sng">
            <w14:solidFill>
              <w14:srgbClr w14:val="000000"/>
            </w14:solidFill>
            <w14:prstDash w14:val="solid"/>
            <w14:bevel/>
          </w14:textOutline>
        </w:rPr>
        <w:t>第三部分</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14:textOutline w14:w="5793" w14:cap="sq" w14:cmpd="sng">
            <w14:solidFill>
              <w14:srgbClr w14:val="000000"/>
            </w14:solidFill>
            <w14:prstDash w14:val="solid"/>
            <w14:bevel/>
          </w14:textOutline>
        </w:rPr>
        <w:t>磋商组织、步骤与评审方</w:t>
      </w:r>
      <w:r>
        <w:rPr>
          <w:rFonts w:hint="eastAsia" w:ascii="宋体" w:hAnsi="宋体" w:eastAsia="宋体" w:cs="宋体"/>
          <w:color w:val="auto"/>
          <w:spacing w:val="7"/>
          <w:sz w:val="24"/>
          <w:szCs w:val="24"/>
          <w14:textOutline w14:w="5793" w14:cap="sq" w14:cmpd="sng">
            <w14:solidFill>
              <w14:srgbClr w14:val="000000"/>
            </w14:solidFill>
            <w14:prstDash w14:val="solid"/>
            <w14:bevel/>
          </w14:textOutline>
        </w:rPr>
        <w:t>法</w:t>
      </w:r>
    </w:p>
    <w:p>
      <w:pPr>
        <w:keepNext w:val="0"/>
        <w:keepLines w:val="0"/>
        <w:pageBreakBefore w:val="0"/>
        <w:kinsoku w:val="0"/>
        <w:wordWrap/>
        <w:overflowPunct/>
        <w:topLinePunct w:val="0"/>
        <w:autoSpaceDE w:val="0"/>
        <w:autoSpaceDN w:val="0"/>
        <w:bidi w:val="0"/>
        <w:adjustRightInd w:val="0"/>
        <w:snapToGrid w:val="0"/>
        <w:spacing w:before="174" w:line="360" w:lineRule="auto"/>
        <w:ind w:left="543"/>
        <w:textAlignment w:val="baseline"/>
        <w:rPr>
          <w:rFonts w:hint="eastAsia" w:ascii="宋体" w:hAnsi="宋体" w:eastAsia="宋体" w:cs="宋体"/>
          <w:color w:val="auto"/>
          <w:sz w:val="24"/>
          <w:szCs w:val="24"/>
        </w:rPr>
      </w:pPr>
      <w:r>
        <w:rPr>
          <w:rFonts w:hint="eastAsia" w:ascii="宋体" w:hAnsi="宋体" w:eastAsia="宋体" w:cs="宋体"/>
          <w:color w:val="auto"/>
          <w:spacing w:val="9"/>
          <w:position w:val="2"/>
          <w:sz w:val="24"/>
          <w:szCs w:val="24"/>
          <w14:textOutline w14:w="3795" w14:cap="sq" w14:cmpd="sng">
            <w14:solidFill>
              <w14:srgbClr w14:val="000000"/>
            </w14:solidFill>
            <w14:prstDash w14:val="solid"/>
            <w14:bevel/>
          </w14:textOutline>
        </w:rPr>
        <w:t>一</w:t>
      </w:r>
      <w:r>
        <w:rPr>
          <w:rFonts w:hint="eastAsia" w:ascii="宋体" w:hAnsi="宋体" w:eastAsia="宋体" w:cs="宋体"/>
          <w:color w:val="auto"/>
          <w:spacing w:val="7"/>
          <w:position w:val="2"/>
          <w:sz w:val="24"/>
          <w:szCs w:val="24"/>
          <w14:textOutline w14:w="3795" w14:cap="sq" w14:cmpd="sng">
            <w14:solidFill>
              <w14:srgbClr w14:val="000000"/>
            </w14:solidFill>
            <w14:prstDash w14:val="solid"/>
            <w14:bevel/>
          </w14:textOutline>
        </w:rPr>
        <w:t>、磋商组织：</w:t>
      </w:r>
    </w:p>
    <w:p>
      <w:pPr>
        <w:keepNext w:val="0"/>
        <w:keepLines w:val="0"/>
        <w:pageBreakBefore w:val="0"/>
        <w:kinsoku w:val="0"/>
        <w:wordWrap/>
        <w:overflowPunct/>
        <w:topLinePunct w:val="0"/>
        <w:autoSpaceDE w:val="0"/>
        <w:autoSpaceDN w:val="0"/>
        <w:bidi w:val="0"/>
        <w:adjustRightInd w:val="0"/>
        <w:snapToGrid w:val="0"/>
        <w:spacing w:before="86" w:line="360" w:lineRule="auto"/>
        <w:ind w:left="555"/>
        <w:textAlignment w:val="baseline"/>
        <w:rPr>
          <w:rFonts w:hint="eastAsia" w:ascii="宋体" w:hAnsi="宋体" w:eastAsia="宋体" w:cs="宋体"/>
          <w:color w:val="auto"/>
          <w:sz w:val="24"/>
          <w:szCs w:val="24"/>
        </w:rPr>
      </w:pPr>
      <w:r>
        <w:rPr>
          <w:rFonts w:hint="eastAsia" w:ascii="宋体" w:hAnsi="宋体" w:eastAsia="宋体" w:cs="宋体"/>
          <w:color w:val="auto"/>
          <w:spacing w:val="9"/>
          <w:position w:val="1"/>
          <w:sz w:val="24"/>
          <w:szCs w:val="24"/>
        </w:rPr>
        <w:t>1、采购人在磋商文件规定的时间和地点组织磋商，磋商响应方须派代表参加</w:t>
      </w:r>
      <w:r>
        <w:rPr>
          <w:rFonts w:hint="eastAsia" w:ascii="宋体" w:hAnsi="宋体" w:eastAsia="宋体" w:cs="宋体"/>
          <w:color w:val="auto"/>
          <w:spacing w:val="4"/>
          <w:position w:val="1"/>
          <w:sz w:val="24"/>
          <w:szCs w:val="24"/>
        </w:rPr>
        <w:t>；</w:t>
      </w:r>
    </w:p>
    <w:p>
      <w:pPr>
        <w:keepNext w:val="0"/>
        <w:keepLines w:val="0"/>
        <w:pageBreakBefore w:val="0"/>
        <w:kinsoku w:val="0"/>
        <w:wordWrap/>
        <w:overflowPunct/>
        <w:topLinePunct w:val="0"/>
        <w:autoSpaceDE w:val="0"/>
        <w:autoSpaceDN w:val="0"/>
        <w:bidi w:val="0"/>
        <w:adjustRightInd w:val="0"/>
        <w:snapToGrid w:val="0"/>
        <w:spacing w:before="155" w:line="360" w:lineRule="auto"/>
        <w:ind w:left="125" w:right="139" w:firstLine="416"/>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2、磋商小组由三人 (含) 以上单数的人员组成，其中专家的人数不少于成员总数的三分之二，磋</w:t>
      </w:r>
      <w:r>
        <w:rPr>
          <w:rFonts w:hint="eastAsia" w:ascii="宋体" w:hAnsi="宋体" w:eastAsia="宋体" w:cs="宋体"/>
          <w:color w:val="auto"/>
          <w:spacing w:val="10"/>
          <w:sz w:val="24"/>
          <w:szCs w:val="24"/>
        </w:rPr>
        <w:t>商</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小组对磋商响应文件进行审查、质疑、评估和比较</w:t>
      </w:r>
      <w:r>
        <w:rPr>
          <w:rFonts w:hint="eastAsia" w:ascii="宋体" w:hAnsi="宋体" w:eastAsia="宋体" w:cs="宋体"/>
          <w:color w:val="auto"/>
          <w:spacing w:val="8"/>
          <w:sz w:val="24"/>
          <w:szCs w:val="24"/>
        </w:rPr>
        <w:t>。</w:t>
      </w:r>
    </w:p>
    <w:p>
      <w:pPr>
        <w:keepNext w:val="0"/>
        <w:keepLines w:val="0"/>
        <w:pageBreakBefore w:val="0"/>
        <w:kinsoku w:val="0"/>
        <w:wordWrap/>
        <w:overflowPunct/>
        <w:topLinePunct w:val="0"/>
        <w:autoSpaceDE w:val="0"/>
        <w:autoSpaceDN w:val="0"/>
        <w:bidi w:val="0"/>
        <w:adjustRightInd w:val="0"/>
        <w:snapToGrid w:val="0"/>
        <w:spacing w:line="360" w:lineRule="auto"/>
        <w:ind w:left="543"/>
        <w:textAlignment w:val="baseline"/>
        <w:rPr>
          <w:rFonts w:hint="eastAsia" w:ascii="宋体" w:hAnsi="宋体" w:eastAsia="宋体" w:cs="宋体"/>
          <w:color w:val="auto"/>
          <w:sz w:val="24"/>
          <w:szCs w:val="24"/>
        </w:rPr>
      </w:pPr>
      <w:r>
        <w:rPr>
          <w:rFonts w:hint="eastAsia" w:ascii="宋体" w:hAnsi="宋体" w:eastAsia="宋体" w:cs="宋体"/>
          <w:color w:val="auto"/>
          <w:spacing w:val="9"/>
          <w:position w:val="1"/>
          <w:sz w:val="24"/>
          <w:szCs w:val="24"/>
          <w14:textOutline w14:w="3795" w14:cap="sq" w14:cmpd="sng">
            <w14:solidFill>
              <w14:srgbClr w14:val="000000"/>
            </w14:solidFill>
            <w14:prstDash w14:val="solid"/>
            <w14:bevel/>
          </w14:textOutline>
        </w:rPr>
        <w:t>二</w:t>
      </w:r>
      <w:r>
        <w:rPr>
          <w:rFonts w:hint="eastAsia" w:ascii="宋体" w:hAnsi="宋体" w:eastAsia="宋体" w:cs="宋体"/>
          <w:color w:val="auto"/>
          <w:spacing w:val="7"/>
          <w:position w:val="1"/>
          <w:sz w:val="24"/>
          <w:szCs w:val="24"/>
          <w14:textOutline w14:w="3795" w14:cap="sq" w14:cmpd="sng">
            <w14:solidFill>
              <w14:srgbClr w14:val="000000"/>
            </w14:solidFill>
            <w14:prstDash w14:val="solid"/>
            <w14:bevel/>
          </w14:textOutline>
        </w:rPr>
        <w:t>、磋商步骤：</w:t>
      </w:r>
    </w:p>
    <w:p>
      <w:pPr>
        <w:keepNext w:val="0"/>
        <w:keepLines w:val="0"/>
        <w:pageBreakBefore w:val="0"/>
        <w:kinsoku w:val="0"/>
        <w:wordWrap/>
        <w:overflowPunct/>
        <w:topLinePunct w:val="0"/>
        <w:autoSpaceDE w:val="0"/>
        <w:autoSpaceDN w:val="0"/>
        <w:bidi w:val="0"/>
        <w:adjustRightInd w:val="0"/>
        <w:snapToGrid w:val="0"/>
        <w:spacing w:before="156" w:line="360" w:lineRule="auto"/>
        <w:ind w:left="555"/>
        <w:textAlignment w:val="baseline"/>
        <w:rPr>
          <w:rFonts w:hint="eastAsia" w:ascii="宋体" w:hAnsi="宋体" w:eastAsia="宋体" w:cs="宋体"/>
          <w:color w:val="auto"/>
          <w:sz w:val="24"/>
          <w:szCs w:val="24"/>
        </w:rPr>
      </w:pPr>
      <w:r>
        <w:rPr>
          <w:rFonts w:hint="eastAsia" w:ascii="宋体" w:hAnsi="宋体" w:eastAsia="宋体" w:cs="宋体"/>
          <w:color w:val="auto"/>
          <w:spacing w:val="10"/>
          <w:position w:val="1"/>
          <w:sz w:val="24"/>
          <w:szCs w:val="24"/>
        </w:rPr>
        <w:t>1</w:t>
      </w:r>
      <w:r>
        <w:rPr>
          <w:rFonts w:hint="eastAsia" w:ascii="宋体" w:hAnsi="宋体" w:eastAsia="宋体" w:cs="宋体"/>
          <w:color w:val="auto"/>
          <w:spacing w:val="9"/>
          <w:position w:val="1"/>
          <w:sz w:val="24"/>
          <w:szCs w:val="24"/>
        </w:rPr>
        <w:t>、检查磋商响应文件密封情况：各磋商响应方对自己递交的磋商响应文件密封情况进行检查；</w:t>
      </w:r>
    </w:p>
    <w:p>
      <w:pPr>
        <w:keepNext w:val="0"/>
        <w:keepLines w:val="0"/>
        <w:pageBreakBefore w:val="0"/>
        <w:kinsoku w:val="0"/>
        <w:wordWrap/>
        <w:overflowPunct/>
        <w:topLinePunct w:val="0"/>
        <w:autoSpaceDE w:val="0"/>
        <w:autoSpaceDN w:val="0"/>
        <w:bidi w:val="0"/>
        <w:adjustRightInd w:val="0"/>
        <w:snapToGrid w:val="0"/>
        <w:spacing w:before="156" w:line="360" w:lineRule="auto"/>
        <w:ind w:left="542"/>
        <w:textAlignment w:val="baseline"/>
        <w:rPr>
          <w:rFonts w:hint="eastAsia" w:ascii="宋体" w:hAnsi="宋体" w:eastAsia="宋体" w:cs="宋体"/>
          <w:color w:val="auto"/>
          <w:sz w:val="24"/>
          <w:szCs w:val="24"/>
        </w:rPr>
      </w:pPr>
      <w:r>
        <w:rPr>
          <w:rFonts w:hint="eastAsia" w:ascii="宋体" w:hAnsi="宋体" w:eastAsia="宋体" w:cs="宋体"/>
          <w:color w:val="auto"/>
          <w:spacing w:val="16"/>
          <w:position w:val="1"/>
          <w:sz w:val="24"/>
          <w:szCs w:val="24"/>
        </w:rPr>
        <w:t>2</w:t>
      </w:r>
      <w:r>
        <w:rPr>
          <w:rFonts w:hint="eastAsia" w:ascii="宋体" w:hAnsi="宋体" w:eastAsia="宋体" w:cs="宋体"/>
          <w:color w:val="auto"/>
          <w:spacing w:val="9"/>
          <w:position w:val="1"/>
          <w:sz w:val="24"/>
          <w:szCs w:val="24"/>
        </w:rPr>
        <w:t>、磋商响应文件初步审核：磋商小组对磋商响应文件进行符合性审核；</w:t>
      </w:r>
    </w:p>
    <w:p>
      <w:pPr>
        <w:keepNext w:val="0"/>
        <w:keepLines w:val="0"/>
        <w:pageBreakBefore w:val="0"/>
        <w:kinsoku w:val="0"/>
        <w:wordWrap/>
        <w:overflowPunct/>
        <w:topLinePunct w:val="0"/>
        <w:autoSpaceDE w:val="0"/>
        <w:autoSpaceDN w:val="0"/>
        <w:bidi w:val="0"/>
        <w:adjustRightInd w:val="0"/>
        <w:snapToGrid w:val="0"/>
        <w:spacing w:before="159" w:line="360" w:lineRule="auto"/>
        <w:ind w:left="543"/>
        <w:textAlignment w:val="baseline"/>
        <w:rPr>
          <w:rFonts w:hint="eastAsia" w:ascii="宋体" w:hAnsi="宋体" w:eastAsia="宋体" w:cs="宋体"/>
          <w:color w:val="auto"/>
          <w:sz w:val="24"/>
          <w:szCs w:val="24"/>
        </w:rPr>
      </w:pPr>
      <w:r>
        <w:rPr>
          <w:rFonts w:hint="eastAsia" w:ascii="宋体" w:hAnsi="宋体" w:eastAsia="宋体" w:cs="宋体"/>
          <w:color w:val="auto"/>
          <w:spacing w:val="10"/>
          <w:position w:val="1"/>
          <w:sz w:val="24"/>
          <w:szCs w:val="24"/>
        </w:rPr>
        <w:t>3</w:t>
      </w:r>
      <w:r>
        <w:rPr>
          <w:rFonts w:hint="eastAsia" w:ascii="宋体" w:hAnsi="宋体" w:eastAsia="宋体" w:cs="宋体"/>
          <w:color w:val="auto"/>
          <w:spacing w:val="9"/>
          <w:position w:val="1"/>
          <w:sz w:val="24"/>
          <w:szCs w:val="24"/>
        </w:rPr>
        <w:t>、磋商小组所有成员集中根据磋商需要与单一供应商分别磋商；</w:t>
      </w:r>
    </w:p>
    <w:p>
      <w:pPr>
        <w:keepNext w:val="0"/>
        <w:keepLines w:val="0"/>
        <w:pageBreakBefore w:val="0"/>
        <w:kinsoku w:val="0"/>
        <w:wordWrap/>
        <w:overflowPunct/>
        <w:topLinePunct w:val="0"/>
        <w:autoSpaceDE w:val="0"/>
        <w:autoSpaceDN w:val="0"/>
        <w:bidi w:val="0"/>
        <w:adjustRightInd w:val="0"/>
        <w:snapToGrid w:val="0"/>
        <w:spacing w:before="160" w:line="360" w:lineRule="auto"/>
        <w:ind w:left="538"/>
        <w:textAlignment w:val="baseline"/>
        <w:rPr>
          <w:rFonts w:hint="eastAsia" w:ascii="宋体" w:hAnsi="宋体" w:eastAsia="宋体" w:cs="宋体"/>
          <w:color w:val="auto"/>
          <w:sz w:val="24"/>
          <w:szCs w:val="24"/>
        </w:rPr>
      </w:pPr>
      <w:r>
        <w:rPr>
          <w:rFonts w:hint="eastAsia" w:ascii="宋体" w:hAnsi="宋体" w:eastAsia="宋体" w:cs="宋体"/>
          <w:color w:val="auto"/>
          <w:spacing w:val="11"/>
          <w:position w:val="1"/>
          <w:sz w:val="24"/>
          <w:szCs w:val="24"/>
        </w:rPr>
        <w:t>4</w:t>
      </w:r>
      <w:r>
        <w:rPr>
          <w:rFonts w:hint="eastAsia" w:ascii="宋体" w:hAnsi="宋体" w:eastAsia="宋体" w:cs="宋体"/>
          <w:color w:val="auto"/>
          <w:spacing w:val="9"/>
          <w:position w:val="1"/>
          <w:sz w:val="24"/>
          <w:szCs w:val="24"/>
        </w:rPr>
        <w:t>、磋商结束后，所有参加磋商的供应商进行最终报价；</w:t>
      </w:r>
    </w:p>
    <w:p>
      <w:pPr>
        <w:keepNext w:val="0"/>
        <w:keepLines w:val="0"/>
        <w:pageBreakBefore w:val="0"/>
        <w:kinsoku w:val="0"/>
        <w:wordWrap/>
        <w:overflowPunct/>
        <w:topLinePunct w:val="0"/>
        <w:autoSpaceDE w:val="0"/>
        <w:autoSpaceDN w:val="0"/>
        <w:bidi w:val="0"/>
        <w:adjustRightInd w:val="0"/>
        <w:snapToGrid w:val="0"/>
        <w:spacing w:before="160" w:line="360" w:lineRule="auto"/>
        <w:ind w:left="119" w:right="139" w:firstLine="424"/>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rPr>
        <w:t>5、磋商</w:t>
      </w:r>
      <w:r>
        <w:rPr>
          <w:rFonts w:hint="eastAsia" w:ascii="宋体" w:hAnsi="宋体" w:eastAsia="宋体" w:cs="宋体"/>
          <w:color w:val="auto"/>
          <w:spacing w:val="9"/>
          <w:sz w:val="24"/>
          <w:szCs w:val="24"/>
        </w:rPr>
        <w:t>小</w:t>
      </w:r>
      <w:r>
        <w:rPr>
          <w:rFonts w:hint="eastAsia" w:ascii="宋体" w:hAnsi="宋体" w:eastAsia="宋体" w:cs="宋体"/>
          <w:color w:val="auto"/>
          <w:spacing w:val="6"/>
          <w:sz w:val="24"/>
          <w:szCs w:val="24"/>
        </w:rPr>
        <w:t>组按照如下评审办法对最终报价后所有实质性响应的供应商进行评审</w:t>
      </w:r>
      <w:r>
        <w:rPr>
          <w:rFonts w:hint="eastAsia" w:ascii="宋体" w:hAnsi="宋体" w:eastAsia="宋体" w:cs="宋体"/>
          <w:color w:val="auto"/>
          <w:spacing w:val="6"/>
          <w:sz w:val="24"/>
          <w:szCs w:val="24"/>
          <w:lang w:eastAsia="zh-CN"/>
        </w:rPr>
        <w:t>推荐</w:t>
      </w:r>
      <w:r>
        <w:rPr>
          <w:rFonts w:hint="eastAsia" w:ascii="宋体" w:hAnsi="宋体" w:eastAsia="宋体" w:cs="宋体"/>
          <w:color w:val="auto"/>
          <w:spacing w:val="6"/>
          <w:sz w:val="24"/>
          <w:szCs w:val="24"/>
        </w:rPr>
        <w:t>3 名成交候选供</w:t>
      </w:r>
      <w:r>
        <w:rPr>
          <w:rFonts w:hint="eastAsia" w:ascii="宋体" w:hAnsi="宋体" w:eastAsia="宋体" w:cs="宋体"/>
          <w:color w:val="auto"/>
          <w:spacing w:val="3"/>
          <w:sz w:val="24"/>
          <w:szCs w:val="24"/>
        </w:rPr>
        <w:t>应商。</w:t>
      </w:r>
    </w:p>
    <w:p>
      <w:pPr>
        <w:keepNext w:val="0"/>
        <w:keepLines w:val="0"/>
        <w:pageBreakBefore w:val="0"/>
        <w:kinsoku w:val="0"/>
        <w:wordWrap/>
        <w:overflowPunct/>
        <w:topLinePunct w:val="0"/>
        <w:autoSpaceDE w:val="0"/>
        <w:autoSpaceDN w:val="0"/>
        <w:bidi w:val="0"/>
        <w:adjustRightInd w:val="0"/>
        <w:snapToGrid w:val="0"/>
        <w:spacing w:line="360" w:lineRule="auto"/>
        <w:ind w:left="539"/>
        <w:textAlignment w:val="baseline"/>
        <w:rPr>
          <w:rFonts w:hint="eastAsia" w:ascii="宋体" w:hAnsi="宋体" w:eastAsia="宋体" w:cs="宋体"/>
          <w:color w:val="auto"/>
          <w:sz w:val="24"/>
          <w:szCs w:val="24"/>
        </w:rPr>
      </w:pPr>
      <w:r>
        <w:rPr>
          <w:rFonts w:hint="eastAsia" w:ascii="宋体" w:hAnsi="宋体" w:eastAsia="宋体" w:cs="宋体"/>
          <w:color w:val="auto"/>
          <w:spacing w:val="8"/>
          <w:position w:val="1"/>
          <w:sz w:val="24"/>
          <w:szCs w:val="24"/>
          <w14:textOutline w14:w="3795" w14:cap="sq" w14:cmpd="sng">
            <w14:solidFill>
              <w14:srgbClr w14:val="000000"/>
            </w14:solidFill>
            <w14:prstDash w14:val="solid"/>
            <w14:bevel/>
          </w14:textOutline>
        </w:rPr>
        <w:t>三、评审办法：</w:t>
      </w:r>
    </w:p>
    <w:p>
      <w:pPr>
        <w:keepNext w:val="0"/>
        <w:keepLines w:val="0"/>
        <w:pageBreakBefore w:val="0"/>
        <w:kinsoku w:val="0"/>
        <w:wordWrap/>
        <w:overflowPunct/>
        <w:topLinePunct w:val="0"/>
        <w:autoSpaceDE w:val="0"/>
        <w:autoSpaceDN w:val="0"/>
        <w:bidi w:val="0"/>
        <w:adjustRightInd w:val="0"/>
        <w:snapToGrid w:val="0"/>
        <w:spacing w:before="164" w:line="360" w:lineRule="auto"/>
        <w:ind w:left="617"/>
        <w:jc w:val="left"/>
        <w:textAlignment w:val="baseline"/>
        <w:rPr>
          <w:rFonts w:hint="eastAsia" w:ascii="宋体" w:hAnsi="宋体" w:eastAsia="宋体" w:cs="宋体"/>
          <w:color w:val="auto"/>
          <w:spacing w:val="7"/>
          <w:position w:val="17"/>
          <w:sz w:val="24"/>
          <w:szCs w:val="24"/>
          <w:lang w:eastAsia="zh-CN"/>
        </w:rPr>
      </w:pPr>
      <w:r>
        <w:rPr>
          <w:rFonts w:hint="eastAsia" w:ascii="宋体" w:hAnsi="宋体" w:eastAsia="宋体" w:cs="宋体"/>
          <w:color w:val="auto"/>
          <w:spacing w:val="14"/>
          <w:position w:val="17"/>
          <w:sz w:val="24"/>
          <w:szCs w:val="24"/>
        </w:rPr>
        <w:t>本项目</w:t>
      </w:r>
      <w:r>
        <w:rPr>
          <w:rFonts w:hint="eastAsia" w:ascii="宋体" w:hAnsi="宋体" w:eastAsia="宋体" w:cs="宋体"/>
          <w:color w:val="auto"/>
          <w:spacing w:val="10"/>
          <w:position w:val="17"/>
          <w:sz w:val="24"/>
          <w:szCs w:val="24"/>
        </w:rPr>
        <w:t>采</w:t>
      </w:r>
      <w:r>
        <w:rPr>
          <w:rFonts w:hint="eastAsia" w:ascii="宋体" w:hAnsi="宋体" w:eastAsia="宋体" w:cs="宋体"/>
          <w:color w:val="auto"/>
          <w:spacing w:val="7"/>
          <w:position w:val="17"/>
          <w:sz w:val="24"/>
          <w:szCs w:val="24"/>
        </w:rPr>
        <w:t>用综合评分法，是指响应文件满足磋商文件全部实质性要求且按评审因素</w:t>
      </w:r>
      <w:r>
        <w:rPr>
          <w:rFonts w:hint="eastAsia" w:ascii="宋体" w:hAnsi="宋体" w:eastAsia="宋体" w:cs="宋体"/>
          <w:color w:val="auto"/>
          <w:spacing w:val="7"/>
          <w:position w:val="17"/>
          <w:sz w:val="24"/>
          <w:szCs w:val="24"/>
          <w:lang w:eastAsia="zh-CN"/>
        </w:rPr>
        <w:t>的</w:t>
      </w:r>
    </w:p>
    <w:p>
      <w:pPr>
        <w:keepNext w:val="0"/>
        <w:keepLines w:val="0"/>
        <w:pageBreakBefore w:val="0"/>
        <w:kinsoku w:val="0"/>
        <w:wordWrap/>
        <w:overflowPunct/>
        <w:topLinePunct w:val="0"/>
        <w:autoSpaceDE w:val="0"/>
        <w:autoSpaceDN w:val="0"/>
        <w:bidi w:val="0"/>
        <w:adjustRightInd w:val="0"/>
        <w:snapToGrid w:val="0"/>
        <w:spacing w:before="164" w:line="36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position w:val="17"/>
          <w:sz w:val="24"/>
          <w:szCs w:val="24"/>
        </w:rPr>
        <w:t>量化指标评审</w:t>
      </w:r>
      <w:r>
        <w:rPr>
          <w:rFonts w:hint="eastAsia" w:ascii="宋体" w:hAnsi="宋体" w:eastAsia="宋体" w:cs="宋体"/>
          <w:color w:val="auto"/>
          <w:spacing w:val="7"/>
          <w:position w:val="17"/>
          <w:sz w:val="24"/>
          <w:szCs w:val="24"/>
          <w:lang w:eastAsia="zh-CN"/>
        </w:rPr>
        <w:t>得分，按照评审得分由高到低顺序推荐成交候选供应商的评审方法。</w:t>
      </w:r>
    </w:p>
    <w:tbl>
      <w:tblPr>
        <w:tblStyle w:val="17"/>
        <w:tblW w:w="9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06"/>
        <w:gridCol w:w="682"/>
        <w:gridCol w:w="6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2701" w:type="dxa"/>
            <w:gridSpan w:val="2"/>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973"/>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3795" w14:cap="sq" w14:cmpd="sng">
                  <w14:solidFill>
                    <w14:srgbClr w14:val="000000"/>
                  </w14:solidFill>
                  <w14:prstDash w14:val="solid"/>
                  <w14:bevel/>
                </w14:textOutline>
              </w:rPr>
              <w:t>条款号</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113" w:line="360" w:lineRule="auto"/>
              <w:ind w:left="134"/>
              <w:textAlignment w:val="baseline"/>
              <w:rPr>
                <w:rFonts w:hint="eastAsia" w:ascii="宋体" w:hAnsi="宋体" w:eastAsia="宋体" w:cs="宋体"/>
                <w:color w:val="auto"/>
                <w:sz w:val="24"/>
                <w:szCs w:val="24"/>
              </w:rPr>
            </w:pPr>
            <w:r>
              <w:rPr>
                <w:rFonts w:hint="eastAsia" w:ascii="宋体" w:hAnsi="宋体" w:eastAsia="宋体" w:cs="宋体"/>
                <w:color w:val="auto"/>
                <w:spacing w:val="6"/>
                <w:position w:val="17"/>
                <w:sz w:val="24"/>
                <w:szCs w:val="24"/>
                <w14:textOutline w14:w="3795" w14:cap="sq" w14:cmpd="sng">
                  <w14:solidFill>
                    <w14:srgbClr w14:val="000000"/>
                  </w14:solidFill>
                  <w14:prstDash w14:val="solid"/>
                  <w14:bevel/>
                </w14:textOutline>
              </w:rPr>
              <w:t>评分</w:t>
            </w:r>
          </w:p>
          <w:p>
            <w:pPr>
              <w:keepNext w:val="0"/>
              <w:keepLines w:val="0"/>
              <w:pageBreakBefore w:val="0"/>
              <w:kinsoku w:val="0"/>
              <w:wordWrap/>
              <w:overflowPunct/>
              <w:topLinePunct w:val="0"/>
              <w:autoSpaceDE w:val="0"/>
              <w:autoSpaceDN w:val="0"/>
              <w:bidi w:val="0"/>
              <w:adjustRightInd w:val="0"/>
              <w:snapToGrid w:val="0"/>
              <w:spacing w:line="360" w:lineRule="auto"/>
              <w:ind w:left="151"/>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3795" w14:cap="sq" w14:cmpd="sng">
                  <w14:solidFill>
                    <w14:srgbClr w14:val="000000"/>
                  </w14:solidFill>
                  <w14:prstDash w14:val="solid"/>
                  <w14:bevel/>
                </w14:textOutline>
              </w:rPr>
              <w:t>因</w:t>
            </w:r>
            <w:r>
              <w:rPr>
                <w:rFonts w:hint="eastAsia" w:ascii="宋体" w:hAnsi="宋体" w:eastAsia="宋体" w:cs="宋体"/>
                <w:color w:val="auto"/>
                <w:spacing w:val="-2"/>
                <w:sz w:val="24"/>
                <w:szCs w:val="24"/>
                <w14:textOutline w14:w="3795" w14:cap="sq" w14:cmpd="sng">
                  <w14:solidFill>
                    <w14:srgbClr w14:val="000000"/>
                  </w14:solidFill>
                  <w14:prstDash w14:val="solid"/>
                  <w14:bevel/>
                </w14:textOutline>
              </w:rPr>
              <w:t>素</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2901"/>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评分标</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33" w:line="360" w:lineRule="auto"/>
              <w:ind w:left="151"/>
              <w:textAlignment w:val="baseline"/>
              <w:rPr>
                <w:rFonts w:hint="eastAsia" w:ascii="宋体" w:hAnsi="宋体" w:eastAsia="宋体" w:cs="宋体"/>
                <w:color w:val="auto"/>
                <w:sz w:val="24"/>
                <w:szCs w:val="24"/>
              </w:rPr>
            </w:pPr>
            <w:r>
              <w:rPr>
                <w:rFonts w:hint="eastAsia" w:ascii="宋体" w:hAnsi="宋体" w:eastAsia="宋体" w:cs="宋体"/>
                <w:color w:val="auto"/>
                <w:spacing w:val="97"/>
                <w:position w:val="1"/>
                <w:sz w:val="24"/>
                <w:szCs w:val="24"/>
                <w14:textOutline w14:w="3795" w14:cap="sq" w14:cmpd="sng">
                  <w14:solidFill>
                    <w14:srgbClr w14:val="000000"/>
                  </w14:solidFill>
                  <w14:prstDash w14:val="solid"/>
                  <w14:bevel/>
                </w14:textOutline>
              </w:rPr>
              <w:t>一</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firstLine="51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报价得分</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117"/>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14:textOutline w14:w="3795" w14:cap="sq" w14:cmpd="sng">
                  <w14:solidFill>
                    <w14:srgbClr w14:val="000000"/>
                  </w14:solidFill>
                  <w14:prstDash w14:val="solid"/>
                  <w14:bevel/>
                </w14:textOutline>
              </w:rPr>
              <w:t>30</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2"/>
                <w:sz w:val="24"/>
                <w:szCs w:val="24"/>
                <w14:textOutline w14:w="3795" w14:cap="sq" w14:cmpd="sng">
                  <w14:solidFill>
                    <w14:srgbClr w14:val="000000"/>
                  </w14:solidFill>
                  <w14:prstDash w14:val="solid"/>
                  <w14:bevel/>
                </w14:textOutline>
              </w:rPr>
              <w:t>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before="32" w:line="360" w:lineRule="auto"/>
              <w:ind w:left="113" w:right="36"/>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rPr>
              <w:t>供应商</w:t>
            </w:r>
            <w:r>
              <w:rPr>
                <w:rFonts w:hint="eastAsia" w:ascii="宋体" w:hAnsi="宋体" w:eastAsia="宋体" w:cs="宋体"/>
                <w:color w:val="auto"/>
                <w:spacing w:val="11"/>
                <w:sz w:val="24"/>
                <w:szCs w:val="24"/>
              </w:rPr>
              <w:t>的</w:t>
            </w:r>
            <w:r>
              <w:rPr>
                <w:rFonts w:hint="eastAsia" w:ascii="宋体" w:hAnsi="宋体" w:eastAsia="宋体" w:cs="宋体"/>
                <w:color w:val="auto"/>
                <w:spacing w:val="6"/>
                <w:sz w:val="24"/>
                <w:szCs w:val="24"/>
              </w:rPr>
              <w:t>报价得分统一采用最低价优先法计算，即满足磋商文件要求且</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最终报价最低的</w:t>
            </w:r>
            <w:r>
              <w:rPr>
                <w:rFonts w:hint="eastAsia" w:ascii="宋体" w:hAnsi="宋体" w:eastAsia="宋体" w:cs="宋体"/>
                <w:color w:val="auto"/>
                <w:spacing w:val="2"/>
                <w:sz w:val="24"/>
                <w:szCs w:val="24"/>
              </w:rPr>
              <w:t>供应商的价格为磋商基准价，其报价得分为满分 30 分。</w:t>
            </w:r>
            <w:r>
              <w:rPr>
                <w:rFonts w:hint="eastAsia" w:ascii="宋体" w:hAnsi="宋体" w:eastAsia="宋体" w:cs="宋体"/>
                <w:color w:val="auto"/>
                <w:sz w:val="24"/>
                <w:szCs w:val="24"/>
              </w:rPr>
              <w:t xml:space="preserve"> </w:t>
            </w:r>
            <w:r>
              <w:rPr>
                <w:rFonts w:hint="eastAsia" w:ascii="宋体" w:hAnsi="宋体" w:eastAsia="宋体" w:cs="宋体"/>
                <w:color w:val="auto"/>
                <w:spacing w:val="15"/>
                <w:sz w:val="24"/>
                <w:szCs w:val="24"/>
              </w:rPr>
              <w:t>其</w:t>
            </w:r>
            <w:r>
              <w:rPr>
                <w:rFonts w:hint="eastAsia" w:ascii="宋体" w:hAnsi="宋体" w:eastAsia="宋体" w:cs="宋体"/>
                <w:color w:val="auto"/>
                <w:spacing w:val="9"/>
                <w:sz w:val="24"/>
                <w:szCs w:val="24"/>
              </w:rPr>
              <w:t>他供应商的报价得分统一按照下列公式计算：磋商报价得分= (磋商</w:t>
            </w:r>
            <w:r>
              <w:rPr>
                <w:rFonts w:hint="eastAsia" w:ascii="宋体" w:hAnsi="宋体" w:eastAsia="宋体" w:cs="宋体"/>
                <w:color w:val="auto"/>
                <w:spacing w:val="11"/>
                <w:sz w:val="24"/>
                <w:szCs w:val="24"/>
              </w:rPr>
              <w:t>基</w:t>
            </w:r>
            <w:r>
              <w:rPr>
                <w:rFonts w:hint="eastAsia" w:ascii="宋体" w:hAnsi="宋体" w:eastAsia="宋体" w:cs="宋体"/>
                <w:color w:val="auto"/>
                <w:spacing w:val="7"/>
                <w:sz w:val="24"/>
                <w:szCs w:val="24"/>
              </w:rPr>
              <w:t>准价/最终磋商报价) ×30。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14:textOutline w14:w="3795" w14:cap="sq" w14:cmpd="sng">
                  <w14:solidFill>
                    <w14:srgbClr w14:val="000000"/>
                  </w14:solidFill>
                  <w14:prstDash w14:val="solid"/>
                  <w14:bevel/>
                </w14:textOutline>
              </w:rPr>
              <w:t>二</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施工组织设计</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lang w:val="en-US" w:eastAsia="zh-CN"/>
                <w14:textOutline w14:w="3795" w14:cap="sq" w14:cmpd="sng">
                  <w14:solidFill>
                    <w14:srgbClr w14:val="000000"/>
                  </w14:solidFill>
                  <w14:prstDash w14:val="solid"/>
                  <w14:bevel/>
                </w14:textOutline>
              </w:rPr>
              <w:t>34</w:t>
            </w:r>
            <w:r>
              <w:rPr>
                <w:rFonts w:hint="eastAsia" w:ascii="宋体" w:hAnsi="宋体" w:eastAsia="宋体" w:cs="宋体"/>
                <w:color w:val="auto"/>
                <w:spacing w:val="-11"/>
                <w:sz w:val="24"/>
                <w:szCs w:val="24"/>
                <w14:textOutline w14:w="3795" w14:cap="sq" w14:cmpd="sng">
                  <w14:solidFill>
                    <w14:srgbClr w14:val="000000"/>
                  </w14:solidFill>
                  <w14:prstDash w14:val="solid"/>
                  <w14:bevel/>
                </w14:textOutline>
              </w:rPr>
              <w:t>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t>1</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总体概述</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t>6分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有该项得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分，缺项不得分。对工程整体的认识表述完整清晰程度，措施先进、具体程度，施工段划分清晰、合理符合规范要求程度最高得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t>2</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施工进度计划和保证措施</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t>7分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有该项得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分，缺项不得分，根据施工进度计划编排合理，可行、关键路线清晰准确和各阶段进度的保证措施可靠、内容齐全可行的最高得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t>3</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firstLine="240"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施工管理及措施</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t>7分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分，缺项不得分，根据对本工程项目管理的认识，内容齐全、有针对性、对工程现场管理安排合理、符合安全文明生产要求、对工程管理的配合、协调、服务措施可行最高得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t>4</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施工关键部位、材料采购要点的控制及措施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根据工程特点及本磋商文件要求应具有针对性</w:t>
            </w:r>
            <w:r>
              <w:rPr>
                <w:rFonts w:hint="eastAsia" w:ascii="宋体" w:hAnsi="宋体" w:eastAsia="宋体" w:cs="宋体"/>
                <w:color w:val="auto"/>
                <w:sz w:val="24"/>
                <w:szCs w:val="24"/>
                <w:highlight w:val="none"/>
                <w:lang w:eastAsia="zh-CN"/>
              </w:rPr>
              <w:t>）</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11"/>
                <w:sz w:val="24"/>
                <w:szCs w:val="24"/>
                <w:lang w:val="en-US" w:eastAsia="zh-CN"/>
                <w14:textOutline w14:w="3795" w14:cap="sq" w14:cmpd="sng">
                  <w14:solidFill>
                    <w14:srgbClr w14:val="000000"/>
                  </w14:solidFill>
                  <w14:prstDash w14:val="solid"/>
                  <w14:bevel/>
                </w14:textOutline>
              </w:rPr>
              <w:t>7分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分，缺项不得分，根据针对工程特点内容齐全、安排合理、对施工关键部位分析到位等最高得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val="en-US" w:eastAsia="zh-CN"/>
                <w14:textOutline w14:w="3795" w14:cap="sq" w14:cmpd="sng">
                  <w14:solidFill>
                    <w14:srgbClr w14:val="000000"/>
                  </w14:solidFill>
                  <w14:prstDash w14:val="solid"/>
                  <w14:bevel/>
                </w14:textOutline>
              </w:rPr>
              <w:t>5</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firstLine="240"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扬尘治理措施</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11"/>
                <w:sz w:val="24"/>
                <w:szCs w:val="24"/>
                <w:lang w:val="en-US" w:eastAsia="zh-CN"/>
                <w14:textOutline w14:w="3795" w14:cap="sq" w14:cmpd="sng">
                  <w14:solidFill>
                    <w14:srgbClr w14:val="000000"/>
                  </w14:solidFill>
                  <w14:prstDash w14:val="solid"/>
                  <w14:bevel/>
                </w14:textOutline>
              </w:rPr>
              <w:t>7分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有该项的基本分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分，缺项不得分，根据措施体系完整、内容齐全、安排恰当、针对项目实际情况措施可行程度最高得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73" w:line="360" w:lineRule="auto"/>
              <w:ind w:left="151"/>
              <w:textAlignment w:val="baseline"/>
              <w:rPr>
                <w:rFonts w:hint="eastAsia" w:ascii="宋体" w:hAnsi="宋体" w:eastAsia="宋体" w:cs="宋体"/>
                <w:color w:val="auto"/>
                <w:sz w:val="24"/>
                <w:szCs w:val="24"/>
                <w:lang w:eastAsia="zh-CN"/>
                <w14:textOutline w14:w="3795" w14:cap="sq" w14:cmpd="sng">
                  <w14:solidFill>
                    <w14:srgbClr w14:val="000000"/>
                  </w14:solidFill>
                  <w14:prstDash w14:val="solid"/>
                  <w14:bevel/>
                </w14:textOutline>
              </w:rPr>
            </w:pPr>
            <w:r>
              <w:rPr>
                <w:rFonts w:hint="eastAsia" w:ascii="宋体" w:hAnsi="宋体" w:eastAsia="宋体" w:cs="宋体"/>
                <w:color w:val="auto"/>
                <w:sz w:val="24"/>
                <w:szCs w:val="24"/>
                <w:lang w:eastAsia="zh-CN"/>
                <w14:textOutline w14:w="3795" w14:cap="sq" w14:cmpd="sng">
                  <w14:solidFill>
                    <w14:srgbClr w14:val="000000"/>
                  </w14:solidFill>
                  <w14:prstDash w14:val="solid"/>
                  <w14:bevel/>
                </w14:textOutline>
              </w:rPr>
              <w:t>三</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firstLine="723" w:firstLineChars="3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商务部分</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34" w:line="360" w:lineRule="auto"/>
              <w:ind w:left="115"/>
              <w:textAlignment w:val="baseline"/>
              <w:rPr>
                <w:rFonts w:hint="eastAsia" w:ascii="宋体" w:hAnsi="宋体" w:eastAsia="宋体" w:cs="宋体"/>
                <w:color w:val="auto"/>
                <w:spacing w:val="-11"/>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11"/>
                <w:sz w:val="24"/>
                <w:szCs w:val="24"/>
                <w:lang w:val="en-US" w:eastAsia="zh-CN"/>
                <w14:textOutline w14:w="3795" w14:cap="sq" w14:cmpd="sng">
                  <w14:solidFill>
                    <w14:srgbClr w14:val="000000"/>
                  </w14:solidFill>
                  <w14:prstDash w14:val="solid"/>
                  <w14:bevel/>
                </w14:textOutline>
              </w:rPr>
              <w:t>30分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87" w:line="360" w:lineRule="auto"/>
              <w:ind w:left="216" w:leftChars="0"/>
              <w:textAlignment w:val="baseline"/>
              <w:rPr>
                <w:rFonts w:hint="eastAsia" w:ascii="宋体" w:hAnsi="宋体" w:eastAsia="宋体" w:cs="宋体"/>
                <w:b/>
                <w:bCs/>
                <w:snapToGrid w:val="0"/>
                <w:color w:val="auto"/>
                <w:kern w:val="0"/>
                <w:sz w:val="24"/>
                <w:szCs w:val="24"/>
              </w:rPr>
            </w:pPr>
            <w:r>
              <w:rPr>
                <w:rFonts w:hint="eastAsia" w:ascii="宋体" w:hAnsi="宋体" w:eastAsia="宋体" w:cs="宋体"/>
                <w:b/>
                <w:bCs/>
                <w:color w:val="auto"/>
                <w:sz w:val="24"/>
                <w:szCs w:val="24"/>
              </w:rPr>
              <w:t>1</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39" w:line="360" w:lineRule="auto"/>
              <w:ind w:left="111" w:leftChars="0" w:right="107" w:rightChars="0"/>
              <w:textAlignment w:val="baseline"/>
              <w:rPr>
                <w:rFonts w:hint="eastAsia" w:ascii="宋体" w:hAnsi="宋体" w:eastAsia="宋体" w:cs="宋体"/>
                <w:snapToGrid w:val="0"/>
                <w:color w:val="auto"/>
                <w:kern w:val="0"/>
                <w:sz w:val="24"/>
                <w:szCs w:val="24"/>
              </w:rPr>
            </w:pPr>
            <w:r>
              <w:rPr>
                <w:rFonts w:hint="eastAsia" w:ascii="宋体" w:hAnsi="宋体" w:eastAsia="宋体" w:cs="宋体"/>
                <w:b w:val="0"/>
                <w:bCs w:val="0"/>
                <w:color w:val="auto"/>
                <w:kern w:val="0"/>
                <w:sz w:val="24"/>
                <w:szCs w:val="24"/>
                <w:lang w:val="en-US" w:eastAsia="zh-CN" w:bidi="ar"/>
              </w:rPr>
              <w:t>模组防护等级、认证及报告</w:t>
            </w:r>
            <w:r>
              <w:rPr>
                <w:rFonts w:hint="eastAsia" w:ascii="宋体" w:hAnsi="宋体" w:eastAsia="宋体" w:cs="宋体"/>
                <w:b/>
                <w:bCs/>
                <w:color w:val="auto"/>
                <w:kern w:val="0"/>
                <w:sz w:val="24"/>
                <w:szCs w:val="24"/>
                <w:lang w:val="en-US" w:eastAsia="zh-CN" w:bidi="ar"/>
              </w:rPr>
              <w:t xml:space="preserve"> </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56" w:line="360" w:lineRule="auto"/>
              <w:ind w:left="163"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color w:val="auto"/>
                <w:spacing w:val="-13"/>
                <w:sz w:val="24"/>
                <w:szCs w:val="24"/>
                <w:lang w:val="en-US" w:eastAsia="zh-CN"/>
              </w:rPr>
              <w:t>6</w:t>
            </w:r>
            <w:r>
              <w:rPr>
                <w:rFonts w:hint="eastAsia" w:ascii="宋体" w:hAnsi="宋体" w:eastAsia="宋体" w:cs="宋体"/>
                <w:b/>
                <w:bCs/>
                <w:color w:val="auto"/>
                <w:spacing w:val="-13"/>
                <w:sz w:val="24"/>
                <w:szCs w:val="24"/>
              </w:rPr>
              <w:t>分</w:t>
            </w:r>
          </w:p>
        </w:tc>
        <w:tc>
          <w:tcPr>
            <w:tcW w:w="649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LED 模组防护等级 IP68 及以上，</w:t>
            </w:r>
            <w:r>
              <w:rPr>
                <w:rFonts w:hint="eastAsia" w:ascii="宋体" w:hAnsi="宋体" w:eastAsia="宋体" w:cs="宋体"/>
                <w:b w:val="0"/>
                <w:bCs w:val="0"/>
                <w:color w:val="auto"/>
                <w:kern w:val="0"/>
                <w:sz w:val="24"/>
                <w:szCs w:val="24"/>
                <w:lang w:val="en-US" w:eastAsia="zh-CN" w:bidi="ar"/>
              </w:rPr>
              <w:t>提供具有国家规定资质的第三方检测机构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出具的质量检测报告原件扫描件得3分；LED 模组通过有独立的 CQC 认证及报告，且防护等级达到IP68，提供 CQC 认证证书及报告原件扫描件得3分，</w:t>
            </w:r>
            <w:r>
              <w:rPr>
                <w:rFonts w:hint="eastAsia" w:ascii="宋体" w:hAnsi="宋体" w:eastAsia="宋体" w:cs="宋体"/>
                <w:b w:val="0"/>
                <w:bCs w:val="0"/>
                <w:color w:val="auto"/>
                <w:spacing w:val="-5"/>
                <w:sz w:val="24"/>
                <w:szCs w:val="24"/>
              </w:rPr>
              <w:t>缺项或明显不合理不得分；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2</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110" w:leftChars="0" w:right="107" w:rightChars="0" w:firstLine="1" w:firstLineChars="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b w:val="0"/>
                <w:bCs w:val="0"/>
                <w:color w:val="auto"/>
                <w:sz w:val="24"/>
                <w:szCs w:val="24"/>
                <w:lang w:eastAsia="zh-CN"/>
              </w:rPr>
              <w:t>模组透镜、</w:t>
            </w:r>
            <w:r>
              <w:rPr>
                <w:rFonts w:hint="eastAsia" w:ascii="宋体" w:hAnsi="宋体" w:eastAsia="宋体" w:cs="宋体"/>
                <w:b w:val="0"/>
                <w:bCs w:val="0"/>
                <w:color w:val="auto"/>
                <w:kern w:val="0"/>
                <w:sz w:val="24"/>
                <w:szCs w:val="24"/>
                <w:lang w:val="en-US" w:eastAsia="zh-CN" w:bidi="ar"/>
              </w:rPr>
              <w:t>质量检测</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val="0"/>
              <w:wordWrap/>
              <w:overflowPunct/>
              <w:topLinePunct w:val="0"/>
              <w:autoSpaceDE w:val="0"/>
              <w:autoSpaceDN w:val="0"/>
              <w:bidi w:val="0"/>
              <w:adjustRightInd w:val="0"/>
              <w:snapToGrid w:val="0"/>
              <w:spacing w:before="65" w:line="360" w:lineRule="auto"/>
              <w:ind w:left="163"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color w:val="auto"/>
                <w:spacing w:val="-13"/>
                <w:sz w:val="24"/>
                <w:szCs w:val="24"/>
                <w:lang w:val="en-US" w:eastAsia="zh-CN"/>
              </w:rPr>
              <w:t>6</w:t>
            </w:r>
            <w:r>
              <w:rPr>
                <w:rFonts w:hint="eastAsia" w:ascii="宋体" w:hAnsi="宋体" w:eastAsia="宋体" w:cs="宋体"/>
                <w:b/>
                <w:bCs/>
                <w:color w:val="auto"/>
                <w:spacing w:val="-13"/>
                <w:sz w:val="24"/>
                <w:szCs w:val="24"/>
              </w:rPr>
              <w:t>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before="143" w:line="360" w:lineRule="auto"/>
              <w:ind w:left="113" w:right="37"/>
              <w:textAlignment w:val="baseline"/>
              <w:rPr>
                <w:rFonts w:hint="eastAsia" w:ascii="宋体" w:hAnsi="宋体" w:eastAsia="宋体" w:cs="宋体"/>
                <w:snapToGrid w:val="0"/>
                <w:color w:val="auto"/>
                <w:kern w:val="0"/>
                <w:sz w:val="24"/>
                <w:szCs w:val="24"/>
              </w:rPr>
            </w:pPr>
            <w:r>
              <w:rPr>
                <w:rFonts w:hint="eastAsia" w:ascii="宋体" w:hAnsi="宋体" w:eastAsia="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LED 模组所用透镜通过不低于 1000 小时光老化（UV）测试后向光面冲击测试，其弯曲强度不低于测试前的 50%，提供</w:t>
            </w:r>
            <w:r>
              <w:rPr>
                <w:rFonts w:hint="eastAsia" w:ascii="宋体" w:hAnsi="宋体" w:eastAsia="宋体" w:cs="宋体"/>
                <w:b w:val="0"/>
                <w:bCs w:val="0"/>
                <w:color w:val="auto"/>
                <w:kern w:val="0"/>
                <w:sz w:val="24"/>
                <w:szCs w:val="24"/>
                <w:lang w:val="en-US" w:eastAsia="zh-CN" w:bidi="ar"/>
              </w:rPr>
              <w:t>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 LED 模组通过不低于 1000 小时盐雾交变实验（要求在 NaCl 溶液浓度≥5%，喷雾 1000 小时一个试验周期后金属表面无明显变质和腐蚀，灯具仍能正常工作），提供</w:t>
            </w:r>
            <w:r>
              <w:rPr>
                <w:rFonts w:hint="eastAsia" w:ascii="宋体" w:hAnsi="宋体" w:eastAsia="宋体" w:cs="宋体"/>
                <w:b w:val="0"/>
                <w:bCs w:val="0"/>
                <w:color w:val="auto"/>
                <w:kern w:val="0"/>
                <w:sz w:val="24"/>
                <w:szCs w:val="24"/>
                <w:lang w:val="en-US" w:eastAsia="zh-CN" w:bidi="ar"/>
              </w:rPr>
              <w:t>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出具的质量检测报告原件扫描件得3分；缺</w:t>
            </w:r>
            <w:r>
              <w:rPr>
                <w:rFonts w:hint="eastAsia" w:ascii="宋体" w:hAnsi="宋体" w:eastAsia="宋体" w:cs="宋体"/>
                <w:b w:val="0"/>
                <w:bCs w:val="0"/>
                <w:color w:val="auto"/>
                <w:spacing w:val="-2"/>
                <w:sz w:val="24"/>
                <w:szCs w:val="24"/>
              </w:rPr>
              <w:t>项或明显不合理不得</w:t>
            </w:r>
            <w:r>
              <w:rPr>
                <w:rFonts w:hint="eastAsia" w:ascii="宋体" w:hAnsi="宋体" w:eastAsia="宋体" w:cs="宋体"/>
                <w:b w:val="0"/>
                <w:bCs w:val="0"/>
                <w:color w:val="auto"/>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3</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156" w:line="360" w:lineRule="auto"/>
              <w:ind w:left="110" w:leftChars="0" w:right="107" w:rightChars="0" w:firstLine="3" w:firstLineChars="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z w:val="24"/>
                <w:szCs w:val="24"/>
                <w:lang w:eastAsia="zh-CN"/>
              </w:rPr>
              <w:t>灯具结构级模组恒定湿热要求</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31" w:line="360" w:lineRule="auto"/>
              <w:ind w:left="163"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color w:val="auto"/>
                <w:spacing w:val="-13"/>
                <w:sz w:val="24"/>
                <w:szCs w:val="24"/>
                <w:lang w:val="en-US" w:eastAsia="zh-CN"/>
              </w:rPr>
              <w:t>6</w:t>
            </w:r>
            <w:r>
              <w:rPr>
                <w:rFonts w:hint="eastAsia" w:ascii="宋体" w:hAnsi="宋体" w:eastAsia="宋体" w:cs="宋体"/>
                <w:b/>
                <w:bCs/>
                <w:color w:val="auto"/>
                <w:spacing w:val="-13"/>
                <w:sz w:val="24"/>
                <w:szCs w:val="24"/>
              </w:rPr>
              <w:t>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14" w:leftChars="0"/>
              <w:textAlignment w:val="baseline"/>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
              </w:rPr>
              <w:t>灯具采用模组化结构，投标人所投报的 LED 模组通过不低于 1000 小时的双 85（温度 85℃，湿度 85%）恒定湿热测试，</w:t>
            </w:r>
            <w:r>
              <w:rPr>
                <w:rFonts w:hint="eastAsia" w:ascii="宋体" w:hAnsi="宋体" w:eastAsia="宋体" w:cs="宋体"/>
                <w:b w:val="0"/>
                <w:bCs w:val="0"/>
                <w:color w:val="auto"/>
                <w:kern w:val="0"/>
                <w:sz w:val="24"/>
                <w:szCs w:val="24"/>
                <w:lang w:val="en-US" w:eastAsia="zh-CN" w:bidi="ar"/>
              </w:rPr>
              <w:t>提供具有国家规定资质的第三方检测机构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出具的质量检测报告原件扫描件得3分；LED 模组在温度 40℃，相对湿度 93%R 的条件下进行 168h通断电循环（60min 通，120min 断）恒定湿热试验，试验后光通量变化不超过±10%，</w:t>
            </w:r>
            <w:r>
              <w:rPr>
                <w:rFonts w:hint="eastAsia" w:ascii="宋体" w:hAnsi="宋体" w:eastAsia="宋体" w:cs="宋体"/>
                <w:b w:val="0"/>
                <w:bCs w:val="0"/>
                <w:color w:val="auto"/>
                <w:kern w:val="0"/>
                <w:sz w:val="24"/>
                <w:szCs w:val="24"/>
                <w:lang w:val="en-US" w:eastAsia="zh-CN" w:bidi="ar"/>
              </w:rPr>
              <w:t>提供具有国家规定资质的第三方检测机构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出具的质量检测报告原件扫描件得3分；缺</w:t>
            </w:r>
            <w:r>
              <w:rPr>
                <w:rFonts w:hint="eastAsia" w:ascii="宋体" w:hAnsi="宋体" w:eastAsia="宋体" w:cs="宋体"/>
                <w:b w:val="0"/>
                <w:bCs w:val="0"/>
                <w:color w:val="auto"/>
                <w:spacing w:val="-2"/>
                <w:sz w:val="24"/>
                <w:szCs w:val="24"/>
              </w:rPr>
              <w:t>项或明显不合理不得</w:t>
            </w:r>
            <w:r>
              <w:rPr>
                <w:rFonts w:hint="eastAsia" w:ascii="宋体" w:hAnsi="宋体" w:eastAsia="宋体" w:cs="宋体"/>
                <w:b w:val="0"/>
                <w:bCs w:val="0"/>
                <w:color w:val="auto"/>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4</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156" w:line="360" w:lineRule="auto"/>
              <w:ind w:left="110" w:leftChars="0" w:right="107" w:rightChars="0" w:firstLine="3" w:firstLineChars="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z w:val="24"/>
                <w:szCs w:val="24"/>
                <w:lang w:eastAsia="zh-CN"/>
              </w:rPr>
              <w:t>温度要求及防爆等级</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31" w:line="360" w:lineRule="auto"/>
              <w:ind w:left="163" w:leftChars="0"/>
              <w:textAlignment w:val="baseline"/>
              <w:rPr>
                <w:rFonts w:hint="eastAsia" w:ascii="宋体" w:hAnsi="宋体" w:eastAsia="宋体" w:cs="宋体"/>
                <w:b/>
                <w:bCs/>
                <w:snapToGrid w:val="0"/>
                <w:color w:val="auto"/>
                <w:spacing w:val="-13"/>
                <w:kern w:val="0"/>
                <w:sz w:val="24"/>
                <w:szCs w:val="24"/>
                <w:lang w:val="en-US" w:eastAsia="zh-CN"/>
              </w:rPr>
            </w:pPr>
            <w:r>
              <w:rPr>
                <w:rFonts w:hint="eastAsia" w:ascii="宋体" w:hAnsi="宋体" w:eastAsia="宋体" w:cs="宋体"/>
                <w:b/>
                <w:bCs/>
                <w:color w:val="auto"/>
                <w:spacing w:val="-13"/>
                <w:sz w:val="24"/>
                <w:szCs w:val="24"/>
                <w:lang w:val="en-US" w:eastAsia="zh-CN"/>
              </w:rPr>
              <w:t>6分</w:t>
            </w:r>
          </w:p>
        </w:tc>
        <w:tc>
          <w:tcPr>
            <w:tcW w:w="6499" w:type="dxa"/>
            <w:vAlign w:val="center"/>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 LED 模组要求通过最低温度-10℃，最高温度 50℃，循环次数不低于 250 的温度循环实验，</w:t>
            </w:r>
            <w:r>
              <w:rPr>
                <w:rFonts w:hint="eastAsia" w:ascii="宋体" w:hAnsi="宋体" w:eastAsia="宋体" w:cs="宋体"/>
                <w:b w:val="0"/>
                <w:bCs w:val="0"/>
                <w:color w:val="auto"/>
                <w:kern w:val="0"/>
                <w:sz w:val="24"/>
                <w:szCs w:val="24"/>
                <w:lang w:val="en-US" w:eastAsia="zh-CN" w:bidi="ar"/>
              </w:rPr>
              <w:t>提供具有国家规定资质的第三方检测机构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出具的质量检测报告原件扫描件得3分；LED 模组通过 IK10 及以上的测试，</w:t>
            </w:r>
            <w:r>
              <w:rPr>
                <w:rFonts w:hint="eastAsia" w:ascii="宋体" w:hAnsi="宋体" w:eastAsia="宋体" w:cs="宋体"/>
                <w:b w:val="0"/>
                <w:bCs w:val="0"/>
                <w:color w:val="auto"/>
                <w:kern w:val="0"/>
                <w:sz w:val="24"/>
                <w:szCs w:val="24"/>
                <w:lang w:val="en-US" w:eastAsia="zh-CN" w:bidi="ar"/>
              </w:rPr>
              <w:t>提供具有国家规定资质的第三方检测机构</w:t>
            </w:r>
            <w:r>
              <w:rPr>
                <w:rFonts w:hint="eastAsia" w:ascii="宋体" w:hAnsi="宋体" w:eastAsia="宋体" w:cs="宋体"/>
                <w:b w:val="0"/>
                <w:bCs w:val="0"/>
                <w:color w:val="auto"/>
                <w:kern w:val="0"/>
                <w:sz w:val="24"/>
                <w:szCs w:val="24"/>
                <w:lang w:val="en-US" w:eastAsia="zh-CN" w:bidi="ar"/>
              </w:rPr>
              <w:t>出具的质量检测报告原件扫描件得3分；缺</w:t>
            </w:r>
            <w:r>
              <w:rPr>
                <w:rFonts w:hint="eastAsia" w:ascii="宋体" w:hAnsi="宋体" w:eastAsia="宋体" w:cs="宋体"/>
                <w:b w:val="0"/>
                <w:bCs w:val="0"/>
                <w:color w:val="auto"/>
                <w:spacing w:val="-2"/>
                <w:sz w:val="24"/>
                <w:szCs w:val="24"/>
              </w:rPr>
              <w:t>项或明显不合理不得</w:t>
            </w:r>
            <w:r>
              <w:rPr>
                <w:rFonts w:hint="eastAsia" w:ascii="宋体" w:hAnsi="宋体" w:eastAsia="宋体" w:cs="宋体"/>
                <w:b w:val="0"/>
                <w:bCs w:val="0"/>
                <w:color w:val="auto"/>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5</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156" w:line="360" w:lineRule="auto"/>
              <w:ind w:left="110" w:leftChars="0" w:right="107" w:rightChars="0" w:firstLine="3" w:firstLineChars="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z w:val="24"/>
                <w:szCs w:val="24"/>
                <w:lang w:eastAsia="zh-CN"/>
              </w:rPr>
              <w:t>光通寿命、维持率及性能要求</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31" w:line="360" w:lineRule="auto"/>
              <w:ind w:left="163" w:leftChars="0"/>
              <w:textAlignment w:val="baseline"/>
              <w:rPr>
                <w:rFonts w:hint="eastAsia" w:ascii="宋体" w:hAnsi="宋体" w:eastAsia="宋体" w:cs="宋体"/>
                <w:b/>
                <w:bCs/>
                <w:snapToGrid w:val="0"/>
                <w:color w:val="auto"/>
                <w:spacing w:val="-13"/>
                <w:kern w:val="0"/>
                <w:sz w:val="24"/>
                <w:szCs w:val="24"/>
                <w:lang w:val="en-US" w:eastAsia="zh-CN"/>
              </w:rPr>
            </w:pPr>
            <w:r>
              <w:rPr>
                <w:rFonts w:hint="eastAsia" w:ascii="宋体" w:hAnsi="宋体" w:eastAsia="宋体" w:cs="宋体"/>
                <w:b/>
                <w:bCs/>
                <w:color w:val="auto"/>
                <w:spacing w:val="-13"/>
                <w:sz w:val="24"/>
                <w:szCs w:val="24"/>
                <w:lang w:val="en-US" w:eastAsia="zh-CN"/>
              </w:rPr>
              <w:t>6分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114" w:leftChars="0"/>
              <w:textAlignment w:val="baseline"/>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模组产品通过光通维持寿命（1000h法）灯具50000小时光通量维持率不低于75%的测试报告得3分；LED模块通过性能要求-GB/T24823（10万小时光衰70%，色坐标2个点）温度循环、开关试验、加速寿命试验得3分；缺</w:t>
            </w:r>
            <w:r>
              <w:rPr>
                <w:rFonts w:hint="eastAsia" w:ascii="宋体" w:hAnsi="宋体" w:eastAsia="宋体" w:cs="宋体"/>
                <w:b w:val="0"/>
                <w:bCs w:val="0"/>
                <w:color w:val="auto"/>
                <w:spacing w:val="-2"/>
                <w:sz w:val="24"/>
                <w:szCs w:val="24"/>
              </w:rPr>
              <w:t>项或明显不合理不得</w:t>
            </w:r>
            <w:r>
              <w:rPr>
                <w:rFonts w:hint="eastAsia" w:ascii="宋体" w:hAnsi="宋体" w:eastAsia="宋体" w:cs="宋体"/>
                <w:b w:val="0"/>
                <w:bCs w:val="0"/>
                <w:color w:val="auto"/>
                <w:spacing w:val="-1"/>
                <w:sz w:val="24"/>
                <w:szCs w:val="24"/>
              </w:rPr>
              <w:t>分</w:t>
            </w:r>
            <w:r>
              <w:rPr>
                <w:rFonts w:hint="eastAsia" w:ascii="宋体" w:hAnsi="宋体" w:eastAsia="宋体" w:cs="宋体"/>
                <w:b w:val="0"/>
                <w:bCs w:val="0"/>
                <w:color w:val="auto"/>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四</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156" w:line="360" w:lineRule="auto"/>
              <w:ind w:left="110" w:leftChars="0" w:right="107" w:rightChars="0" w:firstLine="482" w:firstLineChars="20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资信</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31" w:line="360" w:lineRule="auto"/>
              <w:ind w:left="163" w:leftChars="0"/>
              <w:textAlignment w:val="baseline"/>
              <w:rPr>
                <w:rFonts w:hint="eastAsia" w:ascii="宋体" w:hAnsi="宋体" w:eastAsia="宋体" w:cs="宋体"/>
                <w:b/>
                <w:bCs/>
                <w:snapToGrid w:val="0"/>
                <w:color w:val="auto"/>
                <w:spacing w:val="-13"/>
                <w:kern w:val="0"/>
                <w:sz w:val="24"/>
                <w:szCs w:val="24"/>
                <w:lang w:val="en-US" w:eastAsia="zh-CN"/>
              </w:rPr>
            </w:pPr>
            <w:r>
              <w:rPr>
                <w:rFonts w:hint="eastAsia" w:ascii="宋体" w:hAnsi="宋体" w:eastAsia="宋体" w:cs="宋体"/>
                <w:b/>
                <w:bCs/>
                <w:snapToGrid w:val="0"/>
                <w:color w:val="auto"/>
                <w:spacing w:val="-13"/>
                <w:kern w:val="0"/>
                <w:sz w:val="24"/>
                <w:szCs w:val="24"/>
                <w:lang w:val="en-US" w:eastAsia="zh-CN"/>
              </w:rPr>
              <w:t>6分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before="1" w:line="360" w:lineRule="auto"/>
              <w:ind w:left="114" w:right="107"/>
              <w:textAlignment w:val="baseline"/>
              <w:rPr>
                <w:rFonts w:hint="eastAsia" w:ascii="宋体" w:hAnsi="宋体" w:eastAsia="宋体" w:cs="宋体"/>
                <w:b/>
                <w:bCs/>
                <w:snapToGrid w:val="0"/>
                <w:color w:val="auto"/>
                <w:kern w:val="0"/>
                <w:sz w:val="24"/>
                <w:szCs w:val="24"/>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95" w:type="dxa"/>
            <w:vAlign w:val="center"/>
          </w:tcPr>
          <w:p>
            <w:pPr>
              <w:keepNext w:val="0"/>
              <w:keepLines w:val="0"/>
              <w:pageBreakBefore w:val="0"/>
              <w:kinsoku w:val="0"/>
              <w:wordWrap/>
              <w:overflowPunct/>
              <w:topLinePunct w:val="0"/>
              <w:autoSpaceDE w:val="0"/>
              <w:autoSpaceDN w:val="0"/>
              <w:bidi w:val="0"/>
              <w:adjustRightInd w:val="0"/>
              <w:snapToGrid w:val="0"/>
              <w:spacing w:before="265" w:line="360" w:lineRule="auto"/>
              <w:ind w:left="205" w:leftChars="0"/>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1</w:t>
            </w:r>
          </w:p>
        </w:tc>
        <w:tc>
          <w:tcPr>
            <w:tcW w:w="2206" w:type="dxa"/>
            <w:vAlign w:val="center"/>
          </w:tcPr>
          <w:p>
            <w:pPr>
              <w:keepNext w:val="0"/>
              <w:keepLines w:val="0"/>
              <w:pageBreakBefore w:val="0"/>
              <w:kinsoku w:val="0"/>
              <w:wordWrap/>
              <w:overflowPunct/>
              <w:topLinePunct w:val="0"/>
              <w:autoSpaceDE w:val="0"/>
              <w:autoSpaceDN w:val="0"/>
              <w:bidi w:val="0"/>
              <w:adjustRightInd w:val="0"/>
              <w:snapToGrid w:val="0"/>
              <w:spacing w:before="156" w:line="360" w:lineRule="auto"/>
              <w:ind w:left="110" w:leftChars="0" w:right="107" w:rightChars="0" w:firstLine="3" w:firstLineChars="0"/>
              <w:textAlignment w:val="baseline"/>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pacing w:val="13"/>
                <w:sz w:val="24"/>
                <w:szCs w:val="24"/>
              </w:rPr>
              <w:t>供</w:t>
            </w:r>
            <w:r>
              <w:rPr>
                <w:rFonts w:hint="eastAsia" w:ascii="宋体" w:hAnsi="宋体" w:eastAsia="宋体" w:cs="宋体"/>
                <w:color w:val="auto"/>
                <w:spacing w:val="8"/>
                <w:sz w:val="24"/>
                <w:szCs w:val="24"/>
              </w:rPr>
              <w:t>应商承</w:t>
            </w:r>
            <w:r>
              <w:rPr>
                <w:rFonts w:hint="eastAsia" w:ascii="宋体" w:hAnsi="宋体" w:eastAsia="宋体" w:cs="宋体"/>
                <w:color w:val="auto"/>
                <w:spacing w:val="8"/>
                <w:sz w:val="24"/>
                <w:szCs w:val="24"/>
                <w:lang w:eastAsia="zh-CN"/>
              </w:rPr>
              <w:t>担</w:t>
            </w:r>
            <w:r>
              <w:rPr>
                <w:rFonts w:hint="eastAsia" w:ascii="宋体" w:hAnsi="宋体" w:eastAsia="宋体" w:cs="宋体"/>
                <w:color w:val="auto"/>
                <w:spacing w:val="7"/>
                <w:sz w:val="24"/>
                <w:szCs w:val="24"/>
              </w:rPr>
              <w:t>的</w:t>
            </w:r>
            <w:r>
              <w:rPr>
                <w:rFonts w:hint="eastAsia" w:ascii="宋体" w:hAnsi="宋体" w:eastAsia="宋体" w:cs="宋体"/>
                <w:color w:val="auto"/>
                <w:spacing w:val="6"/>
                <w:sz w:val="24"/>
                <w:szCs w:val="24"/>
              </w:rPr>
              <w:t>类似工程业绩</w:t>
            </w:r>
          </w:p>
        </w:tc>
        <w:tc>
          <w:tcPr>
            <w:tcW w:w="682" w:type="dxa"/>
            <w:vAlign w:val="center"/>
          </w:tcPr>
          <w:p>
            <w:pPr>
              <w:keepNext w:val="0"/>
              <w:keepLines w:val="0"/>
              <w:pageBreakBefore w:val="0"/>
              <w:kinsoku w:val="0"/>
              <w:wordWrap/>
              <w:overflowPunct/>
              <w:topLinePunct w:val="0"/>
              <w:autoSpaceDE w:val="0"/>
              <w:autoSpaceDN w:val="0"/>
              <w:bidi w:val="0"/>
              <w:adjustRightInd w:val="0"/>
              <w:snapToGrid w:val="0"/>
              <w:spacing w:before="231" w:line="360" w:lineRule="auto"/>
              <w:ind w:left="163" w:leftChars="0"/>
              <w:textAlignment w:val="baseline"/>
              <w:rPr>
                <w:rFonts w:hint="eastAsia" w:ascii="宋体" w:hAnsi="宋体" w:eastAsia="宋体" w:cs="宋体"/>
                <w:b/>
                <w:bCs/>
                <w:snapToGrid w:val="0"/>
                <w:color w:val="auto"/>
                <w:spacing w:val="-13"/>
                <w:kern w:val="0"/>
                <w:sz w:val="24"/>
                <w:szCs w:val="24"/>
                <w:lang w:val="en-US" w:eastAsia="zh-CN"/>
              </w:rPr>
            </w:pPr>
            <w:r>
              <w:rPr>
                <w:rFonts w:hint="eastAsia" w:ascii="宋体" w:hAnsi="宋体" w:eastAsia="宋体" w:cs="宋体"/>
                <w:b/>
                <w:bCs/>
                <w:color w:val="auto"/>
                <w:spacing w:val="-13"/>
                <w:sz w:val="24"/>
                <w:szCs w:val="24"/>
                <w:lang w:val="en-US" w:eastAsia="zh-CN"/>
              </w:rPr>
              <w:t>6分</w:t>
            </w:r>
          </w:p>
        </w:tc>
        <w:tc>
          <w:tcPr>
            <w:tcW w:w="6499" w:type="dxa"/>
            <w:vAlign w:val="center"/>
          </w:tcPr>
          <w:p>
            <w:pPr>
              <w:keepNext w:val="0"/>
              <w:keepLines w:val="0"/>
              <w:pageBreakBefore w:val="0"/>
              <w:kinsoku w:val="0"/>
              <w:wordWrap/>
              <w:overflowPunct/>
              <w:topLinePunct w:val="0"/>
              <w:autoSpaceDE w:val="0"/>
              <w:autoSpaceDN w:val="0"/>
              <w:bidi w:val="0"/>
              <w:adjustRightInd w:val="0"/>
              <w:snapToGrid w:val="0"/>
              <w:spacing w:before="33" w:line="360" w:lineRule="auto"/>
              <w:ind w:left="115" w:right="176" w:hanging="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pacing w:val="-4"/>
                <w:sz w:val="24"/>
                <w:szCs w:val="24"/>
                <w:lang w:eastAsia="zh-CN"/>
              </w:rPr>
              <w:t>供</w:t>
            </w:r>
            <w:r>
              <w:rPr>
                <w:rFonts w:hint="eastAsia" w:ascii="宋体" w:hAnsi="宋体" w:eastAsia="宋体" w:cs="宋体"/>
                <w:color w:val="auto"/>
                <w:spacing w:val="-4"/>
                <w:sz w:val="24"/>
                <w:szCs w:val="24"/>
              </w:rPr>
              <w:t>应商承担的类似工程业绩</w:t>
            </w:r>
            <w:r>
              <w:rPr>
                <w:rFonts w:hint="eastAsia" w:ascii="宋体" w:hAnsi="宋体" w:eastAsia="宋体" w:cs="宋体"/>
                <w:color w:val="auto"/>
                <w:spacing w:val="-4"/>
                <w:sz w:val="24"/>
                <w:szCs w:val="24"/>
                <w:lang w:eastAsia="zh-CN"/>
              </w:rPr>
              <w:t>每项得</w:t>
            </w:r>
            <w:r>
              <w:rPr>
                <w:rFonts w:hint="eastAsia" w:ascii="宋体" w:hAnsi="宋体" w:eastAsia="宋体" w:cs="宋体"/>
                <w:color w:val="auto"/>
                <w:spacing w:val="-4"/>
                <w:sz w:val="24"/>
                <w:szCs w:val="24"/>
                <w:lang w:val="en-US" w:eastAsia="zh-CN"/>
              </w:rPr>
              <w:t>2分，满分6分，缺项或明显不合理不得分；</w:t>
            </w:r>
          </w:p>
          <w:p>
            <w:pPr>
              <w:keepNext w:val="0"/>
              <w:keepLines w:val="0"/>
              <w:pageBreakBefore w:val="0"/>
              <w:kinsoku w:val="0"/>
              <w:wordWrap/>
              <w:overflowPunct/>
              <w:topLinePunct w:val="0"/>
              <w:autoSpaceDE w:val="0"/>
              <w:autoSpaceDN w:val="0"/>
              <w:bidi w:val="0"/>
              <w:adjustRightInd w:val="0"/>
              <w:snapToGrid w:val="0"/>
              <w:spacing w:before="1" w:line="360" w:lineRule="auto"/>
              <w:ind w:left="114" w:leftChars="0" w:right="107" w:rightChars="0"/>
              <w:textAlignment w:val="baseline"/>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color w:val="auto"/>
                <w:spacing w:val="12"/>
                <w:sz w:val="24"/>
                <w:szCs w:val="24"/>
              </w:rPr>
              <w:t>备注</w:t>
            </w:r>
            <w:r>
              <w:rPr>
                <w:rFonts w:hint="eastAsia" w:ascii="宋体" w:hAnsi="宋体" w:eastAsia="宋体" w:cs="宋体"/>
                <w:color w:val="auto"/>
                <w:spacing w:val="11"/>
                <w:sz w:val="24"/>
                <w:szCs w:val="24"/>
              </w:rPr>
              <w:t>：</w:t>
            </w:r>
            <w:r>
              <w:rPr>
                <w:rFonts w:hint="eastAsia" w:ascii="宋体" w:hAnsi="宋体" w:eastAsia="宋体" w:cs="宋体"/>
                <w:color w:val="auto"/>
                <w:spacing w:val="6"/>
                <w:sz w:val="24"/>
                <w:szCs w:val="24"/>
              </w:rPr>
              <w:t>①类似项目工程以施工合同原件(或业主出具</w:t>
            </w:r>
            <w:r>
              <w:rPr>
                <w:rFonts w:hint="eastAsia" w:ascii="宋体" w:hAnsi="宋体" w:eastAsia="宋体" w:cs="宋体"/>
                <w:color w:val="auto"/>
                <w:spacing w:val="12"/>
                <w:sz w:val="24"/>
                <w:szCs w:val="24"/>
              </w:rPr>
              <w:t>的竣</w:t>
            </w:r>
            <w:r>
              <w:rPr>
                <w:rFonts w:hint="eastAsia" w:ascii="宋体" w:hAnsi="宋体" w:eastAsia="宋体" w:cs="宋体"/>
                <w:color w:val="auto"/>
                <w:spacing w:val="9"/>
                <w:sz w:val="24"/>
                <w:szCs w:val="24"/>
              </w:rPr>
              <w:t>工</w:t>
            </w:r>
            <w:r>
              <w:rPr>
                <w:rFonts w:hint="eastAsia" w:ascii="宋体" w:hAnsi="宋体" w:eastAsia="宋体" w:cs="宋体"/>
                <w:color w:val="auto"/>
                <w:spacing w:val="6"/>
                <w:sz w:val="24"/>
                <w:szCs w:val="24"/>
              </w:rPr>
              <w:t>验收证书原件) 为准，</w:t>
            </w:r>
            <w:r>
              <w:rPr>
                <w:rFonts w:hint="eastAsia" w:ascii="宋体" w:hAnsi="宋体" w:eastAsia="宋体" w:cs="宋体"/>
                <w:color w:val="auto"/>
                <w:spacing w:val="12"/>
                <w:sz w:val="24"/>
                <w:szCs w:val="24"/>
              </w:rPr>
              <w:t>②</w:t>
            </w:r>
            <w:r>
              <w:rPr>
                <w:rFonts w:hint="eastAsia" w:ascii="宋体" w:hAnsi="宋体" w:eastAsia="宋体" w:cs="宋体"/>
                <w:color w:val="auto"/>
                <w:spacing w:val="9"/>
                <w:sz w:val="24"/>
                <w:szCs w:val="24"/>
              </w:rPr>
              <w:t>磋</w:t>
            </w:r>
            <w:r>
              <w:rPr>
                <w:rFonts w:hint="eastAsia" w:ascii="宋体" w:hAnsi="宋体" w:eastAsia="宋体" w:cs="宋体"/>
                <w:color w:val="auto"/>
                <w:spacing w:val="6"/>
                <w:sz w:val="24"/>
                <w:szCs w:val="24"/>
              </w:rPr>
              <w:t>商响应文件中须附该打分项涉及的施工合同(或业主出具</w:t>
            </w:r>
            <w:r>
              <w:rPr>
                <w:rFonts w:hint="eastAsia" w:ascii="宋体" w:hAnsi="宋体" w:eastAsia="宋体" w:cs="宋体"/>
                <w:color w:val="auto"/>
                <w:spacing w:val="12"/>
                <w:sz w:val="24"/>
                <w:szCs w:val="24"/>
              </w:rPr>
              <w:t>的竣</w:t>
            </w:r>
            <w:r>
              <w:rPr>
                <w:rFonts w:hint="eastAsia" w:ascii="宋体" w:hAnsi="宋体" w:eastAsia="宋体" w:cs="宋体"/>
                <w:color w:val="auto"/>
                <w:spacing w:val="9"/>
                <w:sz w:val="24"/>
                <w:szCs w:val="24"/>
              </w:rPr>
              <w:t>工</w:t>
            </w:r>
            <w:r>
              <w:rPr>
                <w:rFonts w:hint="eastAsia" w:ascii="宋体" w:hAnsi="宋体" w:eastAsia="宋体" w:cs="宋体"/>
                <w:color w:val="auto"/>
                <w:spacing w:val="6"/>
                <w:sz w:val="24"/>
                <w:szCs w:val="24"/>
              </w:rPr>
              <w:t>验收证书) 复</w:t>
            </w:r>
            <w:r>
              <w:rPr>
                <w:rFonts w:hint="eastAsia" w:ascii="宋体" w:hAnsi="宋体" w:eastAsia="宋体" w:cs="宋体"/>
                <w:color w:val="auto"/>
                <w:spacing w:val="10"/>
                <w:sz w:val="24"/>
                <w:szCs w:val="24"/>
              </w:rPr>
              <w:t>印</w:t>
            </w:r>
            <w:r>
              <w:rPr>
                <w:rFonts w:hint="eastAsia" w:ascii="宋体" w:hAnsi="宋体" w:eastAsia="宋体" w:cs="宋体"/>
                <w:color w:val="auto"/>
                <w:spacing w:val="6"/>
                <w:sz w:val="24"/>
                <w:szCs w:val="24"/>
              </w:rPr>
              <w:t>件，否则不予认可。</w:t>
            </w:r>
          </w:p>
        </w:tc>
      </w:tr>
    </w:tbl>
    <w:p>
      <w:pPr>
        <w:keepNext w:val="0"/>
        <w:keepLines w:val="0"/>
        <w:pageBreakBefore w:val="0"/>
        <w:kinsoku w:val="0"/>
        <w:wordWrap/>
        <w:overflowPunct/>
        <w:topLinePunct w:val="0"/>
        <w:autoSpaceDE w:val="0"/>
        <w:autoSpaceDN w:val="0"/>
        <w:bidi w:val="0"/>
        <w:adjustRightInd w:val="0"/>
        <w:snapToGrid w:val="0"/>
        <w:spacing w:before="268" w:line="360" w:lineRule="auto"/>
        <w:ind w:right="139"/>
        <w:textAlignment w:val="baseline"/>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spacing w:val="20"/>
          <w:sz w:val="24"/>
          <w:szCs w:val="24"/>
          <w14:textOutline w14:w="3795" w14:cap="sq" w14:cmpd="sng">
            <w14:solidFill>
              <w14:srgbClr w14:val="000000"/>
            </w14:solidFill>
            <w14:prstDash w14:val="solid"/>
            <w14:bevel/>
          </w14:textOutline>
        </w:rPr>
        <w:t>注：</w:t>
      </w:r>
      <w:r>
        <w:rPr>
          <w:rFonts w:hint="eastAsia" w:ascii="宋体" w:hAnsi="宋体" w:eastAsia="宋体" w:cs="宋体"/>
          <w:color w:val="auto"/>
          <w:spacing w:val="20"/>
          <w:sz w:val="24"/>
          <w:szCs w:val="24"/>
          <w:lang w:val="en-US" w:eastAsia="zh-CN"/>
          <w14:textOutline w14:w="3795" w14:cap="sq" w14:cmpd="sng">
            <w14:solidFill>
              <w14:srgbClr w14:val="000000"/>
            </w14:solidFill>
            <w14:prstDash w14:val="solid"/>
            <w14:bevel/>
          </w14:textOutline>
        </w:rPr>
        <w:t>1、</w:t>
      </w:r>
      <w:r>
        <w:rPr>
          <w:rFonts w:hint="eastAsia" w:ascii="宋体" w:hAnsi="宋体" w:eastAsia="宋体" w:cs="宋体"/>
          <w:b/>
          <w:bCs/>
          <w:color w:val="auto"/>
          <w:kern w:val="0"/>
          <w:sz w:val="24"/>
          <w:szCs w:val="24"/>
          <w:lang w:val="en-US" w:eastAsia="zh-CN" w:bidi="ar"/>
        </w:rPr>
        <w:t>具有国家规定资质的第三方检测机构</w:t>
      </w:r>
      <w:r>
        <w:rPr>
          <w:rFonts w:hint="eastAsia" w:ascii="宋体" w:hAnsi="宋体" w:eastAsia="宋体" w:cs="宋体"/>
          <w:b/>
          <w:bCs/>
          <w:color w:val="auto"/>
          <w:kern w:val="0"/>
          <w:sz w:val="24"/>
          <w:szCs w:val="24"/>
          <w:lang w:val="en-US" w:eastAsia="zh-CN" w:bidi="ar"/>
        </w:rPr>
        <w:t>是指通过CMA</w:t>
      </w:r>
      <w:r>
        <w:rPr>
          <w:rFonts w:hint="eastAsia" w:ascii="宋体" w:hAnsi="宋体" w:eastAsia="宋体" w:cs="宋体"/>
          <w:b/>
          <w:bCs/>
          <w:color w:val="auto"/>
          <w:kern w:val="0"/>
          <w:sz w:val="24"/>
          <w:szCs w:val="24"/>
          <w:lang w:val="en-US" w:eastAsia="zh-CN" w:bidi="ar"/>
        </w:rPr>
        <w:t>认证</w:t>
      </w:r>
      <w:r>
        <w:rPr>
          <w:rFonts w:hint="eastAsia" w:ascii="宋体" w:hAnsi="宋体" w:eastAsia="宋体" w:cs="宋体"/>
          <w:b/>
          <w:bCs/>
          <w:color w:val="auto"/>
          <w:kern w:val="0"/>
          <w:sz w:val="24"/>
          <w:szCs w:val="24"/>
          <w:lang w:val="en-US" w:eastAsia="zh-CN" w:bidi="ar"/>
        </w:rPr>
        <w:t>的检测机构。</w:t>
      </w:r>
    </w:p>
    <w:p>
      <w:pPr>
        <w:keepNext w:val="0"/>
        <w:keepLines w:val="0"/>
        <w:pageBreakBefore w:val="0"/>
        <w:numPr>
          <w:ilvl w:val="0"/>
          <w:numId w:val="3"/>
        </w:numPr>
        <w:kinsoku w:val="0"/>
        <w:wordWrap/>
        <w:overflowPunct/>
        <w:topLinePunct w:val="0"/>
        <w:autoSpaceDE w:val="0"/>
        <w:autoSpaceDN w:val="0"/>
        <w:bidi w:val="0"/>
        <w:adjustRightInd w:val="0"/>
        <w:snapToGrid w:val="0"/>
        <w:spacing w:before="268" w:line="360" w:lineRule="auto"/>
        <w:ind w:right="139" w:firstLine="520" w:firstLineChars="200"/>
        <w:textAlignment w:val="baseline"/>
        <w:rPr>
          <w:rFonts w:hint="eastAsia" w:ascii="宋体" w:hAnsi="宋体" w:eastAsia="宋体" w:cs="宋体"/>
          <w:b w:val="0"/>
          <w:bCs w:val="0"/>
          <w:color w:val="auto"/>
          <w:spacing w:val="7"/>
          <w:sz w:val="24"/>
          <w:szCs w:val="24"/>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10"/>
          <w:sz w:val="24"/>
          <w:szCs w:val="24"/>
          <w14:textOutline w14:w="3795" w14:cap="sq" w14:cmpd="sng">
            <w14:solidFill>
              <w14:srgbClr w14:val="000000"/>
            </w14:solidFill>
            <w14:prstDash w14:val="solid"/>
            <w14:bevel/>
          </w14:textOutline>
        </w:rPr>
        <w:t>总得分相同者，按最终报价低的名次在前；最终报价也相同的，施工组织设计总得分高者排名优</w:t>
      </w:r>
      <w:r>
        <w:rPr>
          <w:rFonts w:hint="eastAsia" w:ascii="宋体" w:hAnsi="宋体" w:eastAsia="宋体" w:cs="宋体"/>
          <w:b w:val="0"/>
          <w:bCs w:val="0"/>
          <w:color w:val="auto"/>
          <w:spacing w:val="18"/>
          <w:sz w:val="24"/>
          <w:szCs w:val="24"/>
          <w14:textOutline w14:w="3795" w14:cap="sq" w14:cmpd="sng">
            <w14:solidFill>
              <w14:srgbClr w14:val="000000"/>
            </w14:solidFill>
            <w14:prstDash w14:val="solid"/>
            <w14:bevel/>
          </w14:textOutline>
        </w:rPr>
        <w:t>先</w:t>
      </w:r>
      <w:r>
        <w:rPr>
          <w:rFonts w:hint="eastAsia" w:ascii="宋体" w:hAnsi="宋体" w:eastAsia="宋体" w:cs="宋体"/>
          <w:b w:val="0"/>
          <w:bCs w:val="0"/>
          <w:color w:val="auto"/>
          <w:spacing w:val="13"/>
          <w:sz w:val="24"/>
          <w:szCs w:val="24"/>
          <w14:textOutline w14:w="3795" w14:cap="sq" w14:cmpd="sng">
            <w14:solidFill>
              <w14:srgbClr w14:val="000000"/>
            </w14:solidFill>
            <w14:prstDash w14:val="solid"/>
            <w14:bevel/>
          </w14:textOutline>
        </w:rPr>
        <w:t>；</w:t>
      </w:r>
      <w:r>
        <w:rPr>
          <w:rFonts w:hint="eastAsia" w:ascii="宋体" w:hAnsi="宋体" w:eastAsia="宋体" w:cs="宋体"/>
          <w:b w:val="0"/>
          <w:bCs w:val="0"/>
          <w:color w:val="auto"/>
          <w:spacing w:val="9"/>
          <w:sz w:val="24"/>
          <w:szCs w:val="24"/>
          <w14:textOutline w14:w="3795" w14:cap="sq" w14:cmpd="sng">
            <w14:solidFill>
              <w14:srgbClr w14:val="000000"/>
            </w14:solidFill>
            <w14:prstDash w14:val="solid"/>
            <w14:bevel/>
          </w14:textOutline>
        </w:rPr>
        <w:t>施工组织设计总得分也相同的，资信总得分高者排名优先；资信总得分也相同的，采购人按响应文件</w:t>
      </w:r>
      <w:r>
        <w:rPr>
          <w:rFonts w:hint="eastAsia" w:ascii="宋体" w:hAnsi="宋体" w:eastAsia="宋体" w:cs="宋体"/>
          <w:b w:val="0"/>
          <w:bCs w:val="0"/>
          <w:color w:val="auto"/>
          <w:spacing w:val="11"/>
          <w:sz w:val="24"/>
          <w:szCs w:val="24"/>
          <w14:textOutline w14:w="3795" w14:cap="sq" w14:cmpd="sng">
            <w14:solidFill>
              <w14:srgbClr w14:val="000000"/>
            </w14:solidFill>
            <w14:prstDash w14:val="solid"/>
            <w14:bevel/>
          </w14:textOutline>
        </w:rPr>
        <w:t>递</w:t>
      </w:r>
      <w:r>
        <w:rPr>
          <w:rFonts w:hint="eastAsia" w:ascii="宋体" w:hAnsi="宋体" w:eastAsia="宋体" w:cs="宋体"/>
          <w:b w:val="0"/>
          <w:bCs w:val="0"/>
          <w:color w:val="auto"/>
          <w:spacing w:val="7"/>
          <w:sz w:val="24"/>
          <w:szCs w:val="24"/>
          <w14:textOutline w14:w="3795" w14:cap="sq" w14:cmpd="sng">
            <w14:solidFill>
              <w14:srgbClr w14:val="000000"/>
            </w14:solidFill>
            <w14:prstDash w14:val="solid"/>
            <w14:bevel/>
          </w14:textOutline>
        </w:rPr>
        <w:t>交顺序排名。</w:t>
      </w:r>
    </w:p>
    <w:p>
      <w:pPr>
        <w:keepNext w:val="0"/>
        <w:keepLines w:val="0"/>
        <w:pageBreakBefore w:val="0"/>
        <w:numPr>
          <w:ilvl w:val="0"/>
          <w:numId w:val="0"/>
        </w:numPr>
        <w:kinsoku w:val="0"/>
        <w:wordWrap/>
        <w:overflowPunct/>
        <w:topLinePunct w:val="0"/>
        <w:autoSpaceDE w:val="0"/>
        <w:autoSpaceDN w:val="0"/>
        <w:bidi w:val="0"/>
        <w:adjustRightInd w:val="0"/>
        <w:snapToGrid w:val="0"/>
        <w:spacing w:before="268" w:line="360" w:lineRule="auto"/>
        <w:ind w:right="139" w:rightChars="0" w:firstLine="52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position w:val="1"/>
          <w:sz w:val="24"/>
          <w:szCs w:val="24"/>
          <w:lang w:val="en-US" w:eastAsia="zh-CN"/>
          <w14:textOutline w14:w="3795" w14:cap="sq" w14:cmpd="sng">
            <w14:solidFill>
              <w14:srgbClr w14:val="000000"/>
            </w14:solidFill>
            <w14:prstDash w14:val="solid"/>
            <w14:bevel/>
          </w14:textOutline>
        </w:rPr>
        <w:t>3</w:t>
      </w:r>
      <w:r>
        <w:rPr>
          <w:rFonts w:hint="eastAsia" w:ascii="宋体" w:hAnsi="宋体" w:eastAsia="宋体" w:cs="宋体"/>
          <w:b w:val="0"/>
          <w:bCs w:val="0"/>
          <w:color w:val="auto"/>
          <w:spacing w:val="10"/>
          <w:position w:val="1"/>
          <w:sz w:val="24"/>
          <w:szCs w:val="24"/>
          <w14:textOutline w14:w="3795" w14:cap="sq" w14:cmpd="sng">
            <w14:solidFill>
              <w14:srgbClr w14:val="000000"/>
            </w14:solidFill>
            <w14:prstDash w14:val="solid"/>
            <w14:bevel/>
          </w14:textOutline>
        </w:rPr>
        <w:t>、评分分值计算保留小数点后两位，小数点后第三位“四舍五入”</w:t>
      </w:r>
      <w:r>
        <w:rPr>
          <w:rFonts w:hint="eastAsia" w:ascii="宋体" w:hAnsi="宋体" w:eastAsia="宋体" w:cs="宋体"/>
          <w:b w:val="0"/>
          <w:bCs w:val="0"/>
          <w:color w:val="auto"/>
          <w:spacing w:val="7"/>
          <w:position w:val="1"/>
          <w:sz w:val="24"/>
          <w:szCs w:val="24"/>
          <w14:textOutline w14:w="3795" w14:cap="sq" w14:cmpd="sng">
            <w14:solidFill>
              <w14:srgbClr w14:val="000000"/>
            </w14:solidFill>
            <w14:prstDash w14:val="solid"/>
            <w14:bevel/>
          </w14:textOutline>
        </w:rPr>
        <w:t>。</w:t>
      </w:r>
    </w:p>
    <w:p>
      <w:pPr>
        <w:keepNext w:val="0"/>
        <w:keepLines w:val="0"/>
        <w:pageBreakBefore w:val="0"/>
        <w:kinsoku w:val="0"/>
        <w:wordWrap/>
        <w:overflowPunct/>
        <w:topLinePunct w:val="0"/>
        <w:autoSpaceDE w:val="0"/>
        <w:autoSpaceDN w:val="0"/>
        <w:bidi w:val="0"/>
        <w:adjustRightInd w:val="0"/>
        <w:snapToGrid w:val="0"/>
        <w:spacing w:before="130" w:line="360" w:lineRule="auto"/>
        <w:ind w:left="559"/>
        <w:textAlignment w:val="baseline"/>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14:textOutline w14:w="3795" w14:cap="sq" w14:cmpd="sng">
            <w14:solidFill>
              <w14:srgbClr w14:val="000000"/>
            </w14:solidFill>
            <w14:prstDash w14:val="solid"/>
            <w14:bevel/>
          </w14:textOutline>
        </w:rPr>
        <w:t>四</w:t>
      </w:r>
      <w:r>
        <w:rPr>
          <w:rFonts w:hint="eastAsia" w:ascii="宋体" w:hAnsi="宋体" w:eastAsia="宋体" w:cs="宋体"/>
          <w:b w:val="0"/>
          <w:bCs w:val="0"/>
          <w:color w:val="auto"/>
          <w:spacing w:val="6"/>
          <w:sz w:val="24"/>
          <w:szCs w:val="24"/>
          <w14:textOutline w14:w="3795" w14:cap="sq" w14:cmpd="sng">
            <w14:solidFill>
              <w14:srgbClr w14:val="000000"/>
            </w14:solidFill>
            <w14:prstDash w14:val="solid"/>
            <w14:bevel/>
          </w14:textOutline>
        </w:rPr>
        <w:t>、成交通知书</w:t>
      </w:r>
    </w:p>
    <w:p>
      <w:pPr>
        <w:pStyle w:val="5"/>
        <w:keepNext w:val="0"/>
        <w:keepLines w:val="0"/>
        <w:pageBreakBefore w:val="0"/>
        <w:kinsoku w:val="0"/>
        <w:wordWrap/>
        <w:overflowPunct/>
        <w:topLinePunct w:val="0"/>
        <w:autoSpaceDE w:val="0"/>
        <w:autoSpaceDN w:val="0"/>
        <w:bidi w:val="0"/>
        <w:adjustRightInd w:val="0"/>
        <w:snapToGrid w:val="0"/>
        <w:spacing w:line="360" w:lineRule="auto"/>
        <w:ind w:firstLine="516" w:firstLineChars="200"/>
        <w:textAlignment w:val="baseline"/>
        <w:rPr>
          <w:color w:val="auto"/>
          <w:sz w:val="24"/>
          <w:szCs w:val="24"/>
        </w:rPr>
        <w:sectPr>
          <w:footerReference r:id="rId10" w:type="default"/>
          <w:pgSz w:w="11906" w:h="16839"/>
          <w:pgMar w:top="1134" w:right="997" w:bottom="1156" w:left="1021" w:header="0" w:footer="996" w:gutter="0"/>
          <w:pgNumType w:fmt="decimal"/>
          <w:cols w:space="720" w:num="1"/>
        </w:sectPr>
      </w:pPr>
      <w:r>
        <w:rPr>
          <w:rFonts w:hint="eastAsia" w:ascii="宋体" w:hAnsi="宋体" w:eastAsia="宋体" w:cs="宋体"/>
          <w:color w:val="auto"/>
          <w:spacing w:val="9"/>
          <w:sz w:val="24"/>
          <w:szCs w:val="24"/>
        </w:rPr>
        <w:t>成交结果公示结束后，采购人向成交供应商签发《成交通知书》</w:t>
      </w:r>
    </w:p>
    <w:p>
      <w:pPr>
        <w:keepNext w:val="0"/>
        <w:keepLines w:val="0"/>
        <w:pageBreakBefore w:val="0"/>
        <w:kinsoku w:val="0"/>
        <w:wordWrap/>
        <w:overflowPunct/>
        <w:topLinePunct w:val="0"/>
        <w:autoSpaceDE w:val="0"/>
        <w:autoSpaceDN w:val="0"/>
        <w:bidi w:val="0"/>
        <w:adjustRightInd w:val="0"/>
        <w:snapToGrid w:val="0"/>
        <w:spacing w:before="63" w:line="360" w:lineRule="auto"/>
        <w:ind w:firstLine="2882" w:firstLineChars="1100"/>
        <w:textAlignment w:val="baseline"/>
        <w:rPr>
          <w:rFonts w:ascii="宋体" w:hAnsi="宋体" w:eastAsia="宋体" w:cs="宋体"/>
          <w:color w:val="auto"/>
          <w:sz w:val="24"/>
          <w:szCs w:val="24"/>
        </w:rPr>
      </w:pPr>
      <w:bookmarkStart w:id="4" w:name="_bookmark4"/>
      <w:bookmarkEnd w:id="4"/>
      <w:r>
        <w:rPr>
          <w:rFonts w:ascii="宋体" w:hAnsi="宋体" w:eastAsia="宋体" w:cs="宋体"/>
          <w:color w:val="auto"/>
          <w:spacing w:val="11"/>
          <w:sz w:val="24"/>
          <w:szCs w:val="24"/>
          <w14:textOutline w14:w="5793" w14:cap="sq" w14:cmpd="sng">
            <w14:solidFill>
              <w14:srgbClr w14:val="000000"/>
            </w14:solidFill>
            <w14:prstDash w14:val="solid"/>
            <w14:bevel/>
          </w14:textOutline>
        </w:rPr>
        <w:t>第</w:t>
      </w:r>
      <w:r>
        <w:rPr>
          <w:rFonts w:ascii="宋体" w:hAnsi="宋体" w:eastAsia="宋体" w:cs="宋体"/>
          <w:color w:val="auto"/>
          <w:spacing w:val="9"/>
          <w:sz w:val="24"/>
          <w:szCs w:val="24"/>
          <w14:textOutline w14:w="5793" w14:cap="sq" w14:cmpd="sng">
            <w14:solidFill>
              <w14:srgbClr w14:val="000000"/>
            </w14:solidFill>
            <w14:prstDash w14:val="solid"/>
            <w14:bevel/>
          </w14:textOutline>
        </w:rPr>
        <w:t>四部分</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5793" w14:cap="sq" w14:cmpd="sng">
            <w14:solidFill>
              <w14:srgbClr w14:val="000000"/>
            </w14:solidFill>
            <w14:prstDash w14:val="solid"/>
            <w14:bevel/>
          </w14:textOutline>
        </w:rPr>
        <w:t>采购内容及要求</w:t>
      </w:r>
    </w:p>
    <w:p>
      <w:pPr>
        <w:keepNext w:val="0"/>
        <w:keepLines w:val="0"/>
        <w:pageBreakBefore w:val="0"/>
        <w:kinsoku w:val="0"/>
        <w:wordWrap/>
        <w:overflowPunct/>
        <w:topLinePunct w:val="0"/>
        <w:autoSpaceDE w:val="0"/>
        <w:autoSpaceDN w:val="0"/>
        <w:bidi w:val="0"/>
        <w:adjustRightInd w:val="0"/>
        <w:snapToGrid w:val="0"/>
        <w:spacing w:before="175" w:line="360" w:lineRule="auto"/>
        <w:ind w:left="3"/>
        <w:textAlignment w:val="baseline"/>
        <w:rPr>
          <w:rFonts w:ascii="宋体" w:hAnsi="宋体" w:eastAsia="宋体" w:cs="宋体"/>
          <w:color w:val="auto"/>
          <w:sz w:val="24"/>
          <w:szCs w:val="24"/>
        </w:rPr>
      </w:pPr>
      <w:r>
        <w:rPr>
          <w:rFonts w:ascii="宋体" w:hAnsi="宋体" w:eastAsia="宋体" w:cs="宋体"/>
          <w:color w:val="auto"/>
          <w:spacing w:val="12"/>
          <w:position w:val="2"/>
          <w:sz w:val="24"/>
          <w:szCs w:val="24"/>
          <w14:textOutline w14:w="3795" w14:cap="sq" w14:cmpd="sng">
            <w14:solidFill>
              <w14:srgbClr w14:val="000000"/>
            </w14:solidFill>
            <w14:prstDash w14:val="solid"/>
            <w14:bevel/>
          </w14:textOutline>
        </w:rPr>
        <w:t>一</w:t>
      </w:r>
      <w:r>
        <w:rPr>
          <w:rFonts w:ascii="宋体" w:hAnsi="宋体" w:eastAsia="宋体" w:cs="宋体"/>
          <w:color w:val="auto"/>
          <w:spacing w:val="9"/>
          <w:position w:val="2"/>
          <w:sz w:val="24"/>
          <w:szCs w:val="24"/>
          <w14:textOutline w14:w="3795" w14:cap="sq" w14:cmpd="sng">
            <w14:solidFill>
              <w14:srgbClr w14:val="000000"/>
            </w14:solidFill>
            <w14:prstDash w14:val="solid"/>
            <w14:bevel/>
          </w14:textOutline>
        </w:rPr>
        <w:t>、项目内容及要求</w:t>
      </w:r>
    </w:p>
    <w:p>
      <w:pPr>
        <w:keepNext w:val="0"/>
        <w:keepLines w:val="0"/>
        <w:pageBreakBefore w:val="0"/>
        <w:kinsoku w:val="0"/>
        <w:wordWrap/>
        <w:overflowPunct/>
        <w:topLinePunct w:val="0"/>
        <w:autoSpaceDE w:val="0"/>
        <w:autoSpaceDN w:val="0"/>
        <w:bidi w:val="0"/>
        <w:adjustRightInd w:val="0"/>
        <w:snapToGrid w:val="0"/>
        <w:spacing w:before="86" w:line="360" w:lineRule="auto"/>
        <w:ind w:right="8" w:firstLine="430"/>
        <w:textAlignment w:val="baseline"/>
        <w:rPr>
          <w:rFonts w:ascii="宋体" w:hAnsi="宋体" w:eastAsia="宋体" w:cs="宋体"/>
          <w:color w:val="auto"/>
          <w:sz w:val="24"/>
          <w:szCs w:val="24"/>
        </w:rPr>
      </w:pPr>
      <w:r>
        <w:rPr>
          <w:rFonts w:ascii="宋体" w:hAnsi="宋体" w:eastAsia="宋体" w:cs="宋体"/>
          <w:color w:val="auto"/>
          <w:spacing w:val="16"/>
          <w:sz w:val="24"/>
          <w:szCs w:val="24"/>
          <w14:textOutline w14:w="3795" w14:cap="sq" w14:cmpd="sng">
            <w14:solidFill>
              <w14:srgbClr w14:val="000000"/>
            </w14:solidFill>
            <w14:prstDash w14:val="solid"/>
            <w14:bevel/>
          </w14:textOutline>
        </w:rPr>
        <w:t>(一)</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14:textOutline w14:w="3795" w14:cap="sq" w14:cmpd="sng">
            <w14:solidFill>
              <w14:srgbClr w14:val="000000"/>
            </w14:solidFill>
            <w14:prstDash w14:val="solid"/>
            <w14:bevel/>
          </w14:textOutline>
        </w:rPr>
        <w:t>采购内容：</w:t>
      </w: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本工程为邹城市石墙镇古路口驻地路灯安装工程，主要施工内容为开挖沟槽土方、敷设DN70PE塑料管、敷设电缆、浇筑路灯基础、敷设路灯电源线、安装150WLED路灯光源、架设路灯灯架等，具体内容详见采购预算(控制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采购预算</w:t>
      </w:r>
      <w:r>
        <w:rPr>
          <w:rFonts w:ascii="宋体" w:hAnsi="宋体" w:eastAsia="宋体" w:cs="宋体"/>
          <w:color w:val="auto"/>
          <w:spacing w:val="4"/>
          <w:sz w:val="24"/>
          <w:szCs w:val="24"/>
          <w14:textOutline w14:w="3795" w14:cap="sq" w14:cmpd="sng">
            <w14:solidFill>
              <w14:srgbClr w14:val="000000"/>
            </w14:solidFill>
            <w14:prstDash w14:val="solid"/>
            <w14:bevel/>
          </w14:textOutline>
        </w:rPr>
        <w:t>为</w:t>
      </w:r>
      <w:r>
        <w:rPr>
          <w:rFonts w:hint="eastAsia" w:ascii="宋体" w:hAnsi="宋体" w:eastAsia="宋体" w:cs="宋体"/>
          <w:color w:val="auto"/>
          <w:spacing w:val="4"/>
          <w:sz w:val="24"/>
          <w:szCs w:val="24"/>
          <w:lang w:val="en-US" w:eastAsia="zh-CN"/>
          <w14:textOutline w14:w="3795" w14:cap="sq" w14:cmpd="sng">
            <w14:solidFill>
              <w14:srgbClr w14:val="000000"/>
            </w14:solidFill>
            <w14:prstDash w14:val="solid"/>
            <w14:bevel/>
          </w14:textOutline>
        </w:rPr>
        <w:t>237182.16</w:t>
      </w:r>
      <w:r>
        <w:rPr>
          <w:rFonts w:ascii="宋体" w:hAnsi="宋体" w:eastAsia="宋体" w:cs="宋体"/>
          <w:b/>
          <w:bCs/>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元</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(详见第四章采购内容及要求)</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w:t>
      </w:r>
    </w:p>
    <w:p>
      <w:pPr>
        <w:keepNext w:val="0"/>
        <w:keepLines w:val="0"/>
        <w:pageBreakBefore w:val="0"/>
        <w:kinsoku w:val="0"/>
        <w:wordWrap/>
        <w:overflowPunct/>
        <w:topLinePunct w:val="0"/>
        <w:autoSpaceDE w:val="0"/>
        <w:autoSpaceDN w:val="0"/>
        <w:bidi w:val="0"/>
        <w:adjustRightInd w:val="0"/>
        <w:snapToGrid w:val="0"/>
        <w:spacing w:before="1" w:line="360" w:lineRule="auto"/>
        <w:ind w:left="430"/>
        <w:textAlignment w:val="baseline"/>
        <w:rPr>
          <w:rFonts w:ascii="宋体" w:hAnsi="宋体" w:eastAsia="宋体" w:cs="宋体"/>
          <w:color w:val="auto"/>
          <w:sz w:val="24"/>
          <w:szCs w:val="24"/>
        </w:rPr>
      </w:pPr>
      <w:r>
        <w:rPr>
          <w:rFonts w:ascii="宋体" w:hAnsi="宋体" w:eastAsia="宋体" w:cs="宋体"/>
          <w:b/>
          <w:bCs/>
          <w:color w:val="auto"/>
          <w:spacing w:val="14"/>
          <w:sz w:val="24"/>
          <w:szCs w:val="24"/>
        </w:rPr>
        <w:t>(二)</w:t>
      </w:r>
      <w:r>
        <w:rPr>
          <w:rFonts w:ascii="宋体" w:hAnsi="宋体" w:eastAsia="宋体" w:cs="宋体"/>
          <w:color w:val="auto"/>
          <w:spacing w:val="14"/>
          <w:sz w:val="24"/>
          <w:szCs w:val="24"/>
        </w:rPr>
        <w:t xml:space="preserve"> </w:t>
      </w:r>
      <w:r>
        <w:rPr>
          <w:rFonts w:ascii="宋体" w:hAnsi="宋体" w:eastAsia="宋体" w:cs="宋体"/>
          <w:color w:val="auto"/>
          <w:spacing w:val="14"/>
          <w:sz w:val="24"/>
          <w:szCs w:val="24"/>
          <w14:textOutline w14:w="3795" w14:cap="sq" w14:cmpd="sng">
            <w14:solidFill>
              <w14:srgbClr w14:val="000000"/>
            </w14:solidFill>
            <w14:prstDash w14:val="solid"/>
            <w14:bevel/>
          </w14:textOutline>
        </w:rPr>
        <w:t>建设地点：</w:t>
      </w:r>
      <w:r>
        <w:rPr>
          <w:rFonts w:ascii="宋体" w:hAnsi="宋体" w:eastAsia="宋体" w:cs="宋体"/>
          <w:color w:val="auto"/>
          <w:spacing w:val="14"/>
          <w:sz w:val="24"/>
          <w:szCs w:val="24"/>
        </w:rPr>
        <w:t>邹城市</w:t>
      </w:r>
      <w:r>
        <w:rPr>
          <w:rFonts w:hint="eastAsia" w:ascii="宋体" w:hAnsi="宋体" w:eastAsia="宋体" w:cs="宋体"/>
          <w:color w:val="auto"/>
          <w:spacing w:val="14"/>
          <w:sz w:val="24"/>
          <w:szCs w:val="24"/>
          <w:lang w:eastAsia="zh-CN"/>
        </w:rPr>
        <w:t>石墙镇驻地</w:t>
      </w:r>
      <w:r>
        <w:rPr>
          <w:rFonts w:ascii="宋体" w:hAnsi="宋体" w:eastAsia="宋体" w:cs="宋体"/>
          <w:color w:val="auto"/>
          <w:spacing w:val="11"/>
          <w:sz w:val="24"/>
          <w:szCs w:val="24"/>
        </w:rPr>
        <w:t>。</w:t>
      </w:r>
    </w:p>
    <w:p>
      <w:pPr>
        <w:keepNext w:val="0"/>
        <w:keepLines w:val="0"/>
        <w:pageBreakBefore w:val="0"/>
        <w:kinsoku w:val="0"/>
        <w:wordWrap/>
        <w:overflowPunct/>
        <w:topLinePunct w:val="0"/>
        <w:autoSpaceDE w:val="0"/>
        <w:autoSpaceDN w:val="0"/>
        <w:bidi w:val="0"/>
        <w:adjustRightInd w:val="0"/>
        <w:snapToGrid w:val="0"/>
        <w:spacing w:before="181" w:line="360" w:lineRule="auto"/>
        <w:ind w:left="422"/>
        <w:textAlignment w:val="baseline"/>
        <w:rPr>
          <w:rFonts w:ascii="宋体" w:hAnsi="宋体" w:eastAsia="宋体" w:cs="宋体"/>
          <w:color w:val="auto"/>
          <w:sz w:val="24"/>
          <w:szCs w:val="24"/>
        </w:rPr>
      </w:pPr>
      <w:r>
        <w:rPr>
          <w:rFonts w:ascii="宋体" w:hAnsi="宋体" w:eastAsia="宋体" w:cs="宋体"/>
          <w:color w:val="auto"/>
          <w:spacing w:val="9"/>
          <w:sz w:val="24"/>
          <w:szCs w:val="24"/>
          <w14:textOutline w14:w="3795" w14:cap="sq" w14:cmpd="sng">
            <w14:solidFill>
              <w14:srgbClr w14:val="000000"/>
            </w14:solidFill>
            <w14:prstDash w14:val="solid"/>
            <w14:bevel/>
          </w14:textOutline>
        </w:rPr>
        <w:t>(</w:t>
      </w:r>
      <w:r>
        <w:rPr>
          <w:rFonts w:ascii="宋体" w:hAnsi="宋体" w:eastAsia="宋体" w:cs="宋体"/>
          <w:color w:val="auto"/>
          <w:spacing w:val="7"/>
          <w:sz w:val="24"/>
          <w:szCs w:val="24"/>
          <w14:textOutline w14:w="3795" w14:cap="sq" w14:cmpd="sng">
            <w14:solidFill>
              <w14:srgbClr w14:val="000000"/>
            </w14:solidFill>
            <w14:prstDash w14:val="solid"/>
            <w14:bevel/>
          </w14:textOutline>
        </w:rPr>
        <w:t>三)</w:t>
      </w:r>
      <w:r>
        <w:rPr>
          <w:rFonts w:ascii="宋体" w:hAnsi="宋体" w:eastAsia="宋体" w:cs="宋体"/>
          <w:color w:val="auto"/>
          <w:spacing w:val="7"/>
          <w:sz w:val="24"/>
          <w:szCs w:val="24"/>
        </w:rPr>
        <w:t xml:space="preserve"> </w:t>
      </w:r>
      <w:r>
        <w:rPr>
          <w:rFonts w:ascii="宋体" w:hAnsi="宋体" w:eastAsia="宋体" w:cs="宋体"/>
          <w:color w:val="auto"/>
          <w:spacing w:val="7"/>
          <w:sz w:val="24"/>
          <w:szCs w:val="24"/>
          <w14:textOutline w14:w="3795" w14:cap="sq" w14:cmpd="sng">
            <w14:solidFill>
              <w14:srgbClr w14:val="000000"/>
            </w14:solidFill>
            <w14:prstDash w14:val="solid"/>
            <w14:bevel/>
          </w14:textOutline>
        </w:rPr>
        <w:t>建设规模：</w:t>
      </w:r>
      <w:r>
        <w:rPr>
          <w:rFonts w:ascii="宋体" w:hAnsi="宋体" w:eastAsia="宋体" w:cs="宋体"/>
          <w:color w:val="auto"/>
          <w:spacing w:val="7"/>
          <w:sz w:val="24"/>
          <w:szCs w:val="24"/>
        </w:rPr>
        <w:t>本次磋商项目总投资约</w:t>
      </w:r>
      <w:r>
        <w:rPr>
          <w:rFonts w:hint="eastAsia" w:ascii="宋体" w:hAnsi="宋体" w:eastAsia="宋体" w:cs="宋体"/>
          <w:b/>
          <w:bCs/>
          <w:color w:val="auto"/>
          <w:spacing w:val="7"/>
          <w:sz w:val="24"/>
          <w:szCs w:val="24"/>
          <w:u w:val="single" w:color="auto"/>
          <w:lang w:val="en-US" w:eastAsia="zh-CN"/>
        </w:rPr>
        <w:t>237182.16</w:t>
      </w:r>
      <w:r>
        <w:rPr>
          <w:rFonts w:ascii="宋体" w:hAnsi="宋体" w:eastAsia="宋体" w:cs="宋体"/>
          <w:color w:val="auto"/>
          <w:spacing w:val="7"/>
          <w:sz w:val="24"/>
          <w:szCs w:val="24"/>
          <w:u w:val="single" w:color="auto"/>
        </w:rPr>
        <w:t>元</w:t>
      </w:r>
      <w:r>
        <w:rPr>
          <w:rFonts w:ascii="宋体" w:hAnsi="宋体" w:eastAsia="宋体" w:cs="宋体"/>
          <w:color w:val="auto"/>
          <w:spacing w:val="7"/>
          <w:sz w:val="24"/>
          <w:szCs w:val="24"/>
        </w:rPr>
        <w:t>。</w:t>
      </w:r>
    </w:p>
    <w:p>
      <w:pPr>
        <w:keepNext w:val="0"/>
        <w:keepLines w:val="0"/>
        <w:pageBreakBefore w:val="0"/>
        <w:kinsoku w:val="0"/>
        <w:wordWrap/>
        <w:overflowPunct/>
        <w:topLinePunct w:val="0"/>
        <w:autoSpaceDE w:val="0"/>
        <w:autoSpaceDN w:val="0"/>
        <w:bidi w:val="0"/>
        <w:adjustRightInd w:val="0"/>
        <w:snapToGrid w:val="0"/>
        <w:spacing w:before="183" w:line="360" w:lineRule="auto"/>
        <w:ind w:left="430"/>
        <w:textAlignment w:val="baseline"/>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(四)</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计划工期：</w:t>
      </w:r>
      <w:r>
        <w:rPr>
          <w:rFonts w:hint="eastAsia" w:ascii="宋体" w:hAnsi="宋体" w:eastAsia="宋体" w:cs="宋体"/>
          <w:color w:val="auto"/>
          <w:spacing w:val="3"/>
          <w:sz w:val="24"/>
          <w:szCs w:val="24"/>
          <w:lang w:val="en-US" w:eastAsia="zh-CN"/>
          <w14:textOutline w14:w="3795" w14:cap="sq" w14:cmpd="sng">
            <w14:solidFill>
              <w14:srgbClr w14:val="000000"/>
            </w14:solidFill>
            <w14:prstDash w14:val="solid"/>
            <w14:bevel/>
          </w14:textOutline>
        </w:rPr>
        <w:t xml:space="preserve"> </w:t>
      </w:r>
      <w:r>
        <w:rPr>
          <w:rFonts w:hint="eastAsia" w:ascii="宋体" w:hAnsi="宋体" w:eastAsia="宋体" w:cs="宋体"/>
          <w:b/>
          <w:bCs/>
          <w:color w:val="auto"/>
          <w:spacing w:val="3"/>
          <w:sz w:val="24"/>
          <w:szCs w:val="24"/>
          <w:u w:val="single" w:color="auto"/>
          <w:lang w:val="en-US" w:eastAsia="zh-CN"/>
          <w14:textOutline w14:w="3795" w14:cap="sq" w14:cmpd="sng">
            <w14:solidFill>
              <w14:srgbClr w14:val="000000"/>
            </w14:solidFill>
            <w14:prstDash w14:val="solid"/>
            <w14:bevel/>
          </w14:textOutline>
        </w:rPr>
        <w:t>30</w:t>
      </w:r>
      <w:r>
        <w:rPr>
          <w:rFonts w:ascii="宋体" w:hAnsi="宋体" w:eastAsia="宋体" w:cs="宋体"/>
          <w:b/>
          <w:bCs/>
          <w:color w:val="auto"/>
          <w:spacing w:val="3"/>
          <w:sz w:val="24"/>
          <w:szCs w:val="24"/>
          <w:u w:val="single" w:color="auto"/>
        </w:rPr>
        <w:t xml:space="preserve"> </w:t>
      </w:r>
      <w:r>
        <w:rPr>
          <w:rFonts w:ascii="宋体" w:hAnsi="宋体" w:eastAsia="宋体" w:cs="宋体"/>
          <w:color w:val="auto"/>
          <w:spacing w:val="3"/>
          <w:sz w:val="24"/>
          <w:szCs w:val="24"/>
        </w:rPr>
        <w:t xml:space="preserve"> 日历天。</w:t>
      </w:r>
    </w:p>
    <w:p>
      <w:pPr>
        <w:keepNext w:val="0"/>
        <w:keepLines w:val="0"/>
        <w:pageBreakBefore w:val="0"/>
        <w:kinsoku w:val="0"/>
        <w:wordWrap/>
        <w:overflowPunct/>
        <w:topLinePunct w:val="0"/>
        <w:autoSpaceDE w:val="0"/>
        <w:autoSpaceDN w:val="0"/>
        <w:bidi w:val="0"/>
        <w:adjustRightInd w:val="0"/>
        <w:snapToGrid w:val="0"/>
        <w:spacing w:before="181" w:line="360" w:lineRule="auto"/>
        <w:ind w:left="430"/>
        <w:textAlignment w:val="baseline"/>
        <w:rPr>
          <w:rFonts w:hint="eastAsia" w:ascii="宋体" w:hAnsi="宋体" w:eastAsia="宋体" w:cs="宋体"/>
          <w:color w:val="auto"/>
          <w:spacing w:val="4"/>
          <w:sz w:val="24"/>
          <w:szCs w:val="24"/>
          <w:lang w:eastAsia="zh-CN"/>
        </w:rPr>
      </w:pPr>
      <w:r>
        <w:rPr>
          <w:rFonts w:ascii="宋体" w:hAnsi="宋体" w:eastAsia="宋体" w:cs="宋体"/>
          <w:color w:val="auto"/>
          <w:spacing w:val="21"/>
          <w:sz w:val="24"/>
          <w:szCs w:val="24"/>
          <w14:textOutline w14:w="3795" w14:cap="sq" w14:cmpd="sng">
            <w14:solidFill>
              <w14:srgbClr w14:val="000000"/>
            </w14:solidFill>
            <w14:prstDash w14:val="solid"/>
            <w14:bevel/>
          </w14:textOutline>
        </w:rPr>
        <w:t>(</w:t>
      </w:r>
      <w:r>
        <w:rPr>
          <w:rFonts w:ascii="宋体" w:hAnsi="宋体" w:eastAsia="宋体" w:cs="宋体"/>
          <w:color w:val="auto"/>
          <w:spacing w:val="15"/>
          <w:sz w:val="24"/>
          <w:szCs w:val="24"/>
          <w14:textOutline w14:w="3795" w14:cap="sq" w14:cmpd="sng">
            <w14:solidFill>
              <w14:srgbClr w14:val="000000"/>
            </w14:solidFill>
            <w14:prstDash w14:val="solid"/>
            <w14:bevel/>
          </w14:textOutline>
        </w:rPr>
        <w:t>五)</w:t>
      </w:r>
      <w:r>
        <w:rPr>
          <w:rFonts w:ascii="宋体" w:hAnsi="宋体" w:eastAsia="宋体" w:cs="宋体"/>
          <w:color w:val="auto"/>
          <w:spacing w:val="15"/>
          <w:sz w:val="24"/>
          <w:szCs w:val="24"/>
        </w:rPr>
        <w:t xml:space="preserve"> </w:t>
      </w:r>
      <w:r>
        <w:rPr>
          <w:rFonts w:ascii="宋体" w:hAnsi="宋体" w:eastAsia="宋体" w:cs="宋体"/>
          <w:color w:val="auto"/>
          <w:spacing w:val="15"/>
          <w:sz w:val="24"/>
          <w:szCs w:val="24"/>
          <w14:textOutline w14:w="3795" w14:cap="sq" w14:cmpd="sng">
            <w14:solidFill>
              <w14:srgbClr w14:val="000000"/>
            </w14:solidFill>
            <w14:prstDash w14:val="solid"/>
            <w14:bevel/>
          </w14:textOutline>
        </w:rPr>
        <w:t>质量要求：</w:t>
      </w:r>
      <w:r>
        <w:rPr>
          <w:rFonts w:ascii="宋体" w:hAnsi="宋体" w:eastAsia="宋体" w:cs="宋体"/>
          <w:b/>
          <w:bCs/>
          <w:color w:val="auto"/>
          <w:spacing w:val="15"/>
          <w:sz w:val="24"/>
          <w:szCs w:val="24"/>
        </w:rPr>
        <w:t>合格</w:t>
      </w:r>
      <w:r>
        <w:rPr>
          <w:rFonts w:hint="eastAsia" w:ascii="宋体" w:hAnsi="宋体" w:eastAsia="宋体" w:cs="宋体"/>
          <w:color w:val="auto"/>
          <w:spacing w:val="4"/>
          <w:sz w:val="24"/>
          <w:szCs w:val="24"/>
          <w:lang w:eastAsia="zh-CN"/>
        </w:rPr>
        <w:t>（提供</w:t>
      </w:r>
      <w:r>
        <w:rPr>
          <w:rFonts w:hint="eastAsia" w:ascii="宋体" w:hAnsi="宋体" w:eastAsia="宋体" w:cs="宋体"/>
          <w:color w:val="auto"/>
          <w:spacing w:val="4"/>
          <w:sz w:val="24"/>
          <w:szCs w:val="24"/>
          <w:lang w:eastAsia="zh-CN"/>
        </w:rPr>
        <w:t>参照或相当于</w:t>
      </w:r>
      <w:r>
        <w:rPr>
          <w:rFonts w:hint="eastAsia" w:ascii="宋体" w:hAnsi="宋体" w:eastAsia="宋体" w:cs="宋体"/>
          <w:color w:val="auto"/>
          <w:spacing w:val="4"/>
          <w:sz w:val="24"/>
          <w:szCs w:val="24"/>
          <w:lang w:eastAsia="zh-CN"/>
        </w:rPr>
        <w:t>华普品牌同等质量参数的产品）</w:t>
      </w:r>
    </w:p>
    <w:p>
      <w:pPr>
        <w:pStyle w:val="5"/>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default"/>
          <w:color w:val="auto"/>
          <w:sz w:val="24"/>
          <w:szCs w:val="24"/>
          <w:lang w:val="en-US" w:eastAsia="zh-CN"/>
        </w:rPr>
      </w:pP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b/>
          <w:bCs/>
          <w:color w:val="auto"/>
          <w:spacing w:val="4"/>
          <w:sz w:val="24"/>
          <w:szCs w:val="24"/>
          <w:lang w:val="en-US" w:eastAsia="zh-CN"/>
        </w:rPr>
        <w:t>（六）</w:t>
      </w:r>
      <w:r>
        <w:rPr>
          <w:rFonts w:hint="eastAsia" w:ascii="宋体" w:hAnsi="宋体" w:cs="宋体"/>
          <w:b/>
          <w:bCs/>
          <w:color w:val="auto"/>
          <w:spacing w:val="4"/>
          <w:sz w:val="24"/>
          <w:szCs w:val="24"/>
          <w:lang w:val="en-US" w:eastAsia="zh-CN"/>
        </w:rPr>
        <w:t>缺陷责任期和</w:t>
      </w:r>
      <w:r>
        <w:rPr>
          <w:rFonts w:hint="eastAsia" w:ascii="宋体" w:hAnsi="宋体" w:eastAsia="宋体" w:cs="宋体"/>
          <w:b/>
          <w:bCs/>
          <w:color w:val="auto"/>
          <w:spacing w:val="4"/>
          <w:sz w:val="24"/>
          <w:szCs w:val="24"/>
          <w:lang w:val="en-US" w:eastAsia="zh-CN"/>
        </w:rPr>
        <w:t>质保期：</w:t>
      </w:r>
      <w:r>
        <w:rPr>
          <w:rFonts w:hint="eastAsia" w:ascii="宋体" w:hAnsi="宋体" w:cs="宋体"/>
          <w:b/>
          <w:bCs/>
          <w:color w:val="auto"/>
          <w:spacing w:val="4"/>
          <w:sz w:val="24"/>
          <w:szCs w:val="24"/>
          <w:lang w:val="en-US" w:eastAsia="zh-CN"/>
        </w:rPr>
        <w:t>本项目配套工程部分的缺陷责任期为24个月，路灯设备质保期为</w:t>
      </w:r>
      <w:r>
        <w:rPr>
          <w:rFonts w:hint="eastAsia" w:ascii="宋体" w:hAnsi="宋体" w:eastAsia="宋体" w:cs="宋体"/>
          <w:b/>
          <w:bCs/>
          <w:color w:val="auto"/>
          <w:spacing w:val="4"/>
          <w:sz w:val="24"/>
          <w:szCs w:val="24"/>
          <w:lang w:val="en-US" w:eastAsia="zh-CN"/>
        </w:rPr>
        <w:t>五年</w:t>
      </w:r>
      <w:r>
        <w:rPr>
          <w:rFonts w:hint="eastAsia" w:ascii="宋体" w:hAnsi="宋体" w:cs="宋体"/>
          <w:b/>
          <w:bCs/>
          <w:color w:val="auto"/>
          <w:spacing w:val="4"/>
          <w:sz w:val="24"/>
          <w:szCs w:val="24"/>
          <w:lang w:val="en-US" w:eastAsia="zh-CN"/>
        </w:rPr>
        <w:t>。</w:t>
      </w:r>
    </w:p>
    <w:p>
      <w:pPr>
        <w:pStyle w:val="5"/>
        <w:keepNext w:val="0"/>
        <w:keepLines w:val="0"/>
        <w:pageBreakBefore w:val="0"/>
        <w:kinsoku w:val="0"/>
        <w:wordWrap/>
        <w:overflowPunct/>
        <w:topLinePunct w:val="0"/>
        <w:autoSpaceDE w:val="0"/>
        <w:autoSpaceDN w:val="0"/>
        <w:bidi w:val="0"/>
        <w:adjustRightInd w:val="0"/>
        <w:snapToGrid w:val="0"/>
        <w:spacing w:line="360" w:lineRule="auto"/>
        <w:ind w:firstLine="498" w:firstLineChars="200"/>
        <w:textAlignment w:val="baseline"/>
        <w:rPr>
          <w:rFonts w:hint="eastAsia" w:ascii="宋体" w:hAnsi="宋体" w:cs="宋体"/>
          <w:b/>
          <w:bCs/>
          <w:color w:val="auto"/>
          <w:spacing w:val="4"/>
          <w:sz w:val="24"/>
          <w:szCs w:val="24"/>
          <w:lang w:val="en-US" w:eastAsia="zh-CN"/>
        </w:rPr>
      </w:pPr>
      <w:r>
        <w:rPr>
          <w:rFonts w:hint="eastAsia" w:ascii="宋体" w:hAnsi="宋体" w:cs="宋体"/>
          <w:b/>
          <w:bCs/>
          <w:color w:val="auto"/>
          <w:spacing w:val="4"/>
          <w:sz w:val="24"/>
          <w:szCs w:val="24"/>
          <w:lang w:val="en-US" w:eastAsia="zh-CN"/>
        </w:rPr>
        <w:t>路灯设备质保期满五年后，完善、维修与更换只收取相应的材料费。</w:t>
      </w:r>
    </w:p>
    <w:p>
      <w:pPr>
        <w:pStyle w:val="5"/>
        <w:keepNext w:val="0"/>
        <w:keepLines w:val="0"/>
        <w:pageBreakBefore w:val="0"/>
        <w:tabs>
          <w:tab w:val="left" w:pos="1730"/>
        </w:tabs>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14:textOutline w14:w="3795" w14:cap="sq" w14:cmpd="sng">
            <w14:solidFill>
              <w14:srgbClr w14:val="000000"/>
            </w14:solidFill>
            <w14:prstDash w14:val="solid"/>
            <w14:bevel/>
          </w14:textOutline>
        </w:rPr>
        <w:t>二</w:t>
      </w: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、报价说明</w:t>
      </w:r>
    </w:p>
    <w:p>
      <w:pPr>
        <w:keepNext w:val="0"/>
        <w:keepLines w:val="0"/>
        <w:pageBreakBefore w:val="0"/>
        <w:kinsoku w:val="0"/>
        <w:wordWrap/>
        <w:overflowPunct/>
        <w:topLinePunct w:val="0"/>
        <w:autoSpaceDE w:val="0"/>
        <w:autoSpaceDN w:val="0"/>
        <w:bidi w:val="0"/>
        <w:adjustRightInd w:val="0"/>
        <w:snapToGrid w:val="0"/>
        <w:spacing w:before="157" w:line="360" w:lineRule="auto"/>
        <w:ind w:left="2" w:firstLine="418"/>
        <w:textAlignment w:val="baseline"/>
        <w:rPr>
          <w:rFonts w:hint="eastAsia" w:ascii="宋体" w:hAnsi="宋体" w:eastAsia="宋体" w:cs="宋体"/>
          <w:color w:val="auto"/>
          <w:spacing w:val="9"/>
          <w:sz w:val="24"/>
          <w:szCs w:val="24"/>
          <w:lang w:eastAsia="zh-CN"/>
          <w14:textOutline w14:w="3795" w14:cap="sq" w14:cmpd="sng">
            <w14:solidFill>
              <w14:srgbClr w14:val="000000"/>
            </w14:solidFill>
            <w14:prstDash w14:val="solid"/>
            <w14:bevel/>
          </w14:textOutline>
        </w:rPr>
      </w:pPr>
      <w:r>
        <w:rPr>
          <w:rFonts w:ascii="宋体" w:hAnsi="宋体" w:eastAsia="宋体" w:cs="宋体"/>
          <w:color w:val="auto"/>
          <w:spacing w:val="18"/>
          <w:sz w:val="24"/>
          <w:szCs w:val="24"/>
          <w14:textOutline w14:w="3795" w14:cap="sq" w14:cmpd="sng">
            <w14:solidFill>
              <w14:srgbClr w14:val="000000"/>
            </w14:solidFill>
            <w14:prstDash w14:val="solid"/>
            <w14:bevel/>
          </w14:textOutline>
        </w:rPr>
        <w:t>本</w:t>
      </w:r>
      <w:r>
        <w:rPr>
          <w:rFonts w:ascii="宋体" w:hAnsi="宋体" w:eastAsia="宋体" w:cs="宋体"/>
          <w:color w:val="auto"/>
          <w:spacing w:val="11"/>
          <w:sz w:val="24"/>
          <w:szCs w:val="24"/>
          <w14:textOutline w14:w="3795" w14:cap="sq" w14:cmpd="sng">
            <w14:solidFill>
              <w14:srgbClr w14:val="000000"/>
            </w14:solidFill>
            <w14:prstDash w14:val="solid"/>
            <w14:bevel/>
          </w14:textOutline>
        </w:rPr>
        <w:t>次</w:t>
      </w:r>
      <w:r>
        <w:rPr>
          <w:rFonts w:ascii="宋体" w:hAnsi="宋体" w:eastAsia="宋体" w:cs="宋体"/>
          <w:color w:val="auto"/>
          <w:spacing w:val="9"/>
          <w:sz w:val="24"/>
          <w:szCs w:val="24"/>
          <w14:textOutline w14:w="3795" w14:cap="sq" w14:cmpd="sng">
            <w14:solidFill>
              <w14:srgbClr w14:val="000000"/>
            </w14:solidFill>
            <w14:prstDash w14:val="solid"/>
            <w14:bevel/>
          </w14:textOutline>
        </w:rPr>
        <w:t>磋商采用初次报价及最终报价，共二次的报价方式；初次报价按磋商文件格</w:t>
      </w:r>
      <w:r>
        <w:rPr>
          <w:rFonts w:hint="eastAsia" w:ascii="宋体" w:hAnsi="宋体" w:eastAsia="宋体" w:cs="宋体"/>
          <w:color w:val="auto"/>
          <w:spacing w:val="9"/>
          <w:sz w:val="24"/>
          <w:szCs w:val="24"/>
          <w:lang w:eastAsia="zh-CN"/>
          <w14:textOutline w14:w="3795" w14:cap="sq" w14:cmpd="sng">
            <w14:solidFill>
              <w14:srgbClr w14:val="000000"/>
            </w14:solidFill>
            <w14:prstDash w14:val="solid"/>
            <w14:bevel/>
          </w14:textOutline>
        </w:rPr>
        <w:t>式</w:t>
      </w:r>
    </w:p>
    <w:p>
      <w:pPr>
        <w:keepNext w:val="0"/>
        <w:keepLines w:val="0"/>
        <w:pageBreakBefore w:val="0"/>
        <w:kinsoku w:val="0"/>
        <w:wordWrap/>
        <w:overflowPunct/>
        <w:topLinePunct w:val="0"/>
        <w:autoSpaceDE w:val="0"/>
        <w:autoSpaceDN w:val="0"/>
        <w:bidi w:val="0"/>
        <w:adjustRightInd w:val="0"/>
        <w:snapToGrid w:val="0"/>
        <w:spacing w:before="157" w:line="360" w:lineRule="auto"/>
        <w:textAlignment w:val="baseline"/>
        <w:rPr>
          <w:rFonts w:ascii="宋体" w:hAnsi="宋体" w:eastAsia="宋体" w:cs="宋体"/>
          <w:color w:val="auto"/>
          <w:sz w:val="24"/>
          <w:szCs w:val="24"/>
        </w:rPr>
      </w:pPr>
      <w:r>
        <w:rPr>
          <w:rFonts w:ascii="宋体" w:hAnsi="宋体" w:eastAsia="宋体" w:cs="宋体"/>
          <w:color w:val="auto"/>
          <w:spacing w:val="9"/>
          <w:sz w:val="24"/>
          <w:szCs w:val="24"/>
          <w14:textOutline w14:w="3795" w14:cap="sq" w14:cmpd="sng">
            <w14:solidFill>
              <w14:srgbClr w14:val="000000"/>
            </w14:solidFill>
            <w14:prstDash w14:val="solid"/>
            <w14:bevel/>
          </w14:textOutline>
        </w:rPr>
        <w:t>报价，最终报价为</w:t>
      </w:r>
      <w:r>
        <w:rPr>
          <w:rFonts w:ascii="宋体" w:hAnsi="宋体" w:eastAsia="宋体" w:cs="宋体"/>
          <w:color w:val="auto"/>
          <w:spacing w:val="11"/>
          <w:sz w:val="24"/>
          <w:szCs w:val="24"/>
          <w14:textOutline w14:w="3795" w14:cap="sq" w14:cmpd="sng">
            <w14:solidFill>
              <w14:srgbClr w14:val="000000"/>
            </w14:solidFill>
            <w14:prstDash w14:val="solid"/>
            <w14:bevel/>
          </w14:textOutline>
        </w:rPr>
        <w:t>竞</w:t>
      </w:r>
      <w:r>
        <w:rPr>
          <w:rFonts w:ascii="宋体" w:hAnsi="宋体" w:eastAsia="宋体" w:cs="宋体"/>
          <w:color w:val="auto"/>
          <w:spacing w:val="9"/>
          <w:sz w:val="24"/>
          <w:szCs w:val="24"/>
          <w14:textOutline w14:w="3795" w14:cap="sq" w14:cmpd="sng">
            <w14:solidFill>
              <w14:srgbClr w14:val="000000"/>
            </w14:solidFill>
            <w14:prstDash w14:val="solid"/>
            <w14:bevel/>
          </w14:textOutline>
        </w:rPr>
        <w:t>争性磋商后，由法定代表人或其委托代理人在最终磋商后递交。最终报价只报总价，分项明细报价</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(分</w:t>
      </w:r>
      <w:r>
        <w:rPr>
          <w:rFonts w:ascii="宋体" w:hAnsi="宋体" w:eastAsia="宋体" w:cs="宋体"/>
          <w:color w:val="auto"/>
          <w:spacing w:val="18"/>
          <w:sz w:val="24"/>
          <w:szCs w:val="24"/>
          <w14:textOutline w14:w="3795" w14:cap="sq" w14:cmpd="sng">
            <w14:solidFill>
              <w14:srgbClr w14:val="000000"/>
            </w14:solidFill>
            <w14:prstDash w14:val="solid"/>
            <w14:bevel/>
          </w14:textOutline>
        </w:rPr>
        <w:t>部</w:t>
      </w:r>
      <w:r>
        <w:rPr>
          <w:rFonts w:ascii="宋体" w:hAnsi="宋体" w:eastAsia="宋体" w:cs="宋体"/>
          <w:color w:val="auto"/>
          <w:spacing w:val="13"/>
          <w:sz w:val="24"/>
          <w:szCs w:val="24"/>
          <w14:textOutline w14:w="3795" w14:cap="sq" w14:cmpd="sng">
            <w14:solidFill>
              <w14:srgbClr w14:val="000000"/>
            </w14:solidFill>
            <w14:prstDash w14:val="solid"/>
            <w14:bevel/>
          </w14:textOutline>
        </w:rPr>
        <w:t>分</w:t>
      </w:r>
      <w:r>
        <w:rPr>
          <w:rFonts w:ascii="宋体" w:hAnsi="宋体" w:eastAsia="宋体" w:cs="宋体"/>
          <w:color w:val="auto"/>
          <w:spacing w:val="9"/>
          <w:sz w:val="24"/>
          <w:szCs w:val="24"/>
          <w14:textOutline w14:w="3795" w14:cap="sq" w14:cmpd="sng">
            <w14:solidFill>
              <w14:srgbClr w14:val="000000"/>
            </w14:solidFill>
            <w14:prstDash w14:val="solid"/>
            <w14:bevel/>
          </w14:textOutline>
        </w:rPr>
        <w:t>项工程量清单单价和合价、措施项目费、其他项目费、规费、税金)</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按最终报价与初次报价的比率，同比例下调。供应商两次报价均不得超出采购预算</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(控制价)</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，如若超出按无效响应处理。其中，磋商</w:t>
      </w:r>
      <w:r>
        <w:rPr>
          <w:rFonts w:ascii="宋体" w:hAnsi="宋体" w:eastAsia="宋体" w:cs="宋体"/>
          <w:color w:val="auto"/>
          <w:spacing w:val="4"/>
          <w:sz w:val="24"/>
          <w:szCs w:val="24"/>
          <w14:textOutline w14:w="3795" w14:cap="sq" w14:cmpd="sng">
            <w14:solidFill>
              <w14:srgbClr w14:val="000000"/>
            </w14:solidFill>
            <w14:prstDash w14:val="solid"/>
            <w14:bevel/>
          </w14:textOutline>
        </w:rPr>
        <w:t>代</w:t>
      </w:r>
      <w:r>
        <w:rPr>
          <w:rFonts w:ascii="宋体" w:hAnsi="宋体" w:eastAsia="宋体" w:cs="宋体"/>
          <w:color w:val="auto"/>
          <w:spacing w:val="16"/>
          <w:sz w:val="24"/>
          <w:szCs w:val="24"/>
          <w14:textOutline w14:w="3795" w14:cap="sq" w14:cmpd="sng">
            <w14:solidFill>
              <w14:srgbClr w14:val="000000"/>
            </w14:solidFill>
            <w14:prstDash w14:val="solid"/>
            <w14:bevel/>
          </w14:textOutline>
        </w:rPr>
        <w:t>理</w:t>
      </w:r>
      <w:r>
        <w:rPr>
          <w:rFonts w:ascii="宋体" w:hAnsi="宋体" w:eastAsia="宋体" w:cs="宋体"/>
          <w:color w:val="auto"/>
          <w:spacing w:val="9"/>
          <w:sz w:val="24"/>
          <w:szCs w:val="24"/>
          <w14:textOutline w14:w="3795" w14:cap="sq" w14:cmpd="sng">
            <w14:solidFill>
              <w14:srgbClr w14:val="000000"/>
            </w14:solidFill>
            <w14:prstDash w14:val="solid"/>
            <w14:bevel/>
          </w14:textOutline>
        </w:rPr>
        <w:t>服</w:t>
      </w:r>
      <w:r>
        <w:rPr>
          <w:rFonts w:ascii="宋体" w:hAnsi="宋体" w:eastAsia="宋体" w:cs="宋体"/>
          <w:color w:val="auto"/>
          <w:spacing w:val="8"/>
          <w:sz w:val="24"/>
          <w:szCs w:val="24"/>
          <w14:textOutline w14:w="3795" w14:cap="sq" w14:cmpd="sng">
            <w14:solidFill>
              <w14:srgbClr w14:val="000000"/>
            </w14:solidFill>
            <w14:prstDash w14:val="solid"/>
            <w14:bevel/>
          </w14:textOutline>
        </w:rPr>
        <w:t>务费应分摊在报价中。</w:t>
      </w:r>
    </w:p>
    <w:p>
      <w:pPr>
        <w:keepNext w:val="0"/>
        <w:keepLines w:val="0"/>
        <w:pageBreakBefore w:val="0"/>
        <w:kinsoku w:val="0"/>
        <w:wordWrap/>
        <w:overflowPunct/>
        <w:topLinePunct w:val="0"/>
        <w:autoSpaceDE w:val="0"/>
        <w:autoSpaceDN w:val="0"/>
        <w:bidi w:val="0"/>
        <w:adjustRightInd w:val="0"/>
        <w:snapToGrid w:val="0"/>
        <w:spacing w:line="360" w:lineRule="auto"/>
        <w:ind w:left="412"/>
        <w:textAlignment w:val="baseline"/>
        <w:rPr>
          <w:rFonts w:ascii="宋体" w:hAnsi="宋体" w:eastAsia="宋体" w:cs="宋体"/>
          <w:color w:val="auto"/>
          <w:spacing w:val="7"/>
          <w:sz w:val="24"/>
          <w:szCs w:val="24"/>
          <w14:textOutline w14:w="3795" w14:cap="sq" w14:cmpd="sng">
            <w14:solidFill>
              <w14:srgbClr w14:val="000000"/>
            </w14:solidFill>
            <w14:prstDash w14:val="solid"/>
            <w14:bevel/>
          </w14:textOutline>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计</w:t>
      </w:r>
      <w:r>
        <w:rPr>
          <w:rFonts w:ascii="宋体" w:hAnsi="宋体" w:eastAsia="宋体" w:cs="宋体"/>
          <w:color w:val="auto"/>
          <w:spacing w:val="7"/>
          <w:sz w:val="24"/>
          <w:szCs w:val="24"/>
          <w14:textOutline w14:w="3795" w14:cap="sq" w14:cmpd="sng">
            <w14:solidFill>
              <w14:srgbClr w14:val="000000"/>
            </w14:solidFill>
            <w14:prstDash w14:val="solid"/>
            <w14:bevel/>
          </w14:textOutline>
        </w:rPr>
        <w:t>算公式为：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宋体" w:hAnsi="宋体" w:eastAsia="宋体" w:cs="宋体"/>
          <w:color w:val="auto"/>
          <w:spacing w:val="9"/>
          <w:sz w:val="24"/>
          <w:szCs w:val="24"/>
          <w:lang w:eastAsia="zh-CN"/>
          <w14:textOutline w14:w="3795" w14:cap="sq" w14:cmpd="sng">
            <w14:solidFill>
              <w14:srgbClr w14:val="000000"/>
            </w14:solidFill>
            <w14:prstDash w14:val="solid"/>
            <w14:bevel/>
          </w14:textOutline>
        </w:rPr>
      </w:pPr>
      <w:r>
        <w:rPr>
          <w:rFonts w:ascii="宋体" w:hAnsi="宋体" w:eastAsia="宋体" w:cs="宋体"/>
          <w:color w:val="auto"/>
          <w:spacing w:val="18"/>
          <w:sz w:val="24"/>
          <w:szCs w:val="24"/>
          <w14:textOutline w14:w="3795" w14:cap="sq" w14:cmpd="sng">
            <w14:solidFill>
              <w14:srgbClr w14:val="000000"/>
            </w14:solidFill>
            <w14:prstDash w14:val="solid"/>
            <w14:bevel/>
          </w14:textOutline>
        </w:rPr>
        <w:t>报价</w:t>
      </w:r>
      <w:r>
        <w:rPr>
          <w:rFonts w:ascii="宋体" w:hAnsi="宋体" w:eastAsia="宋体" w:cs="宋体"/>
          <w:color w:val="auto"/>
          <w:spacing w:val="17"/>
          <w:sz w:val="24"/>
          <w:szCs w:val="24"/>
          <w14:textOutline w14:w="3795" w14:cap="sq" w14:cmpd="sng">
            <w14:solidFill>
              <w14:srgbClr w14:val="000000"/>
            </w14:solidFill>
            <w14:prstDash w14:val="solid"/>
            <w14:bevel/>
          </w14:textOutline>
        </w:rPr>
        <w:t>比</w:t>
      </w:r>
      <w:r>
        <w:rPr>
          <w:rFonts w:ascii="宋体" w:hAnsi="宋体" w:eastAsia="宋体" w:cs="宋体"/>
          <w:color w:val="auto"/>
          <w:spacing w:val="9"/>
          <w:sz w:val="24"/>
          <w:szCs w:val="24"/>
          <w14:textOutline w14:w="3795" w14:cap="sq" w14:cmpd="sng">
            <w14:solidFill>
              <w14:srgbClr w14:val="000000"/>
            </w14:solidFill>
            <w14:prstDash w14:val="solid"/>
            <w14:bevel/>
          </w14:textOutline>
        </w:rPr>
        <w:t>率=</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(供应商最终总报价-暂估价项目费及相应规费、税金)</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3795" w14:cap="sq" w14:cmpd="sng">
            <w14:solidFill>
              <w14:srgbClr w14:val="000000"/>
            </w14:solidFill>
            <w14:prstDash w14:val="solid"/>
            <w14:bevel/>
          </w14:textOutline>
        </w:rPr>
        <w:t>(初次报价-</w:t>
      </w:r>
      <w:r>
        <w:rPr>
          <w:rFonts w:hint="eastAsia" w:ascii="宋体" w:hAnsi="宋体" w:eastAsia="宋体" w:cs="宋体"/>
          <w:color w:val="auto"/>
          <w:spacing w:val="9"/>
          <w:sz w:val="24"/>
          <w:szCs w:val="24"/>
          <w:lang w:eastAsia="zh-CN"/>
          <w14:textOutline w14:w="3795" w14:cap="sq" w14:cmpd="sng">
            <w14:solidFill>
              <w14:srgbClr w14:val="000000"/>
            </w14:solidFill>
            <w14:prstDash w14:val="solid"/>
            <w14:bevel/>
          </w14:textOutline>
        </w:rPr>
        <w:t>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7"/>
          <w:sz w:val="24"/>
          <w:szCs w:val="24"/>
          <w14:textOutline w14:w="3795" w14:cap="sq" w14:cmpd="sng">
            <w14:solidFill>
              <w14:srgbClr w14:val="000000"/>
            </w14:solidFill>
            <w14:prstDash w14:val="solid"/>
            <w14:bevel/>
          </w14:textOutline>
        </w:rPr>
      </w:pPr>
      <w:r>
        <w:rPr>
          <w:rFonts w:ascii="宋体" w:hAnsi="宋体" w:eastAsia="宋体" w:cs="宋体"/>
          <w:color w:val="auto"/>
          <w:spacing w:val="9"/>
          <w:sz w:val="24"/>
          <w:szCs w:val="24"/>
          <w14:textOutline w14:w="3795" w14:cap="sq" w14:cmpd="sng">
            <w14:solidFill>
              <w14:srgbClr w14:val="000000"/>
            </w14:solidFill>
            <w14:prstDash w14:val="solid"/>
            <w14:bevel/>
          </w14:textOutline>
        </w:rPr>
        <w:t>估项目费及相应</w:t>
      </w:r>
      <w:r>
        <w:rPr>
          <w:rFonts w:ascii="宋体" w:hAnsi="宋体" w:eastAsia="宋体" w:cs="宋体"/>
          <w:color w:val="auto"/>
          <w:sz w:val="24"/>
          <w:szCs w:val="24"/>
        </w:rPr>
        <w:t xml:space="preserve"> </w:t>
      </w:r>
      <w:r>
        <w:rPr>
          <w:rFonts w:ascii="宋体" w:hAnsi="宋体" w:eastAsia="宋体" w:cs="宋体"/>
          <w:color w:val="auto"/>
          <w:spacing w:val="7"/>
          <w:sz w:val="24"/>
          <w:szCs w:val="24"/>
          <w14:textOutline w14:w="3795" w14:cap="sq" w14:cmpd="sng">
            <w14:solidFill>
              <w14:srgbClr w14:val="000000"/>
            </w14:solidFill>
            <w14:prstDash w14:val="solid"/>
            <w14:bevel/>
          </w14:textOutline>
        </w:rPr>
        <w:t>规费、税金)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ascii="宋体" w:hAnsi="宋体" w:eastAsia="宋体" w:cs="宋体"/>
          <w:color w:val="auto"/>
          <w:sz w:val="24"/>
          <w:szCs w:val="24"/>
        </w:rPr>
      </w:pPr>
      <w:r>
        <w:rPr>
          <w:rFonts w:ascii="宋体" w:hAnsi="宋体" w:eastAsia="宋体" w:cs="宋体"/>
          <w:color w:val="auto"/>
          <w:spacing w:val="20"/>
          <w:sz w:val="24"/>
          <w:szCs w:val="24"/>
          <w14:textOutline w14:w="3795" w14:cap="sq" w14:cmpd="sng">
            <w14:solidFill>
              <w14:srgbClr w14:val="000000"/>
            </w14:solidFill>
            <w14:prstDash w14:val="solid"/>
            <w14:bevel/>
          </w14:textOutline>
        </w:rPr>
        <w:t>报</w:t>
      </w:r>
      <w:r>
        <w:rPr>
          <w:rFonts w:ascii="宋体" w:hAnsi="宋体" w:eastAsia="宋体" w:cs="宋体"/>
          <w:color w:val="auto"/>
          <w:spacing w:val="17"/>
          <w:sz w:val="24"/>
          <w:szCs w:val="24"/>
          <w14:textOutline w14:w="3795" w14:cap="sq" w14:cmpd="sng">
            <w14:solidFill>
              <w14:srgbClr w14:val="000000"/>
            </w14:solidFill>
            <w14:prstDash w14:val="solid"/>
            <w14:bevel/>
          </w14:textOutline>
        </w:rPr>
        <w:t>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的分部分项工程单价与合价=报价比率×</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初次报价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中的分部分项工程单价与合价</w:t>
      </w:r>
      <w:r>
        <w:rPr>
          <w:rFonts w:ascii="宋体" w:hAnsi="宋体" w:eastAsia="宋体" w:cs="宋体"/>
          <w:color w:val="auto"/>
          <w:sz w:val="24"/>
          <w:szCs w:val="24"/>
        </w:rPr>
        <w:t xml:space="preserve"> </w:t>
      </w:r>
      <w:r>
        <w:rPr>
          <w:rFonts w:ascii="宋体" w:hAnsi="宋体" w:eastAsia="宋体" w:cs="宋体"/>
          <w:color w:val="auto"/>
          <w:spacing w:val="13"/>
          <w:sz w:val="24"/>
          <w:szCs w:val="24"/>
          <w14:textOutline w14:w="3795" w14:cap="sq" w14:cmpd="sng">
            <w14:solidFill>
              <w14:srgbClr w14:val="000000"/>
            </w14:solidFill>
            <w14:prstDash w14:val="solid"/>
            <w14:bevel/>
          </w14:textOutline>
        </w:rPr>
        <w:t>报</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价的措施费=报价比率×</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初次报价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中的措施费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32" w:firstLineChars="200"/>
        <w:textAlignment w:val="baseline"/>
        <w:rPr>
          <w:rFonts w:ascii="宋体" w:hAnsi="宋体" w:eastAsia="宋体" w:cs="宋体"/>
          <w:color w:val="auto"/>
          <w:sz w:val="24"/>
          <w:szCs w:val="24"/>
        </w:rPr>
      </w:pPr>
      <w:r>
        <w:rPr>
          <w:rFonts w:ascii="宋体" w:hAnsi="宋体" w:eastAsia="宋体" w:cs="宋体"/>
          <w:color w:val="auto"/>
          <w:spacing w:val="13"/>
          <w:sz w:val="24"/>
          <w:szCs w:val="24"/>
          <w14:textOutline w14:w="3795" w14:cap="sq" w14:cmpd="sng">
            <w14:solidFill>
              <w14:srgbClr w14:val="000000"/>
            </w14:solidFill>
            <w14:prstDash w14:val="solid"/>
            <w14:bevel/>
          </w14:textOutline>
        </w:rPr>
        <w:t>报</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价的规费=报价比率×</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初次报价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中的规费</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32" w:firstLineChars="200"/>
        <w:textAlignment w:val="baseline"/>
        <w:rPr>
          <w:rFonts w:ascii="宋体" w:hAnsi="宋体" w:eastAsia="宋体" w:cs="宋体"/>
          <w:color w:val="auto"/>
          <w:spacing w:val="10"/>
          <w:sz w:val="24"/>
          <w:szCs w:val="24"/>
          <w14:textOutline w14:w="3795" w14:cap="sq" w14:cmpd="sng">
            <w14:solidFill>
              <w14:srgbClr w14:val="000000"/>
            </w14:solidFill>
            <w14:prstDash w14:val="solid"/>
            <w14:bevel/>
          </w14:textOutline>
        </w:rPr>
      </w:pPr>
      <w:r>
        <w:rPr>
          <w:rFonts w:ascii="宋体" w:hAnsi="宋体" w:eastAsia="宋体" w:cs="宋体"/>
          <w:color w:val="auto"/>
          <w:spacing w:val="13"/>
          <w:sz w:val="24"/>
          <w:szCs w:val="24"/>
          <w14:textOutline w14:w="3795" w14:cap="sq" w14:cmpd="sng">
            <w14:solidFill>
              <w14:srgbClr w14:val="000000"/>
            </w14:solidFill>
            <w14:prstDash w14:val="solid"/>
            <w14:bevel/>
          </w14:textOutline>
        </w:rPr>
        <w:t>报</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价的税金=报价比率×</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初次报价</w:t>
      </w:r>
      <w:r>
        <w:rPr>
          <w:rFonts w:ascii="宋体" w:hAnsi="宋体" w:eastAsia="宋体" w:cs="宋体"/>
          <w:color w:val="auto"/>
          <w:spacing w:val="10"/>
          <w:sz w:val="24"/>
          <w:szCs w:val="24"/>
          <w14:textOutline w14:w="3795" w14:cap="sq" w14:cmpd="sng">
            <w14:solidFill>
              <w14:srgbClr w14:val="000000"/>
            </w14:solidFill>
            <w14:prstDash w14:val="solid"/>
            <w14:bevel/>
          </w14:textOutline>
        </w:rPr>
        <w:t>中的税金</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36" w:firstLineChars="200"/>
        <w:textAlignment w:val="baseline"/>
        <w:rPr>
          <w:rFonts w:ascii="宋体" w:hAnsi="宋体" w:eastAsia="宋体" w:cs="宋体"/>
          <w:color w:val="auto"/>
          <w:spacing w:val="7"/>
          <w:sz w:val="24"/>
          <w:szCs w:val="24"/>
          <w14:textOutline w14:w="3795" w14:cap="sq" w14:cmpd="sng">
            <w14:solidFill>
              <w14:srgbClr w14:val="000000"/>
            </w14:solidFill>
            <w14:prstDash w14:val="solid"/>
            <w14:bevel/>
          </w14:textOutline>
        </w:rPr>
      </w:pPr>
      <w:r>
        <w:rPr>
          <w:rFonts w:ascii="宋体" w:hAnsi="宋体" w:eastAsia="宋体" w:cs="宋体"/>
          <w:color w:val="auto"/>
          <w:spacing w:val="14"/>
          <w:sz w:val="24"/>
          <w:szCs w:val="24"/>
          <w14:textOutline w14:w="3795" w14:cap="sq" w14:cmpd="sng">
            <w14:solidFill>
              <w14:srgbClr w14:val="000000"/>
            </w14:solidFill>
            <w14:prstDash w14:val="solid"/>
            <w14:bevel/>
          </w14:textOutline>
        </w:rPr>
        <w:t>报</w:t>
      </w:r>
      <w:r>
        <w:rPr>
          <w:rFonts w:ascii="宋体" w:hAnsi="宋体" w:eastAsia="宋体" w:cs="宋体"/>
          <w:color w:val="auto"/>
          <w:spacing w:val="11"/>
          <w:sz w:val="24"/>
          <w:szCs w:val="24"/>
          <w14:textOutline w14:w="3795" w14:cap="sq" w14:cmpd="sng">
            <w14:solidFill>
              <w14:srgbClr w14:val="000000"/>
            </w14:solidFill>
            <w14:prstDash w14:val="solid"/>
            <w14:bevel/>
          </w14:textOutline>
        </w:rPr>
        <w:t>价</w:t>
      </w:r>
      <w:r>
        <w:rPr>
          <w:rFonts w:ascii="宋体" w:hAnsi="宋体" w:eastAsia="宋体" w:cs="宋体"/>
          <w:color w:val="auto"/>
          <w:spacing w:val="7"/>
          <w:sz w:val="24"/>
          <w:szCs w:val="24"/>
          <w14:textOutline w14:w="3795" w14:cap="sq" w14:cmpd="sng">
            <w14:solidFill>
              <w14:srgbClr w14:val="000000"/>
            </w14:solidFill>
            <w14:prstDash w14:val="solid"/>
            <w14:bevel/>
          </w14:textOutline>
        </w:rPr>
        <w:t>币种为人民币，如果报价表大写金额与小写金额不一致，</w:t>
      </w:r>
      <w:r>
        <w:rPr>
          <w:rFonts w:ascii="宋体" w:hAnsi="宋体" w:eastAsia="宋体" w:cs="宋体"/>
          <w:color w:val="auto"/>
          <w:spacing w:val="7"/>
          <w:sz w:val="24"/>
          <w:szCs w:val="24"/>
        </w:rPr>
        <w:t xml:space="preserve"> </w:t>
      </w:r>
      <w:r>
        <w:rPr>
          <w:rFonts w:ascii="宋体" w:hAnsi="宋体" w:eastAsia="宋体" w:cs="宋体"/>
          <w:color w:val="auto"/>
          <w:spacing w:val="7"/>
          <w:sz w:val="24"/>
          <w:szCs w:val="24"/>
          <w14:textOutline w14:w="3795" w14:cap="sq" w14:cmpd="sng">
            <w14:solidFill>
              <w14:srgbClr w14:val="000000"/>
            </w14:solidFill>
            <w14:prstDash w14:val="solid"/>
            <w14:bevel/>
          </w14:textOutline>
        </w:rPr>
        <w:t>以大写的金额为准。</w:t>
      </w:r>
    </w:p>
    <w:p>
      <w:pPr>
        <w:keepNext w:val="0"/>
        <w:keepLines w:val="0"/>
        <w:pageBreakBefore w:val="0"/>
        <w:kinsoku w:val="0"/>
        <w:wordWrap/>
        <w:overflowPunct/>
        <w:topLinePunct w:val="0"/>
        <w:autoSpaceDE w:val="0"/>
        <w:autoSpaceDN w:val="0"/>
        <w:bidi w:val="0"/>
        <w:adjustRightInd w:val="0"/>
        <w:snapToGrid w:val="0"/>
        <w:spacing w:before="41" w:line="360" w:lineRule="auto"/>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14:textOutline w14:w="3795" w14:cap="sq" w14:cmpd="sng">
            <w14:solidFill>
              <w14:srgbClr w14:val="000000"/>
            </w14:solidFill>
            <w14:prstDash w14:val="solid"/>
            <w14:bevel/>
          </w14:textOutline>
        </w:rPr>
        <w:t>三</w:t>
      </w: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、工程量清单</w:t>
      </w:r>
    </w:p>
    <w:p>
      <w:pPr>
        <w:keepNext w:val="0"/>
        <w:keepLines w:val="0"/>
        <w:pageBreakBefore w:val="0"/>
        <w:kinsoku w:val="0"/>
        <w:wordWrap/>
        <w:overflowPunct/>
        <w:topLinePunct w:val="0"/>
        <w:autoSpaceDE w:val="0"/>
        <w:autoSpaceDN w:val="0"/>
        <w:bidi w:val="0"/>
        <w:adjustRightInd w:val="0"/>
        <w:snapToGrid w:val="0"/>
        <w:spacing w:before="239" w:line="360" w:lineRule="auto"/>
        <w:ind w:left="3815"/>
        <w:textAlignment w:val="baseline"/>
        <w:outlineLvl w:val="1"/>
        <w:rPr>
          <w:rFonts w:ascii="宋体" w:hAnsi="宋体" w:eastAsia="宋体" w:cs="宋体"/>
          <w:color w:val="auto"/>
          <w:sz w:val="24"/>
          <w:szCs w:val="24"/>
        </w:rPr>
      </w:pPr>
      <w:r>
        <w:rPr>
          <w:rFonts w:ascii="宋体" w:hAnsi="宋体" w:eastAsia="宋体" w:cs="宋体"/>
          <w:color w:val="auto"/>
          <w:spacing w:val="9"/>
          <w:position w:val="1"/>
          <w:sz w:val="24"/>
          <w:szCs w:val="24"/>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4"/>
          <w:szCs w:val="24"/>
          <w14:textOutline w14:w="4358" w14:cap="sq" w14:cmpd="sng">
            <w14:solidFill>
              <w14:srgbClr w14:val="000000"/>
            </w14:solidFill>
            <w14:prstDash w14:val="solid"/>
            <w14:bevel/>
          </w14:textOutline>
        </w:rPr>
        <w:t>．工程量清单说明</w:t>
      </w:r>
    </w:p>
    <w:p>
      <w:pPr>
        <w:keepNext w:val="0"/>
        <w:keepLines w:val="0"/>
        <w:pageBreakBefore w:val="0"/>
        <w:kinsoku w:val="0"/>
        <w:wordWrap/>
        <w:overflowPunct/>
        <w:topLinePunct w:val="0"/>
        <w:autoSpaceDE w:val="0"/>
        <w:autoSpaceDN w:val="0"/>
        <w:bidi w:val="0"/>
        <w:adjustRightInd w:val="0"/>
        <w:snapToGrid w:val="0"/>
        <w:spacing w:before="138" w:line="360" w:lineRule="auto"/>
        <w:ind w:right="70" w:firstLine="374"/>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7"/>
          <w:sz w:val="24"/>
          <w:szCs w:val="24"/>
        </w:rPr>
        <w:t>1</w:t>
      </w:r>
      <w:r>
        <w:rPr>
          <w:rFonts w:ascii="宋体" w:hAnsi="宋体" w:eastAsia="宋体" w:cs="宋体"/>
          <w:color w:val="auto"/>
          <w:spacing w:val="5"/>
          <w:sz w:val="24"/>
          <w:szCs w:val="24"/>
        </w:rPr>
        <w:t xml:space="preserve"> 本工程量清单是依据中华人民共和国国家标准《建设工程工程量清单计价规范》 (以下简称“计价</w:t>
      </w:r>
      <w:r>
        <w:rPr>
          <w:rFonts w:ascii="宋体" w:hAnsi="宋体" w:eastAsia="宋体" w:cs="宋体"/>
          <w:color w:val="auto"/>
          <w:sz w:val="24"/>
          <w:szCs w:val="24"/>
        </w:rPr>
        <w:t xml:space="preserve"> </w:t>
      </w:r>
      <w:r>
        <w:rPr>
          <w:rFonts w:ascii="宋体" w:hAnsi="宋体" w:eastAsia="宋体" w:cs="宋体"/>
          <w:color w:val="auto"/>
          <w:spacing w:val="8"/>
          <w:sz w:val="24"/>
          <w:szCs w:val="24"/>
        </w:rPr>
        <w:t xml:space="preserve">规范”)、   </w:t>
      </w:r>
      <w:r>
        <w:rPr>
          <w:rFonts w:ascii="宋体" w:hAnsi="宋体" w:eastAsia="宋体" w:cs="宋体"/>
          <w:color w:val="auto"/>
          <w:spacing w:val="5"/>
          <w:sz w:val="24"/>
          <w:szCs w:val="24"/>
        </w:rPr>
        <w:t>《</w:t>
      </w:r>
      <w:r>
        <w:rPr>
          <w:rFonts w:ascii="宋体" w:hAnsi="宋体" w:eastAsia="宋体" w:cs="宋体"/>
          <w:color w:val="auto"/>
          <w:spacing w:val="4"/>
          <w:sz w:val="24"/>
          <w:szCs w:val="24"/>
        </w:rPr>
        <w:t>山东省建设工程工程量清单计价规则》以及招标文件中包括的图纸等编制。计量采用中华人</w:t>
      </w:r>
      <w:r>
        <w:rPr>
          <w:rFonts w:ascii="宋体" w:hAnsi="宋体" w:eastAsia="宋体" w:cs="宋体"/>
          <w:color w:val="auto"/>
          <w:sz w:val="24"/>
          <w:szCs w:val="24"/>
        </w:rPr>
        <w:t xml:space="preserve"> </w:t>
      </w:r>
      <w:r>
        <w:rPr>
          <w:rFonts w:ascii="宋体" w:hAnsi="宋体" w:eastAsia="宋体" w:cs="宋体"/>
          <w:color w:val="auto"/>
          <w:spacing w:val="15"/>
          <w:sz w:val="24"/>
          <w:szCs w:val="24"/>
        </w:rPr>
        <w:t>民</w:t>
      </w:r>
      <w:r>
        <w:rPr>
          <w:rFonts w:ascii="宋体" w:hAnsi="宋体" w:eastAsia="宋体" w:cs="宋体"/>
          <w:color w:val="auto"/>
          <w:spacing w:val="8"/>
          <w:sz w:val="24"/>
          <w:szCs w:val="24"/>
        </w:rPr>
        <w:t>共和国法定的基本计量单位。</w:t>
      </w:r>
    </w:p>
    <w:p>
      <w:pPr>
        <w:keepNext w:val="0"/>
        <w:keepLines w:val="0"/>
        <w:pageBreakBefore w:val="0"/>
        <w:kinsoku w:val="0"/>
        <w:wordWrap/>
        <w:overflowPunct/>
        <w:topLinePunct w:val="0"/>
        <w:autoSpaceDE w:val="0"/>
        <w:autoSpaceDN w:val="0"/>
        <w:bidi w:val="0"/>
        <w:adjustRightInd w:val="0"/>
        <w:snapToGrid w:val="0"/>
        <w:spacing w:before="1" w:line="360" w:lineRule="auto"/>
        <w:ind w:left="20" w:right="71" w:firstLine="354"/>
        <w:textAlignment w:val="baseline"/>
        <w:rPr>
          <w:rFonts w:ascii="宋体" w:hAnsi="宋体" w:eastAsia="宋体" w:cs="宋体"/>
          <w:color w:val="auto"/>
          <w:sz w:val="24"/>
          <w:szCs w:val="24"/>
        </w:rPr>
      </w:pPr>
      <w:r>
        <w:rPr>
          <w:rFonts w:ascii="宋体" w:hAnsi="宋体" w:eastAsia="宋体" w:cs="宋体"/>
          <w:color w:val="auto"/>
          <w:spacing w:val="10"/>
          <w:sz w:val="24"/>
          <w:szCs w:val="24"/>
        </w:rPr>
        <w:t>1.2 本工程量清单应与招标文件中的供应商须知、通用合同条款、专用合同条款、技术标准和要求</w:t>
      </w:r>
      <w:r>
        <w:rPr>
          <w:rFonts w:ascii="宋体" w:hAnsi="宋体" w:eastAsia="宋体" w:cs="宋体"/>
          <w:color w:val="auto"/>
          <w:spacing w:val="4"/>
          <w:sz w:val="24"/>
          <w:szCs w:val="24"/>
        </w:rPr>
        <w:t>及</w:t>
      </w:r>
      <w:r>
        <w:rPr>
          <w:rFonts w:ascii="宋体" w:hAnsi="宋体" w:eastAsia="宋体" w:cs="宋体"/>
          <w:color w:val="auto"/>
          <w:sz w:val="24"/>
          <w:szCs w:val="24"/>
        </w:rPr>
        <w:t xml:space="preserve"> </w:t>
      </w:r>
      <w:r>
        <w:rPr>
          <w:rFonts w:ascii="宋体" w:hAnsi="宋体" w:eastAsia="宋体" w:cs="宋体"/>
          <w:color w:val="auto"/>
          <w:spacing w:val="11"/>
          <w:sz w:val="24"/>
          <w:szCs w:val="24"/>
        </w:rPr>
        <w:t>图</w:t>
      </w:r>
      <w:r>
        <w:rPr>
          <w:rFonts w:ascii="宋体" w:hAnsi="宋体" w:eastAsia="宋体" w:cs="宋体"/>
          <w:color w:val="auto"/>
          <w:spacing w:val="7"/>
          <w:sz w:val="24"/>
          <w:szCs w:val="24"/>
        </w:rPr>
        <w:t>纸等章节内容一起阅读和理解。</w:t>
      </w:r>
    </w:p>
    <w:p>
      <w:pPr>
        <w:keepNext w:val="0"/>
        <w:keepLines w:val="0"/>
        <w:pageBreakBefore w:val="0"/>
        <w:kinsoku w:val="0"/>
        <w:wordWrap/>
        <w:overflowPunct/>
        <w:topLinePunct w:val="0"/>
        <w:autoSpaceDE w:val="0"/>
        <w:autoSpaceDN w:val="0"/>
        <w:bidi w:val="0"/>
        <w:adjustRightInd w:val="0"/>
        <w:snapToGrid w:val="0"/>
        <w:spacing w:before="1" w:line="360" w:lineRule="auto"/>
        <w:ind w:left="375"/>
        <w:textAlignment w:val="baseline"/>
        <w:rPr>
          <w:rFonts w:ascii="宋体" w:hAnsi="宋体" w:eastAsia="宋体" w:cs="宋体"/>
          <w:color w:val="auto"/>
          <w:sz w:val="24"/>
          <w:szCs w:val="24"/>
        </w:rPr>
      </w:pPr>
      <w:r>
        <w:rPr>
          <w:rFonts w:ascii="宋体" w:hAnsi="宋体" w:eastAsia="宋体" w:cs="宋体"/>
          <w:color w:val="auto"/>
          <w:spacing w:val="7"/>
          <w:sz w:val="24"/>
          <w:szCs w:val="24"/>
        </w:rPr>
        <w:t>1.3 本工程量清单仅是报价的共同基础，竣工结算的工程量按合同约定确定。</w:t>
      </w:r>
    </w:p>
    <w:p>
      <w:pPr>
        <w:keepNext w:val="0"/>
        <w:keepLines w:val="0"/>
        <w:pageBreakBefore w:val="0"/>
        <w:kinsoku w:val="0"/>
        <w:wordWrap/>
        <w:overflowPunct/>
        <w:topLinePunct w:val="0"/>
        <w:autoSpaceDE w:val="0"/>
        <w:autoSpaceDN w:val="0"/>
        <w:bidi w:val="0"/>
        <w:adjustRightInd w:val="0"/>
        <w:snapToGrid w:val="0"/>
        <w:spacing w:before="184" w:line="360" w:lineRule="auto"/>
        <w:ind w:left="2051" w:right="2317" w:hanging="1676"/>
        <w:textAlignment w:val="baseline"/>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1.4补充子目的子目特征、计量单位、工程量计算规则及工作内容说明如下： </w:t>
      </w:r>
      <w:r>
        <w:rPr>
          <w:rFonts w:hint="eastAsia" w:ascii="宋体" w:hAnsi="宋体" w:eastAsia="宋体" w:cs="宋体"/>
          <w:color w:val="auto"/>
          <w:sz w:val="24"/>
          <w:szCs w:val="24"/>
          <w:u w:val="single"/>
          <w:lang w:val="en-US" w:eastAsia="zh-CN"/>
        </w:rPr>
        <w:t xml:space="preserve">       /         .</w:t>
      </w: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4"/>
          <w:position w:val="17"/>
          <w:sz w:val="24"/>
          <w:szCs w:val="24"/>
        </w:rPr>
      </w:pPr>
      <w:r>
        <w:rPr>
          <w:rFonts w:ascii="宋体" w:hAnsi="宋体" w:eastAsia="宋体" w:cs="宋体"/>
          <w:color w:val="auto"/>
          <w:spacing w:val="8"/>
          <w:position w:val="17"/>
          <w:sz w:val="24"/>
          <w:szCs w:val="24"/>
        </w:rPr>
        <w:t>1.5 本条</w:t>
      </w:r>
      <w:r>
        <w:rPr>
          <w:rFonts w:ascii="宋体" w:hAnsi="宋体" w:eastAsia="宋体" w:cs="宋体"/>
          <w:color w:val="auto"/>
          <w:spacing w:val="5"/>
          <w:position w:val="17"/>
          <w:sz w:val="24"/>
          <w:szCs w:val="24"/>
        </w:rPr>
        <w:t>第</w:t>
      </w:r>
      <w:r>
        <w:rPr>
          <w:rFonts w:ascii="宋体" w:hAnsi="宋体" w:eastAsia="宋体" w:cs="宋体"/>
          <w:color w:val="auto"/>
          <w:spacing w:val="4"/>
          <w:position w:val="17"/>
          <w:sz w:val="24"/>
          <w:szCs w:val="24"/>
        </w:rPr>
        <w:t xml:space="preserve"> 1.1 款中约定的计量和计价规则适用于合同履约过程中工程量计量与价款</w:t>
      </w:r>
    </w:p>
    <w:p>
      <w:pPr>
        <w:pStyle w:val="5"/>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default" w:eastAsia="宋体"/>
          <w:color w:val="auto"/>
          <w:sz w:val="24"/>
          <w:szCs w:val="24"/>
          <w:lang w:val="en-US" w:eastAsia="zh-CN"/>
        </w:rPr>
      </w:pPr>
      <w:r>
        <w:rPr>
          <w:rFonts w:hint="eastAsia" w:ascii="宋体" w:hAnsi="宋体" w:eastAsia="宋体" w:cs="宋体"/>
          <w:color w:val="auto"/>
          <w:spacing w:val="4"/>
          <w:position w:val="17"/>
          <w:sz w:val="24"/>
          <w:szCs w:val="24"/>
          <w:lang w:val="en-US" w:eastAsia="zh-CN"/>
        </w:rPr>
        <w:t>支付、工程变更、索赔和工程结算。</w:t>
      </w:r>
    </w:p>
    <w:p>
      <w:pPr>
        <w:keepNext w:val="0"/>
        <w:keepLines w:val="0"/>
        <w:pageBreakBefore w:val="0"/>
        <w:kinsoku w:val="0"/>
        <w:wordWrap/>
        <w:overflowPunct/>
        <w:topLinePunct w:val="0"/>
        <w:autoSpaceDE w:val="0"/>
        <w:autoSpaceDN w:val="0"/>
        <w:bidi w:val="0"/>
        <w:adjustRightInd w:val="0"/>
        <w:snapToGrid w:val="0"/>
        <w:spacing w:before="158" w:line="360" w:lineRule="auto"/>
        <w:ind w:left="435"/>
        <w:textAlignment w:val="baseline"/>
        <w:rPr>
          <w:rFonts w:hint="eastAsia" w:ascii="宋体" w:hAnsi="宋体" w:eastAsia="宋体" w:cs="宋体"/>
          <w:color w:val="auto"/>
          <w:spacing w:val="2"/>
          <w:sz w:val="24"/>
          <w:szCs w:val="24"/>
          <w:lang w:eastAsia="zh-CN"/>
        </w:rPr>
      </w:pPr>
      <w:r>
        <w:rPr>
          <w:rFonts w:ascii="宋体" w:hAnsi="宋体" w:eastAsia="宋体" w:cs="宋体"/>
          <w:color w:val="auto"/>
          <w:spacing w:val="4"/>
          <w:sz w:val="24"/>
          <w:szCs w:val="24"/>
        </w:rPr>
        <w:t>1.6 本条与下述第 2 条</w:t>
      </w:r>
      <w:r>
        <w:rPr>
          <w:rFonts w:ascii="宋体" w:hAnsi="宋体" w:eastAsia="宋体" w:cs="宋体"/>
          <w:color w:val="auto"/>
          <w:spacing w:val="3"/>
          <w:sz w:val="24"/>
          <w:szCs w:val="24"/>
        </w:rPr>
        <w:t>和</w:t>
      </w:r>
      <w:r>
        <w:rPr>
          <w:rFonts w:ascii="宋体" w:hAnsi="宋体" w:eastAsia="宋体" w:cs="宋体"/>
          <w:color w:val="auto"/>
          <w:spacing w:val="2"/>
          <w:sz w:val="24"/>
          <w:szCs w:val="24"/>
        </w:rPr>
        <w:t>第 3 条的说明内容是构成合同文件的已标价工程量清单</w:t>
      </w:r>
      <w:r>
        <w:rPr>
          <w:rFonts w:hint="eastAsia" w:ascii="宋体" w:hAnsi="宋体" w:eastAsia="宋体" w:cs="宋体"/>
          <w:color w:val="auto"/>
          <w:spacing w:val="2"/>
          <w:sz w:val="24"/>
          <w:szCs w:val="24"/>
          <w:lang w:eastAsia="zh-CN"/>
        </w:rPr>
        <w:t>的</w:t>
      </w:r>
    </w:p>
    <w:p>
      <w:pPr>
        <w:keepNext w:val="0"/>
        <w:keepLines w:val="0"/>
        <w:pageBreakBefore w:val="0"/>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color w:val="auto"/>
          <w:sz w:val="24"/>
          <w:szCs w:val="24"/>
        </w:rPr>
      </w:pPr>
      <w:r>
        <w:rPr>
          <w:rFonts w:ascii="宋体" w:hAnsi="宋体" w:eastAsia="宋体" w:cs="宋体"/>
          <w:color w:val="auto"/>
          <w:spacing w:val="2"/>
          <w:sz w:val="24"/>
          <w:szCs w:val="24"/>
        </w:rPr>
        <w:t>组成部分。</w:t>
      </w:r>
    </w:p>
    <w:p>
      <w:pPr>
        <w:keepNext w:val="0"/>
        <w:keepLines w:val="0"/>
        <w:pageBreakBefore w:val="0"/>
        <w:kinsoku w:val="0"/>
        <w:wordWrap/>
        <w:overflowPunct/>
        <w:topLinePunct w:val="0"/>
        <w:autoSpaceDE w:val="0"/>
        <w:autoSpaceDN w:val="0"/>
        <w:bidi w:val="0"/>
        <w:adjustRightInd w:val="0"/>
        <w:snapToGrid w:val="0"/>
        <w:spacing w:before="129" w:line="360" w:lineRule="auto"/>
        <w:ind w:left="4160"/>
        <w:textAlignment w:val="baseline"/>
        <w:outlineLvl w:val="1"/>
        <w:rPr>
          <w:rFonts w:ascii="宋体" w:hAnsi="宋体" w:eastAsia="宋体" w:cs="宋体"/>
          <w:color w:val="auto"/>
          <w:sz w:val="24"/>
          <w:szCs w:val="24"/>
        </w:rPr>
      </w:pPr>
      <w:r>
        <w:rPr>
          <w:rFonts w:ascii="宋体" w:hAnsi="宋体" w:eastAsia="宋体" w:cs="宋体"/>
          <w:color w:val="auto"/>
          <w:spacing w:val="8"/>
          <w:position w:val="1"/>
          <w:sz w:val="24"/>
          <w:szCs w:val="24"/>
          <w14:textOutline w14:w="4358" w14:cap="sq" w14:cmpd="sng">
            <w14:solidFill>
              <w14:srgbClr w14:val="000000"/>
            </w14:solidFill>
            <w14:prstDash w14:val="solid"/>
            <w14:bevel/>
          </w14:textOutline>
        </w:rPr>
        <w:t>2．报价说</w:t>
      </w:r>
      <w:r>
        <w:rPr>
          <w:rFonts w:ascii="宋体" w:hAnsi="宋体" w:eastAsia="宋体" w:cs="宋体"/>
          <w:color w:val="auto"/>
          <w:spacing w:val="7"/>
          <w:position w:val="1"/>
          <w:sz w:val="24"/>
          <w:szCs w:val="24"/>
          <w14:textOutline w14:w="4358" w14:cap="sq" w14:cmpd="sng">
            <w14:solidFill>
              <w14:srgbClr w14:val="000000"/>
            </w14:solidFill>
            <w14:prstDash w14:val="solid"/>
            <w14:bevel/>
          </w14:textOutline>
        </w:rPr>
        <w:t>明</w:t>
      </w:r>
    </w:p>
    <w:p>
      <w:pPr>
        <w:keepNext w:val="0"/>
        <w:keepLines w:val="0"/>
        <w:pageBreakBefore w:val="0"/>
        <w:kinsoku w:val="0"/>
        <w:wordWrap/>
        <w:overflowPunct/>
        <w:topLinePunct w:val="0"/>
        <w:autoSpaceDE w:val="0"/>
        <w:autoSpaceDN w:val="0"/>
        <w:bidi w:val="0"/>
        <w:adjustRightInd w:val="0"/>
        <w:snapToGrid w:val="0"/>
        <w:spacing w:before="138" w:line="360" w:lineRule="auto"/>
        <w:ind w:left="422"/>
        <w:textAlignment w:val="baseline"/>
        <w:rPr>
          <w:rFonts w:ascii="宋体" w:hAnsi="宋体" w:eastAsia="宋体" w:cs="宋体"/>
          <w:color w:val="auto"/>
          <w:sz w:val="24"/>
          <w:szCs w:val="24"/>
        </w:rPr>
      </w:pPr>
      <w:r>
        <w:rPr>
          <w:rFonts w:ascii="宋体" w:hAnsi="宋体" w:eastAsia="宋体" w:cs="宋体"/>
          <w:color w:val="auto"/>
          <w:spacing w:val="14"/>
          <w:sz w:val="24"/>
          <w:szCs w:val="24"/>
        </w:rPr>
        <w:t>2</w:t>
      </w:r>
      <w:r>
        <w:rPr>
          <w:rFonts w:ascii="宋体" w:hAnsi="宋体" w:eastAsia="宋体" w:cs="宋体"/>
          <w:color w:val="auto"/>
          <w:spacing w:val="7"/>
          <w:sz w:val="24"/>
          <w:szCs w:val="24"/>
        </w:rPr>
        <w:t>.1 报价应根据招标文件中的有关计价要求，并按照下列依据自主报价。</w:t>
      </w:r>
    </w:p>
    <w:p>
      <w:pPr>
        <w:keepNext w:val="0"/>
        <w:keepLines w:val="0"/>
        <w:pageBreakBefore w:val="0"/>
        <w:kinsoku w:val="0"/>
        <w:wordWrap/>
        <w:overflowPunct/>
        <w:topLinePunct w:val="0"/>
        <w:autoSpaceDE w:val="0"/>
        <w:autoSpaceDN w:val="0"/>
        <w:bidi w:val="0"/>
        <w:adjustRightInd w:val="0"/>
        <w:snapToGrid w:val="0"/>
        <w:spacing w:before="185" w:line="360" w:lineRule="auto"/>
        <w:ind w:left="576"/>
        <w:textAlignment w:val="baseline"/>
        <w:rPr>
          <w:rFonts w:ascii="宋体" w:hAnsi="宋体" w:eastAsia="宋体" w:cs="宋体"/>
          <w:color w:val="auto"/>
          <w:sz w:val="24"/>
          <w:szCs w:val="24"/>
        </w:rPr>
      </w:pPr>
      <w:r>
        <w:rPr>
          <w:rFonts w:ascii="宋体" w:hAnsi="宋体" w:eastAsia="宋体" w:cs="宋体"/>
          <w:color w:val="auto"/>
          <w:spacing w:val="6"/>
          <w:sz w:val="24"/>
          <w:szCs w:val="24"/>
        </w:rPr>
        <w:t>(</w:t>
      </w:r>
      <w:r>
        <w:rPr>
          <w:rFonts w:ascii="宋体" w:hAnsi="宋体" w:eastAsia="宋体" w:cs="宋体"/>
          <w:color w:val="auto"/>
          <w:spacing w:val="4"/>
          <w:sz w:val="24"/>
          <w:szCs w:val="24"/>
        </w:rPr>
        <w:t>1)  本竞争性磋商文件；</w:t>
      </w:r>
    </w:p>
    <w:p>
      <w:pPr>
        <w:keepNext w:val="0"/>
        <w:keepLines w:val="0"/>
        <w:pageBreakBefore w:val="0"/>
        <w:kinsoku w:val="0"/>
        <w:wordWrap/>
        <w:overflowPunct/>
        <w:topLinePunct w:val="0"/>
        <w:autoSpaceDE w:val="0"/>
        <w:autoSpaceDN w:val="0"/>
        <w:bidi w:val="0"/>
        <w:adjustRightInd w:val="0"/>
        <w:snapToGrid w:val="0"/>
        <w:spacing w:before="183" w:line="360" w:lineRule="auto"/>
        <w:ind w:left="576"/>
        <w:textAlignment w:val="baseline"/>
        <w:rPr>
          <w:rFonts w:ascii="宋体" w:hAnsi="宋体" w:eastAsia="宋体" w:cs="宋体"/>
          <w:color w:val="auto"/>
          <w:sz w:val="24"/>
          <w:szCs w:val="24"/>
        </w:rPr>
      </w:pPr>
      <w:r>
        <w:rPr>
          <w:rFonts w:ascii="宋体" w:hAnsi="宋体" w:eastAsia="宋体" w:cs="宋体"/>
          <w:color w:val="auto"/>
          <w:spacing w:val="9"/>
          <w:sz w:val="24"/>
          <w:szCs w:val="24"/>
        </w:rPr>
        <w:t>(</w:t>
      </w:r>
      <w:r>
        <w:rPr>
          <w:rFonts w:ascii="宋体" w:hAnsi="宋体" w:eastAsia="宋体" w:cs="宋体"/>
          <w:color w:val="auto"/>
          <w:spacing w:val="5"/>
          <w:sz w:val="24"/>
          <w:szCs w:val="24"/>
        </w:rPr>
        <w:t>2) 《建设工程工程量清单计价规范》</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rPr>
        <w:t>《山东省建设工程工程量清单计价规则》；</w:t>
      </w:r>
    </w:p>
    <w:p>
      <w:pPr>
        <w:keepNext w:val="0"/>
        <w:keepLines w:val="0"/>
        <w:pageBreakBefore w:val="0"/>
        <w:kinsoku w:val="0"/>
        <w:wordWrap/>
        <w:overflowPunct/>
        <w:topLinePunct w:val="0"/>
        <w:autoSpaceDE w:val="0"/>
        <w:autoSpaceDN w:val="0"/>
        <w:bidi w:val="0"/>
        <w:adjustRightInd w:val="0"/>
        <w:snapToGrid w:val="0"/>
        <w:spacing w:before="184" w:line="360" w:lineRule="auto"/>
        <w:ind w:left="576"/>
        <w:textAlignment w:val="baseline"/>
        <w:rPr>
          <w:rFonts w:ascii="宋体" w:hAnsi="宋体" w:eastAsia="宋体" w:cs="宋体"/>
          <w:color w:val="auto"/>
          <w:sz w:val="24"/>
          <w:szCs w:val="24"/>
        </w:rPr>
      </w:pPr>
      <w:r>
        <w:rPr>
          <w:rFonts w:ascii="宋体" w:hAnsi="宋体" w:eastAsia="宋体" w:cs="宋体"/>
          <w:color w:val="auto"/>
          <w:spacing w:val="7"/>
          <w:sz w:val="24"/>
          <w:szCs w:val="24"/>
        </w:rPr>
        <w:t>(3)  国家或省级、行业建设主管部门颁发的计价办法；</w:t>
      </w:r>
    </w:p>
    <w:p>
      <w:pPr>
        <w:keepNext w:val="0"/>
        <w:keepLines w:val="0"/>
        <w:pageBreakBefore w:val="0"/>
        <w:kinsoku w:val="0"/>
        <w:wordWrap/>
        <w:overflowPunct/>
        <w:topLinePunct w:val="0"/>
        <w:autoSpaceDE w:val="0"/>
        <w:autoSpaceDN w:val="0"/>
        <w:bidi w:val="0"/>
        <w:adjustRightInd w:val="0"/>
        <w:snapToGrid w:val="0"/>
        <w:spacing w:before="183" w:line="360" w:lineRule="auto"/>
        <w:ind w:left="576"/>
        <w:textAlignment w:val="baseline"/>
        <w:rPr>
          <w:rFonts w:ascii="宋体" w:hAnsi="宋体" w:eastAsia="宋体" w:cs="宋体"/>
          <w:color w:val="auto"/>
          <w:sz w:val="24"/>
          <w:szCs w:val="24"/>
        </w:rPr>
      </w:pPr>
      <w:r>
        <w:rPr>
          <w:rFonts w:ascii="宋体" w:hAnsi="宋体" w:eastAsia="宋体" w:cs="宋体"/>
          <w:color w:val="auto"/>
          <w:spacing w:val="14"/>
          <w:sz w:val="24"/>
          <w:szCs w:val="24"/>
        </w:rPr>
        <w:t>(4</w:t>
      </w:r>
      <w:r>
        <w:rPr>
          <w:rFonts w:ascii="宋体" w:hAnsi="宋体" w:eastAsia="宋体" w:cs="宋体"/>
          <w:color w:val="auto"/>
          <w:spacing w:val="7"/>
          <w:sz w:val="24"/>
          <w:szCs w:val="24"/>
        </w:rPr>
        <w:t>)  企业定额，国家或省级、行业建设主管部门颁发的计价定额；</w:t>
      </w:r>
    </w:p>
    <w:p>
      <w:pPr>
        <w:keepNext w:val="0"/>
        <w:keepLines w:val="0"/>
        <w:pageBreakBefore w:val="0"/>
        <w:kinsoku w:val="0"/>
        <w:wordWrap/>
        <w:overflowPunct/>
        <w:topLinePunct w:val="0"/>
        <w:autoSpaceDE w:val="0"/>
        <w:autoSpaceDN w:val="0"/>
        <w:bidi w:val="0"/>
        <w:adjustRightInd w:val="0"/>
        <w:snapToGrid w:val="0"/>
        <w:spacing w:before="184" w:line="360" w:lineRule="auto"/>
        <w:ind w:left="576"/>
        <w:textAlignment w:val="baseline"/>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9"/>
          <w:sz w:val="24"/>
          <w:szCs w:val="24"/>
        </w:rPr>
        <w:t>5</w:t>
      </w:r>
      <w:r>
        <w:rPr>
          <w:rFonts w:ascii="宋体" w:hAnsi="宋体" w:eastAsia="宋体" w:cs="宋体"/>
          <w:color w:val="auto"/>
          <w:spacing w:val="7"/>
          <w:sz w:val="24"/>
          <w:szCs w:val="24"/>
        </w:rPr>
        <w:t>)  竞争性磋商文件(包括工程量清单)的澄清、补充和修改文件；</w:t>
      </w:r>
    </w:p>
    <w:p>
      <w:pPr>
        <w:keepNext w:val="0"/>
        <w:keepLines w:val="0"/>
        <w:pageBreakBefore w:val="0"/>
        <w:kinsoku w:val="0"/>
        <w:wordWrap/>
        <w:overflowPunct/>
        <w:topLinePunct w:val="0"/>
        <w:autoSpaceDE w:val="0"/>
        <w:autoSpaceDN w:val="0"/>
        <w:bidi w:val="0"/>
        <w:adjustRightInd w:val="0"/>
        <w:snapToGrid w:val="0"/>
        <w:spacing w:before="182" w:line="360" w:lineRule="auto"/>
        <w:ind w:left="576"/>
        <w:textAlignment w:val="baseline"/>
        <w:rPr>
          <w:rFonts w:ascii="宋体" w:hAnsi="宋体" w:eastAsia="宋体" w:cs="宋体"/>
          <w:color w:val="auto"/>
          <w:sz w:val="24"/>
          <w:szCs w:val="24"/>
        </w:rPr>
      </w:pPr>
      <w:r>
        <w:rPr>
          <w:rFonts w:ascii="宋体" w:hAnsi="宋体" w:eastAsia="宋体" w:cs="宋体"/>
          <w:color w:val="auto"/>
          <w:spacing w:val="10"/>
          <w:sz w:val="24"/>
          <w:szCs w:val="24"/>
        </w:rPr>
        <w:t>(6</w:t>
      </w:r>
      <w:r>
        <w:rPr>
          <w:rFonts w:ascii="宋体" w:hAnsi="宋体" w:eastAsia="宋体" w:cs="宋体"/>
          <w:color w:val="auto"/>
          <w:spacing w:val="9"/>
          <w:sz w:val="24"/>
          <w:szCs w:val="24"/>
        </w:rPr>
        <w:t>)</w:t>
      </w:r>
      <w:r>
        <w:rPr>
          <w:rFonts w:ascii="宋体" w:hAnsi="宋体" w:eastAsia="宋体" w:cs="宋体"/>
          <w:color w:val="auto"/>
          <w:spacing w:val="5"/>
          <w:sz w:val="24"/>
          <w:szCs w:val="24"/>
        </w:rPr>
        <w:t xml:space="preserve">  建设工程设计文件及相关资料；</w:t>
      </w:r>
    </w:p>
    <w:p>
      <w:pPr>
        <w:keepNext w:val="0"/>
        <w:keepLines w:val="0"/>
        <w:pageBreakBefore w:val="0"/>
        <w:kinsoku w:val="0"/>
        <w:wordWrap/>
        <w:overflowPunct/>
        <w:topLinePunct w:val="0"/>
        <w:autoSpaceDE w:val="0"/>
        <w:autoSpaceDN w:val="0"/>
        <w:bidi w:val="0"/>
        <w:adjustRightInd w:val="0"/>
        <w:snapToGrid w:val="0"/>
        <w:spacing w:before="186" w:line="360" w:lineRule="auto"/>
        <w:ind w:left="576"/>
        <w:textAlignment w:val="baseline"/>
        <w:rPr>
          <w:rFonts w:ascii="宋体" w:hAnsi="宋体" w:eastAsia="宋体" w:cs="宋体"/>
          <w:color w:val="auto"/>
          <w:sz w:val="24"/>
          <w:szCs w:val="24"/>
        </w:rPr>
      </w:pPr>
      <w:r>
        <w:rPr>
          <w:rFonts w:ascii="宋体" w:hAnsi="宋体" w:eastAsia="宋体" w:cs="宋体"/>
          <w:color w:val="auto"/>
          <w:spacing w:val="14"/>
          <w:sz w:val="24"/>
          <w:szCs w:val="24"/>
        </w:rPr>
        <w:t>(7</w:t>
      </w:r>
      <w:r>
        <w:rPr>
          <w:rFonts w:ascii="宋体" w:hAnsi="宋体" w:eastAsia="宋体" w:cs="宋体"/>
          <w:color w:val="auto"/>
          <w:spacing w:val="13"/>
          <w:sz w:val="24"/>
          <w:szCs w:val="24"/>
        </w:rPr>
        <w:t>)</w:t>
      </w:r>
      <w:r>
        <w:rPr>
          <w:rFonts w:ascii="宋体" w:hAnsi="宋体" w:eastAsia="宋体" w:cs="宋体"/>
          <w:color w:val="auto"/>
          <w:spacing w:val="7"/>
          <w:sz w:val="24"/>
          <w:szCs w:val="24"/>
        </w:rPr>
        <w:t xml:space="preserve">  施工现场情况、工程特点</w:t>
      </w:r>
      <w:bookmarkStart w:id="7" w:name="_GoBack"/>
      <w:bookmarkEnd w:id="7"/>
      <w:r>
        <w:rPr>
          <w:rFonts w:ascii="宋体" w:hAnsi="宋体" w:eastAsia="宋体" w:cs="宋体"/>
          <w:color w:val="auto"/>
          <w:spacing w:val="7"/>
          <w:sz w:val="24"/>
          <w:szCs w:val="24"/>
        </w:rPr>
        <w:t>及拟定的竞标施工组织设计或施工方案；</w:t>
      </w:r>
    </w:p>
    <w:p>
      <w:pPr>
        <w:keepNext w:val="0"/>
        <w:keepLines w:val="0"/>
        <w:pageBreakBefore w:val="0"/>
        <w:kinsoku w:val="0"/>
        <w:wordWrap/>
        <w:overflowPunct/>
        <w:topLinePunct w:val="0"/>
        <w:autoSpaceDE w:val="0"/>
        <w:autoSpaceDN w:val="0"/>
        <w:bidi w:val="0"/>
        <w:adjustRightInd w:val="0"/>
        <w:snapToGrid w:val="0"/>
        <w:spacing w:before="172" w:line="360" w:lineRule="auto"/>
        <w:ind w:left="576"/>
        <w:textAlignment w:val="baseline"/>
        <w:rPr>
          <w:rFonts w:ascii="宋体" w:hAnsi="宋体" w:eastAsia="宋体" w:cs="宋体"/>
          <w:color w:val="auto"/>
          <w:sz w:val="24"/>
          <w:szCs w:val="24"/>
        </w:rPr>
      </w:pPr>
      <w:r>
        <w:rPr>
          <w:rFonts w:ascii="宋体" w:hAnsi="宋体" w:eastAsia="宋体" w:cs="宋体"/>
          <w:color w:val="auto"/>
          <w:spacing w:val="12"/>
          <w:sz w:val="24"/>
          <w:szCs w:val="24"/>
        </w:rPr>
        <w:t>(8</w:t>
      </w:r>
      <w:r>
        <w:rPr>
          <w:rFonts w:ascii="宋体" w:hAnsi="宋体" w:eastAsia="宋体" w:cs="宋体"/>
          <w:color w:val="auto"/>
          <w:spacing w:val="8"/>
          <w:sz w:val="24"/>
          <w:szCs w:val="24"/>
        </w:rPr>
        <w:t>)</w:t>
      </w:r>
      <w:r>
        <w:rPr>
          <w:rFonts w:ascii="宋体" w:hAnsi="宋体" w:eastAsia="宋体" w:cs="宋体"/>
          <w:color w:val="auto"/>
          <w:spacing w:val="6"/>
          <w:sz w:val="24"/>
          <w:szCs w:val="24"/>
        </w:rPr>
        <w:t xml:space="preserve">  与建设项目相关的标准、规定等技术资料；</w:t>
      </w:r>
    </w:p>
    <w:p>
      <w:pPr>
        <w:keepNext w:val="0"/>
        <w:keepLines w:val="0"/>
        <w:pageBreakBefore w:val="0"/>
        <w:kinsoku w:val="0"/>
        <w:wordWrap/>
        <w:overflowPunct/>
        <w:topLinePunct w:val="0"/>
        <w:autoSpaceDE w:val="0"/>
        <w:autoSpaceDN w:val="0"/>
        <w:bidi w:val="0"/>
        <w:adjustRightInd w:val="0"/>
        <w:snapToGrid w:val="0"/>
        <w:spacing w:before="173" w:line="360" w:lineRule="auto"/>
        <w:ind w:left="576"/>
        <w:textAlignment w:val="baseline"/>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8"/>
          <w:sz w:val="24"/>
          <w:szCs w:val="24"/>
        </w:rPr>
        <w:t>9</w:t>
      </w:r>
      <w:r>
        <w:rPr>
          <w:rFonts w:ascii="宋体" w:hAnsi="宋体" w:eastAsia="宋体" w:cs="宋体"/>
          <w:color w:val="auto"/>
          <w:spacing w:val="7"/>
          <w:sz w:val="24"/>
          <w:szCs w:val="24"/>
        </w:rPr>
        <w:t>)  市场价格信息或工程造价管理机构发布的工程造价信息；</w:t>
      </w:r>
    </w:p>
    <w:p>
      <w:pPr>
        <w:keepNext w:val="0"/>
        <w:keepLines w:val="0"/>
        <w:pageBreakBefore w:val="0"/>
        <w:kinsoku w:val="0"/>
        <w:wordWrap/>
        <w:overflowPunct/>
        <w:topLinePunct w:val="0"/>
        <w:autoSpaceDE w:val="0"/>
        <w:autoSpaceDN w:val="0"/>
        <w:bidi w:val="0"/>
        <w:adjustRightInd w:val="0"/>
        <w:snapToGrid w:val="0"/>
        <w:spacing w:before="174" w:line="360" w:lineRule="auto"/>
        <w:ind w:left="576"/>
        <w:textAlignment w:val="baseline"/>
        <w:rPr>
          <w:rFonts w:ascii="宋体" w:hAnsi="宋体" w:eastAsia="宋体" w:cs="宋体"/>
          <w:color w:val="auto"/>
          <w:spacing w:val="1"/>
          <w:sz w:val="24"/>
          <w:szCs w:val="24"/>
        </w:rPr>
      </w:pPr>
      <w:r>
        <w:rPr>
          <w:rFonts w:ascii="宋体" w:hAnsi="宋体" w:eastAsia="宋体" w:cs="宋体"/>
          <w:color w:val="auto"/>
          <w:spacing w:val="4"/>
          <w:sz w:val="24"/>
          <w:szCs w:val="24"/>
        </w:rPr>
        <w:t>(10) 其他的相关资料</w:t>
      </w:r>
      <w:r>
        <w:rPr>
          <w:rFonts w:ascii="宋体" w:hAnsi="宋体" w:eastAsia="宋体" w:cs="宋体"/>
          <w:color w:val="auto"/>
          <w:spacing w:val="1"/>
          <w:sz w:val="24"/>
          <w:szCs w:val="24"/>
        </w:rPr>
        <w:t>。</w:t>
      </w:r>
    </w:p>
    <w:p>
      <w:pPr>
        <w:keepNext w:val="0"/>
        <w:keepLines w:val="0"/>
        <w:pageBreakBefore w:val="0"/>
        <w:kinsoku w:val="0"/>
        <w:wordWrap/>
        <w:overflowPunct/>
        <w:topLinePunct w:val="0"/>
        <w:autoSpaceDE w:val="0"/>
        <w:autoSpaceDN w:val="0"/>
        <w:bidi w:val="0"/>
        <w:adjustRightInd w:val="0"/>
        <w:snapToGrid w:val="0"/>
        <w:spacing w:before="174" w:line="360" w:lineRule="auto"/>
        <w:ind w:left="576"/>
        <w:textAlignment w:val="baseline"/>
        <w:rPr>
          <w:rFonts w:ascii="宋体" w:hAnsi="宋体" w:eastAsia="宋体" w:cs="宋体"/>
          <w:color w:val="auto"/>
          <w:spacing w:val="7"/>
          <w:sz w:val="24"/>
          <w:szCs w:val="24"/>
        </w:rPr>
      </w:pPr>
      <w:r>
        <w:rPr>
          <w:rFonts w:ascii="宋体" w:hAnsi="宋体" w:eastAsia="宋体" w:cs="宋体"/>
          <w:color w:val="auto"/>
          <w:spacing w:val="14"/>
          <w:sz w:val="24"/>
          <w:szCs w:val="24"/>
        </w:rPr>
        <w:t>2</w:t>
      </w:r>
      <w:r>
        <w:rPr>
          <w:rFonts w:ascii="宋体" w:hAnsi="宋体" w:eastAsia="宋体" w:cs="宋体"/>
          <w:color w:val="auto"/>
          <w:spacing w:val="7"/>
          <w:sz w:val="24"/>
          <w:szCs w:val="24"/>
        </w:rPr>
        <w:t>.2 工程量清单中的每一子目须填入单价或价格，且只允许有一个报价。</w:t>
      </w:r>
    </w:p>
    <w:p>
      <w:pPr>
        <w:keepNext w:val="0"/>
        <w:keepLines w:val="0"/>
        <w:pageBreakBefore w:val="0"/>
        <w:kinsoku w:val="0"/>
        <w:wordWrap/>
        <w:overflowPunct/>
        <w:topLinePunct w:val="0"/>
        <w:autoSpaceDE w:val="0"/>
        <w:autoSpaceDN w:val="0"/>
        <w:bidi w:val="0"/>
        <w:adjustRightInd w:val="0"/>
        <w:snapToGrid w:val="0"/>
        <w:spacing w:before="174" w:line="360" w:lineRule="auto"/>
        <w:ind w:left="576"/>
        <w:textAlignment w:val="baseline"/>
        <w:rPr>
          <w:rFonts w:hint="eastAsia" w:ascii="宋体" w:hAnsi="宋体" w:eastAsia="宋体" w:cs="宋体"/>
          <w:color w:val="auto"/>
          <w:spacing w:val="5"/>
          <w:sz w:val="24"/>
          <w:szCs w:val="24"/>
          <w:lang w:eastAsia="zh-CN"/>
        </w:rPr>
      </w:pPr>
      <w:r>
        <w:rPr>
          <w:rFonts w:ascii="宋体" w:hAnsi="宋体" w:eastAsia="宋体" w:cs="宋体"/>
          <w:color w:val="auto"/>
          <w:spacing w:val="10"/>
          <w:sz w:val="24"/>
          <w:szCs w:val="24"/>
        </w:rPr>
        <w:t>2.3 工</w:t>
      </w:r>
      <w:r>
        <w:rPr>
          <w:rFonts w:ascii="宋体" w:hAnsi="宋体" w:eastAsia="宋体" w:cs="宋体"/>
          <w:color w:val="auto"/>
          <w:spacing w:val="9"/>
          <w:sz w:val="24"/>
          <w:szCs w:val="24"/>
        </w:rPr>
        <w:t>程</w:t>
      </w:r>
      <w:r>
        <w:rPr>
          <w:rFonts w:ascii="宋体" w:hAnsi="宋体" w:eastAsia="宋体" w:cs="宋体"/>
          <w:color w:val="auto"/>
          <w:spacing w:val="5"/>
          <w:sz w:val="24"/>
          <w:szCs w:val="24"/>
        </w:rPr>
        <w:t>量清单中标价的单价或金额，应包括所需人工费、材料费、施工机械使</w:t>
      </w:r>
      <w:r>
        <w:rPr>
          <w:rFonts w:hint="eastAsia" w:ascii="宋体" w:hAnsi="宋体" w:eastAsia="宋体" w:cs="宋体"/>
          <w:color w:val="auto"/>
          <w:spacing w:val="5"/>
          <w:sz w:val="24"/>
          <w:szCs w:val="24"/>
          <w:lang w:eastAsia="zh-CN"/>
        </w:rPr>
        <w:t>用</w:t>
      </w:r>
    </w:p>
    <w:p>
      <w:pPr>
        <w:keepNext w:val="0"/>
        <w:keepLines w:val="0"/>
        <w:pageBreakBefore w:val="0"/>
        <w:kinsoku w:val="0"/>
        <w:wordWrap/>
        <w:overflowPunct/>
        <w:topLinePunct w:val="0"/>
        <w:autoSpaceDE w:val="0"/>
        <w:autoSpaceDN w:val="0"/>
        <w:bidi w:val="0"/>
        <w:adjustRightInd w:val="0"/>
        <w:snapToGrid w:val="0"/>
        <w:spacing w:before="174" w:line="360" w:lineRule="auto"/>
        <w:textAlignment w:val="baseline"/>
        <w:rPr>
          <w:rFonts w:hint="eastAsia" w:ascii="宋体" w:hAnsi="宋体" w:eastAsia="宋体" w:cs="宋体"/>
          <w:color w:val="auto"/>
          <w:spacing w:val="9"/>
          <w:sz w:val="24"/>
          <w:szCs w:val="24"/>
          <w:lang w:eastAsia="zh-CN"/>
        </w:rPr>
      </w:pPr>
      <w:r>
        <w:rPr>
          <w:rFonts w:hint="eastAsia" w:ascii="宋体" w:hAnsi="宋体" w:eastAsia="宋体" w:cs="宋体"/>
          <w:color w:val="auto"/>
          <w:spacing w:val="5"/>
          <w:sz w:val="24"/>
          <w:szCs w:val="24"/>
          <w:lang w:eastAsia="zh-CN"/>
        </w:rPr>
        <w:t>费</w:t>
      </w:r>
      <w:r>
        <w:rPr>
          <w:rFonts w:ascii="宋体" w:hAnsi="宋体" w:eastAsia="宋体" w:cs="宋体"/>
          <w:color w:val="auto"/>
          <w:spacing w:val="5"/>
          <w:sz w:val="24"/>
          <w:szCs w:val="24"/>
        </w:rPr>
        <w:t>和管理费及利润，</w:t>
      </w:r>
      <w:r>
        <w:rPr>
          <w:rFonts w:ascii="宋体" w:hAnsi="宋体" w:eastAsia="宋体" w:cs="宋体"/>
          <w:color w:val="auto"/>
          <w:spacing w:val="9"/>
          <w:sz w:val="24"/>
          <w:szCs w:val="24"/>
        </w:rPr>
        <w:t>以及一定范围内的风险费用。所谓“一定范围内的风险”是指合同约定的风险</w:t>
      </w:r>
      <w:r>
        <w:rPr>
          <w:rFonts w:hint="eastAsia" w:ascii="宋体" w:hAnsi="宋体" w:eastAsia="宋体" w:cs="宋体"/>
          <w:color w:val="auto"/>
          <w:spacing w:val="9"/>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before="175" w:line="360" w:lineRule="auto"/>
        <w:ind w:firstLine="516" w:firstLineChars="200"/>
        <w:textAlignment w:val="baseline"/>
        <w:rPr>
          <w:rFonts w:ascii="宋体" w:hAnsi="宋体" w:eastAsia="宋体" w:cs="宋体"/>
          <w:color w:val="auto"/>
          <w:spacing w:val="7"/>
          <w:sz w:val="24"/>
          <w:szCs w:val="24"/>
        </w:rPr>
      </w:pPr>
      <w:r>
        <w:rPr>
          <w:rFonts w:ascii="宋体" w:hAnsi="宋体" w:eastAsia="宋体" w:cs="宋体"/>
          <w:color w:val="auto"/>
          <w:spacing w:val="9"/>
          <w:sz w:val="24"/>
          <w:szCs w:val="24"/>
        </w:rPr>
        <w:t>2.4 已标价工程量清单中供应商没有填入单价或价格的子目，其费用视为已分摊在工程量清单中其</w:t>
      </w:r>
      <w:r>
        <w:rPr>
          <w:rFonts w:ascii="宋体" w:hAnsi="宋体" w:eastAsia="宋体" w:cs="宋体"/>
          <w:color w:val="auto"/>
          <w:spacing w:val="2"/>
          <w:sz w:val="24"/>
          <w:szCs w:val="24"/>
        </w:rPr>
        <w:t>他</w:t>
      </w:r>
      <w:r>
        <w:rPr>
          <w:rFonts w:ascii="宋体" w:hAnsi="宋体" w:eastAsia="宋体" w:cs="宋体"/>
          <w:color w:val="auto"/>
          <w:sz w:val="24"/>
          <w:szCs w:val="24"/>
        </w:rPr>
        <w:t xml:space="preserve"> </w:t>
      </w:r>
      <w:r>
        <w:rPr>
          <w:rFonts w:ascii="宋体" w:hAnsi="宋体" w:eastAsia="宋体" w:cs="宋体"/>
          <w:color w:val="auto"/>
          <w:spacing w:val="14"/>
          <w:sz w:val="24"/>
          <w:szCs w:val="24"/>
        </w:rPr>
        <w:t>已</w:t>
      </w:r>
      <w:r>
        <w:rPr>
          <w:rFonts w:ascii="宋体" w:hAnsi="宋体" w:eastAsia="宋体" w:cs="宋体"/>
          <w:color w:val="auto"/>
          <w:spacing w:val="7"/>
          <w:sz w:val="24"/>
          <w:szCs w:val="24"/>
        </w:rPr>
        <w:t>标价的相关子目的单价或价格之中。</w:t>
      </w:r>
    </w:p>
    <w:p>
      <w:pPr>
        <w:keepNext w:val="0"/>
        <w:keepLines w:val="0"/>
        <w:pageBreakBefore w:val="0"/>
        <w:kinsoku w:val="0"/>
        <w:wordWrap/>
        <w:overflowPunct/>
        <w:topLinePunct w:val="0"/>
        <w:autoSpaceDE w:val="0"/>
        <w:autoSpaceDN w:val="0"/>
        <w:bidi w:val="0"/>
        <w:adjustRightInd w:val="0"/>
        <w:snapToGrid w:val="0"/>
        <w:spacing w:before="175" w:line="360" w:lineRule="auto"/>
        <w:ind w:firstLine="568" w:firstLineChars="200"/>
        <w:textAlignment w:val="baseline"/>
        <w:rPr>
          <w:rFonts w:ascii="宋体" w:hAnsi="宋体" w:eastAsia="宋体" w:cs="宋体"/>
          <w:color w:val="auto"/>
          <w:spacing w:val="9"/>
          <w:sz w:val="24"/>
          <w:szCs w:val="24"/>
        </w:rPr>
      </w:pPr>
      <w:r>
        <w:rPr>
          <w:rFonts w:ascii="宋体" w:hAnsi="宋体" w:eastAsia="宋体" w:cs="宋体"/>
          <w:color w:val="auto"/>
          <w:spacing w:val="22"/>
          <w:sz w:val="24"/>
          <w:szCs w:val="24"/>
        </w:rPr>
        <w:t>2</w:t>
      </w:r>
      <w:r>
        <w:rPr>
          <w:rFonts w:ascii="宋体" w:hAnsi="宋体" w:eastAsia="宋体" w:cs="宋体"/>
          <w:color w:val="auto"/>
          <w:spacing w:val="12"/>
          <w:sz w:val="24"/>
          <w:szCs w:val="24"/>
        </w:rPr>
        <w:t>.</w:t>
      </w:r>
      <w:r>
        <w:rPr>
          <w:rFonts w:ascii="宋体" w:hAnsi="宋体" w:eastAsia="宋体" w:cs="宋体"/>
          <w:color w:val="auto"/>
          <w:spacing w:val="11"/>
          <w:sz w:val="24"/>
          <w:szCs w:val="24"/>
        </w:rPr>
        <w:t>5“初次报价汇总表”中的总价由分部分项工程费、措施项目费、其他项目费、规费和税金组成，</w:t>
      </w:r>
      <w:r>
        <w:rPr>
          <w:rFonts w:ascii="宋体" w:hAnsi="宋体" w:eastAsia="宋体" w:cs="宋体"/>
          <w:color w:val="auto"/>
          <w:sz w:val="24"/>
          <w:szCs w:val="24"/>
        </w:rPr>
        <w:t xml:space="preserve"> </w:t>
      </w:r>
      <w:r>
        <w:rPr>
          <w:rFonts w:ascii="宋体" w:hAnsi="宋体" w:eastAsia="宋体" w:cs="宋体"/>
          <w:color w:val="auto"/>
          <w:spacing w:val="18"/>
          <w:sz w:val="24"/>
          <w:szCs w:val="24"/>
        </w:rPr>
        <w:t>并</w:t>
      </w:r>
      <w:r>
        <w:rPr>
          <w:rFonts w:ascii="宋体" w:hAnsi="宋体" w:eastAsia="宋体" w:cs="宋体"/>
          <w:color w:val="auto"/>
          <w:spacing w:val="11"/>
          <w:sz w:val="24"/>
          <w:szCs w:val="24"/>
        </w:rPr>
        <w:t>且</w:t>
      </w:r>
      <w:r>
        <w:rPr>
          <w:rFonts w:ascii="宋体" w:hAnsi="宋体" w:eastAsia="宋体" w:cs="宋体"/>
          <w:color w:val="auto"/>
          <w:spacing w:val="9"/>
          <w:sz w:val="24"/>
          <w:szCs w:val="24"/>
        </w:rPr>
        <w:t>“初次报价汇总表”中的总价应当与构成已标价工程量清单的分部分项工程费、措施项目费、其他项</w:t>
      </w:r>
      <w:r>
        <w:rPr>
          <w:rFonts w:ascii="宋体" w:hAnsi="宋体" w:eastAsia="宋体" w:cs="宋体"/>
          <w:color w:val="auto"/>
          <w:sz w:val="24"/>
          <w:szCs w:val="24"/>
        </w:rPr>
        <w:t xml:space="preserve"> </w:t>
      </w:r>
      <w:r>
        <w:rPr>
          <w:rFonts w:ascii="宋体" w:hAnsi="宋体" w:eastAsia="宋体" w:cs="宋体"/>
          <w:color w:val="auto"/>
          <w:spacing w:val="18"/>
          <w:sz w:val="24"/>
          <w:szCs w:val="24"/>
        </w:rPr>
        <w:t>目</w:t>
      </w:r>
      <w:r>
        <w:rPr>
          <w:rFonts w:ascii="宋体" w:hAnsi="宋体" w:eastAsia="宋体" w:cs="宋体"/>
          <w:color w:val="auto"/>
          <w:spacing w:val="11"/>
          <w:sz w:val="24"/>
          <w:szCs w:val="24"/>
        </w:rPr>
        <w:t>费</w:t>
      </w:r>
      <w:r>
        <w:rPr>
          <w:rFonts w:ascii="宋体" w:hAnsi="宋体" w:eastAsia="宋体" w:cs="宋体"/>
          <w:color w:val="auto"/>
          <w:spacing w:val="9"/>
          <w:sz w:val="24"/>
          <w:szCs w:val="24"/>
        </w:rPr>
        <w:t>、规费、税金的合计金额一致，各部分的合计金额应与其中的各分项之和一致。</w:t>
      </w:r>
    </w:p>
    <w:p>
      <w:pPr>
        <w:keepNext w:val="0"/>
        <w:keepLines w:val="0"/>
        <w:pageBreakBefore w:val="0"/>
        <w:kinsoku w:val="0"/>
        <w:wordWrap/>
        <w:overflowPunct/>
        <w:topLinePunct w:val="0"/>
        <w:autoSpaceDE w:val="0"/>
        <w:autoSpaceDN w:val="0"/>
        <w:bidi w:val="0"/>
        <w:adjustRightInd w:val="0"/>
        <w:snapToGrid w:val="0"/>
        <w:spacing w:before="175" w:line="360" w:lineRule="auto"/>
        <w:ind w:firstLine="520" w:firstLineChars="200"/>
        <w:textAlignment w:val="baseline"/>
        <w:rPr>
          <w:rFonts w:ascii="宋体" w:hAnsi="宋体" w:eastAsia="宋体" w:cs="宋体"/>
          <w:color w:val="auto"/>
          <w:spacing w:val="5"/>
          <w:sz w:val="24"/>
          <w:szCs w:val="24"/>
        </w:rPr>
      </w:pPr>
      <w:r>
        <w:rPr>
          <w:rFonts w:ascii="宋体" w:hAnsi="宋体" w:eastAsia="宋体" w:cs="宋体"/>
          <w:color w:val="auto"/>
          <w:spacing w:val="10"/>
          <w:sz w:val="24"/>
          <w:szCs w:val="24"/>
        </w:rPr>
        <w:t>2</w:t>
      </w:r>
      <w:r>
        <w:rPr>
          <w:rFonts w:ascii="宋体" w:hAnsi="宋体" w:eastAsia="宋体" w:cs="宋体"/>
          <w:color w:val="auto"/>
          <w:spacing w:val="5"/>
          <w:sz w:val="24"/>
          <w:szCs w:val="24"/>
        </w:rPr>
        <w:t>.6 分部分项工程项目按下列要求报价：</w:t>
      </w:r>
    </w:p>
    <w:p>
      <w:pPr>
        <w:keepNext w:val="0"/>
        <w:keepLines w:val="0"/>
        <w:pageBreakBefore w:val="0"/>
        <w:kinsoku w:val="0"/>
        <w:wordWrap/>
        <w:overflowPunct/>
        <w:topLinePunct w:val="0"/>
        <w:autoSpaceDE w:val="0"/>
        <w:autoSpaceDN w:val="0"/>
        <w:bidi w:val="0"/>
        <w:adjustRightInd w:val="0"/>
        <w:snapToGrid w:val="0"/>
        <w:spacing w:before="175" w:line="360" w:lineRule="auto"/>
        <w:ind w:firstLine="544" w:firstLineChars="200"/>
        <w:textAlignment w:val="baseline"/>
        <w:rPr>
          <w:rFonts w:hint="eastAsia" w:ascii="宋体" w:hAnsi="宋体" w:eastAsia="宋体" w:cs="宋体"/>
          <w:color w:val="auto"/>
          <w:spacing w:val="9"/>
          <w:sz w:val="24"/>
          <w:szCs w:val="24"/>
          <w:lang w:val="en-US" w:eastAsia="zh-CN"/>
        </w:rPr>
      </w:pPr>
      <w:r>
        <w:rPr>
          <w:rFonts w:ascii="宋体" w:hAnsi="宋体" w:eastAsia="宋体" w:cs="宋体"/>
          <w:color w:val="auto"/>
          <w:spacing w:val="16"/>
          <w:sz w:val="24"/>
          <w:szCs w:val="24"/>
        </w:rPr>
        <w:t>2.6</w:t>
      </w:r>
      <w:r>
        <w:rPr>
          <w:rFonts w:ascii="宋体" w:hAnsi="宋体" w:eastAsia="宋体" w:cs="宋体"/>
          <w:color w:val="auto"/>
          <w:spacing w:val="13"/>
          <w:sz w:val="24"/>
          <w:szCs w:val="24"/>
        </w:rPr>
        <w:t>.</w:t>
      </w:r>
      <w:r>
        <w:rPr>
          <w:rFonts w:ascii="宋体" w:hAnsi="宋体" w:eastAsia="宋体" w:cs="宋体"/>
          <w:color w:val="auto"/>
          <w:spacing w:val="8"/>
          <w:sz w:val="24"/>
          <w:szCs w:val="24"/>
        </w:rPr>
        <w:t>1 分部分项工程量清单计价应依据计价规范中关于综合单价的组成内容及本竞争性磋商文件中分</w:t>
      </w:r>
      <w:r>
        <w:rPr>
          <w:rFonts w:ascii="宋体" w:hAnsi="宋体" w:eastAsia="宋体" w:cs="宋体"/>
          <w:color w:val="auto"/>
          <w:sz w:val="24"/>
          <w:szCs w:val="24"/>
        </w:rPr>
        <w:t xml:space="preserve"> </w:t>
      </w:r>
      <w:r>
        <w:rPr>
          <w:rFonts w:ascii="宋体" w:hAnsi="宋体" w:eastAsia="宋体" w:cs="宋体"/>
          <w:color w:val="auto"/>
          <w:spacing w:val="9"/>
          <w:sz w:val="24"/>
          <w:szCs w:val="24"/>
        </w:rPr>
        <w:t>部分项工程量清单项目的特征描述确定报价</w:t>
      </w:r>
      <w:r>
        <w:rPr>
          <w:rFonts w:hint="eastAsia" w:ascii="宋体" w:hAnsi="宋体" w:eastAsia="宋体" w:cs="宋体"/>
          <w:color w:val="auto"/>
          <w:spacing w:val="9"/>
          <w:sz w:val="24"/>
          <w:szCs w:val="24"/>
          <w:lang w:val="en-US" w:eastAsia="zh-CN"/>
        </w:rPr>
        <w:t>.</w:t>
      </w:r>
    </w:p>
    <w:p>
      <w:pPr>
        <w:keepNext w:val="0"/>
        <w:keepLines w:val="0"/>
        <w:pageBreakBefore w:val="0"/>
        <w:kinsoku w:val="0"/>
        <w:wordWrap/>
        <w:overflowPunct/>
        <w:topLinePunct w:val="0"/>
        <w:autoSpaceDE w:val="0"/>
        <w:autoSpaceDN w:val="0"/>
        <w:bidi w:val="0"/>
        <w:adjustRightInd w:val="0"/>
        <w:snapToGrid w:val="0"/>
        <w:spacing w:before="175" w:line="360" w:lineRule="auto"/>
        <w:ind w:firstLine="544" w:firstLineChars="200"/>
        <w:textAlignment w:val="baseline"/>
        <w:rPr>
          <w:rFonts w:ascii="宋体" w:hAnsi="宋体" w:eastAsia="宋体" w:cs="宋体"/>
          <w:color w:val="auto"/>
          <w:spacing w:val="9"/>
          <w:sz w:val="24"/>
          <w:szCs w:val="24"/>
        </w:rPr>
      </w:pPr>
      <w:r>
        <w:rPr>
          <w:rFonts w:ascii="宋体" w:hAnsi="宋体" w:eastAsia="宋体" w:cs="宋体"/>
          <w:color w:val="auto"/>
          <w:spacing w:val="16"/>
          <w:sz w:val="24"/>
          <w:szCs w:val="24"/>
        </w:rPr>
        <w:t>2.</w:t>
      </w:r>
      <w:r>
        <w:rPr>
          <w:rFonts w:ascii="宋体" w:hAnsi="宋体" w:eastAsia="宋体" w:cs="宋体"/>
          <w:color w:val="auto"/>
          <w:spacing w:val="15"/>
          <w:sz w:val="24"/>
          <w:szCs w:val="24"/>
        </w:rPr>
        <w:t>6</w:t>
      </w:r>
      <w:r>
        <w:rPr>
          <w:rFonts w:ascii="宋体" w:hAnsi="宋体" w:eastAsia="宋体" w:cs="宋体"/>
          <w:color w:val="auto"/>
          <w:spacing w:val="8"/>
          <w:sz w:val="24"/>
          <w:szCs w:val="24"/>
        </w:rPr>
        <w:t>.2 如果分部分项工程量清单中涉及“材料暂估价一览表”中列出的材料和工程设备 (包括发包人</w:t>
      </w:r>
      <w:r>
        <w:rPr>
          <w:rFonts w:ascii="宋体" w:hAnsi="宋体" w:eastAsia="宋体" w:cs="宋体"/>
          <w:color w:val="auto"/>
          <w:sz w:val="24"/>
          <w:szCs w:val="24"/>
        </w:rPr>
        <w:t xml:space="preserve"> </w:t>
      </w:r>
      <w:r>
        <w:rPr>
          <w:rFonts w:ascii="宋体" w:hAnsi="宋体" w:eastAsia="宋体" w:cs="宋体"/>
          <w:color w:val="auto"/>
          <w:spacing w:val="12"/>
          <w:sz w:val="24"/>
          <w:szCs w:val="24"/>
        </w:rPr>
        <w:t>自行</w:t>
      </w:r>
      <w:r>
        <w:rPr>
          <w:rFonts w:ascii="宋体" w:hAnsi="宋体" w:eastAsia="宋体" w:cs="宋体"/>
          <w:color w:val="auto"/>
          <w:spacing w:val="11"/>
          <w:sz w:val="24"/>
          <w:szCs w:val="24"/>
        </w:rPr>
        <w:t>提</w:t>
      </w:r>
      <w:r>
        <w:rPr>
          <w:rFonts w:ascii="宋体" w:hAnsi="宋体" w:eastAsia="宋体" w:cs="宋体"/>
          <w:color w:val="auto"/>
          <w:spacing w:val="6"/>
          <w:sz w:val="24"/>
          <w:szCs w:val="24"/>
        </w:rPr>
        <w:t>供的材料和工程设备，即甲供材) ，则按照本节第 3.3.2 项的报价原则，将该类材料和工程设备的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暂</w:t>
      </w:r>
      <w:r>
        <w:rPr>
          <w:rFonts w:ascii="宋体" w:hAnsi="宋体" w:eastAsia="宋体" w:cs="宋体"/>
          <w:color w:val="auto"/>
          <w:spacing w:val="15"/>
          <w:sz w:val="24"/>
          <w:szCs w:val="24"/>
        </w:rPr>
        <w:t>估</w:t>
      </w:r>
      <w:r>
        <w:rPr>
          <w:rFonts w:ascii="宋体" w:hAnsi="宋体" w:eastAsia="宋体" w:cs="宋体"/>
          <w:color w:val="auto"/>
          <w:spacing w:val="9"/>
          <w:sz w:val="24"/>
          <w:szCs w:val="24"/>
        </w:rPr>
        <w:t>单价本身以及除对应的规费及税金以外的费用计入分部分项工程量清单相应子目的综合单价。</w:t>
      </w:r>
    </w:p>
    <w:p>
      <w:pPr>
        <w:keepNext w:val="0"/>
        <w:keepLines w:val="0"/>
        <w:pageBreakBefore w:val="0"/>
        <w:kinsoku w:val="0"/>
        <w:wordWrap/>
        <w:overflowPunct/>
        <w:topLinePunct w:val="0"/>
        <w:autoSpaceDE w:val="0"/>
        <w:autoSpaceDN w:val="0"/>
        <w:bidi w:val="0"/>
        <w:adjustRightInd w:val="0"/>
        <w:snapToGrid w:val="0"/>
        <w:spacing w:before="2" w:line="360" w:lineRule="auto"/>
        <w:ind w:right="205" w:firstLine="422"/>
        <w:textAlignment w:val="baseline"/>
        <w:rPr>
          <w:rFonts w:ascii="宋体" w:hAnsi="宋体" w:eastAsia="宋体" w:cs="宋体"/>
          <w:color w:val="auto"/>
          <w:sz w:val="24"/>
          <w:szCs w:val="24"/>
        </w:rPr>
      </w:pPr>
      <w:r>
        <w:rPr>
          <w:rFonts w:ascii="宋体" w:hAnsi="宋体" w:eastAsia="宋体" w:cs="宋体"/>
          <w:color w:val="auto"/>
          <w:spacing w:val="20"/>
          <w:sz w:val="24"/>
          <w:szCs w:val="24"/>
        </w:rPr>
        <w:t>2.</w:t>
      </w:r>
      <w:r>
        <w:rPr>
          <w:rFonts w:ascii="宋体" w:hAnsi="宋体" w:eastAsia="宋体" w:cs="宋体"/>
          <w:color w:val="auto"/>
          <w:spacing w:val="17"/>
          <w:sz w:val="24"/>
          <w:szCs w:val="24"/>
        </w:rPr>
        <w:t>6</w:t>
      </w:r>
      <w:r>
        <w:rPr>
          <w:rFonts w:ascii="宋体" w:hAnsi="宋体" w:eastAsia="宋体" w:cs="宋体"/>
          <w:color w:val="auto"/>
          <w:spacing w:val="10"/>
          <w:sz w:val="24"/>
          <w:szCs w:val="24"/>
        </w:rPr>
        <w:t>.3“分部分项工程量清单与计价表” (暂估清单综合单价除外) 所列各子目的综合单价组成中，</w:t>
      </w:r>
      <w:r>
        <w:rPr>
          <w:rFonts w:ascii="宋体" w:hAnsi="宋体" w:eastAsia="宋体" w:cs="宋体"/>
          <w:color w:val="auto"/>
          <w:sz w:val="24"/>
          <w:szCs w:val="24"/>
        </w:rPr>
        <w:t xml:space="preserve"> </w:t>
      </w:r>
      <w:r>
        <w:rPr>
          <w:rFonts w:ascii="宋体" w:hAnsi="宋体" w:eastAsia="宋体" w:cs="宋体"/>
          <w:color w:val="auto"/>
          <w:spacing w:val="18"/>
          <w:sz w:val="24"/>
          <w:szCs w:val="24"/>
        </w:rPr>
        <w:t>各</w:t>
      </w:r>
      <w:r>
        <w:rPr>
          <w:rFonts w:ascii="宋体" w:hAnsi="宋体" w:eastAsia="宋体" w:cs="宋体"/>
          <w:color w:val="auto"/>
          <w:spacing w:val="16"/>
          <w:sz w:val="24"/>
          <w:szCs w:val="24"/>
        </w:rPr>
        <w:t>子</w:t>
      </w:r>
      <w:r>
        <w:rPr>
          <w:rFonts w:ascii="宋体" w:hAnsi="宋体" w:eastAsia="宋体" w:cs="宋体"/>
          <w:color w:val="auto"/>
          <w:spacing w:val="9"/>
          <w:sz w:val="24"/>
          <w:szCs w:val="24"/>
        </w:rPr>
        <w:t>目的人工、材料和机械台班消耗量由供应商按照其自身情况做充分的、竞争性考虑。材料消耗量包括</w:t>
      </w:r>
      <w:r>
        <w:rPr>
          <w:rFonts w:ascii="宋体" w:hAnsi="宋体" w:eastAsia="宋体" w:cs="宋体"/>
          <w:color w:val="auto"/>
          <w:spacing w:val="5"/>
          <w:sz w:val="24"/>
          <w:szCs w:val="24"/>
        </w:rPr>
        <w:t>损耗量。</w:t>
      </w:r>
    </w:p>
    <w:p>
      <w:pPr>
        <w:keepNext w:val="0"/>
        <w:keepLines w:val="0"/>
        <w:pageBreakBefore w:val="0"/>
        <w:kinsoku w:val="0"/>
        <w:wordWrap/>
        <w:overflowPunct/>
        <w:topLinePunct w:val="0"/>
        <w:autoSpaceDE w:val="0"/>
        <w:autoSpaceDN w:val="0"/>
        <w:bidi w:val="0"/>
        <w:adjustRightInd w:val="0"/>
        <w:snapToGrid w:val="0"/>
        <w:spacing w:before="6" w:line="360" w:lineRule="auto"/>
        <w:ind w:firstLine="423"/>
        <w:textAlignment w:val="baseline"/>
        <w:rPr>
          <w:rFonts w:ascii="宋体" w:hAnsi="宋体" w:eastAsia="宋体" w:cs="宋体"/>
          <w:color w:val="auto"/>
          <w:sz w:val="24"/>
          <w:szCs w:val="24"/>
        </w:rPr>
      </w:pPr>
      <w:r>
        <w:rPr>
          <w:rFonts w:ascii="宋体" w:hAnsi="宋体" w:eastAsia="宋体" w:cs="宋体"/>
          <w:color w:val="auto"/>
          <w:spacing w:val="16"/>
          <w:sz w:val="24"/>
          <w:szCs w:val="24"/>
        </w:rPr>
        <w:t>2.6</w:t>
      </w:r>
      <w:r>
        <w:rPr>
          <w:rFonts w:ascii="宋体" w:hAnsi="宋体" w:eastAsia="宋体" w:cs="宋体"/>
          <w:color w:val="auto"/>
          <w:spacing w:val="13"/>
          <w:sz w:val="24"/>
          <w:szCs w:val="24"/>
        </w:rPr>
        <w:t>.</w:t>
      </w:r>
      <w:r>
        <w:rPr>
          <w:rFonts w:ascii="宋体" w:hAnsi="宋体" w:eastAsia="宋体" w:cs="宋体"/>
          <w:color w:val="auto"/>
          <w:spacing w:val="8"/>
          <w:sz w:val="24"/>
          <w:szCs w:val="24"/>
        </w:rPr>
        <w:t>4 供应商在响应文件中提交并构成合同文件的“工料机汇总表”、“主要材料和工程设备选用表”</w:t>
      </w:r>
      <w:r>
        <w:rPr>
          <w:rFonts w:ascii="宋体" w:hAnsi="宋体" w:eastAsia="宋体" w:cs="宋体"/>
          <w:color w:val="auto"/>
          <w:sz w:val="24"/>
          <w:szCs w:val="24"/>
        </w:rPr>
        <w:t xml:space="preserve"> </w:t>
      </w:r>
      <w:r>
        <w:rPr>
          <w:rFonts w:ascii="宋体" w:hAnsi="宋体" w:eastAsia="宋体" w:cs="宋体"/>
          <w:color w:val="auto"/>
          <w:spacing w:val="18"/>
          <w:sz w:val="24"/>
          <w:szCs w:val="24"/>
        </w:rPr>
        <w:t>中</w:t>
      </w:r>
      <w:r>
        <w:rPr>
          <w:rFonts w:ascii="宋体" w:hAnsi="宋体" w:eastAsia="宋体" w:cs="宋体"/>
          <w:color w:val="auto"/>
          <w:spacing w:val="17"/>
          <w:sz w:val="24"/>
          <w:szCs w:val="24"/>
        </w:rPr>
        <w:t>所</w:t>
      </w:r>
      <w:r>
        <w:rPr>
          <w:rFonts w:ascii="宋体" w:hAnsi="宋体" w:eastAsia="宋体" w:cs="宋体"/>
          <w:color w:val="auto"/>
          <w:spacing w:val="9"/>
          <w:sz w:val="24"/>
          <w:szCs w:val="24"/>
        </w:rPr>
        <w:t>列的材料和工程设备的价格是指此类材料和工程设备到达施工现场指定堆放地点的落地价格，即包括</w:t>
      </w:r>
      <w:r>
        <w:rPr>
          <w:rFonts w:ascii="宋体" w:hAnsi="宋体" w:eastAsia="宋体" w:cs="宋体"/>
          <w:color w:val="auto"/>
          <w:sz w:val="24"/>
          <w:szCs w:val="24"/>
        </w:rPr>
        <w:t xml:space="preserve">  </w:t>
      </w:r>
      <w:r>
        <w:rPr>
          <w:rFonts w:ascii="宋体" w:hAnsi="宋体" w:eastAsia="宋体" w:cs="宋体"/>
          <w:color w:val="auto"/>
          <w:spacing w:val="18"/>
          <w:sz w:val="24"/>
          <w:szCs w:val="24"/>
        </w:rPr>
        <w:t>采</w:t>
      </w:r>
      <w:r>
        <w:rPr>
          <w:rFonts w:ascii="宋体" w:hAnsi="宋体" w:eastAsia="宋体" w:cs="宋体"/>
          <w:color w:val="auto"/>
          <w:spacing w:val="14"/>
          <w:sz w:val="24"/>
          <w:szCs w:val="24"/>
        </w:rPr>
        <w:t>购</w:t>
      </w:r>
      <w:r>
        <w:rPr>
          <w:rFonts w:ascii="宋体" w:hAnsi="宋体" w:eastAsia="宋体" w:cs="宋体"/>
          <w:color w:val="auto"/>
          <w:spacing w:val="9"/>
          <w:sz w:val="24"/>
          <w:szCs w:val="24"/>
        </w:rPr>
        <w:t>、包装、运输、装卸、堆放等到达施工现场指定落地或堆放地点之前的全部费用，但不包括落地之后</w:t>
      </w:r>
      <w:r>
        <w:rPr>
          <w:rFonts w:ascii="宋体" w:hAnsi="宋体" w:eastAsia="宋体" w:cs="宋体"/>
          <w:color w:val="auto"/>
          <w:sz w:val="24"/>
          <w:szCs w:val="24"/>
        </w:rPr>
        <w:t xml:space="preserve">  </w:t>
      </w:r>
      <w:r>
        <w:rPr>
          <w:rFonts w:ascii="宋体" w:hAnsi="宋体" w:eastAsia="宋体" w:cs="宋体"/>
          <w:color w:val="auto"/>
          <w:spacing w:val="18"/>
          <w:sz w:val="24"/>
          <w:szCs w:val="24"/>
        </w:rPr>
        <w:t>发</w:t>
      </w:r>
      <w:r>
        <w:rPr>
          <w:rFonts w:ascii="宋体" w:hAnsi="宋体" w:eastAsia="宋体" w:cs="宋体"/>
          <w:color w:val="auto"/>
          <w:spacing w:val="14"/>
          <w:sz w:val="24"/>
          <w:szCs w:val="24"/>
        </w:rPr>
        <w:t>生</w:t>
      </w:r>
      <w:r>
        <w:rPr>
          <w:rFonts w:ascii="宋体" w:hAnsi="宋体" w:eastAsia="宋体" w:cs="宋体"/>
          <w:color w:val="auto"/>
          <w:spacing w:val="9"/>
          <w:sz w:val="24"/>
          <w:szCs w:val="24"/>
        </w:rPr>
        <w:t>的仓储、保管、库损以及从堆放地点运至安装地点的二次搬运费用。“工料机汇总表”、“主要材料</w:t>
      </w:r>
      <w:r>
        <w:rPr>
          <w:rFonts w:ascii="宋体" w:hAnsi="宋体" w:eastAsia="宋体" w:cs="宋体"/>
          <w:color w:val="auto"/>
          <w:sz w:val="24"/>
          <w:szCs w:val="24"/>
        </w:rPr>
        <w:t xml:space="preserve">  </w:t>
      </w:r>
      <w:r>
        <w:rPr>
          <w:rFonts w:ascii="宋体" w:hAnsi="宋体" w:eastAsia="宋体" w:cs="宋体"/>
          <w:color w:val="auto"/>
          <w:spacing w:val="18"/>
          <w:sz w:val="24"/>
          <w:szCs w:val="24"/>
        </w:rPr>
        <w:t>和</w:t>
      </w:r>
      <w:r>
        <w:rPr>
          <w:rFonts w:ascii="宋体" w:hAnsi="宋体" w:eastAsia="宋体" w:cs="宋体"/>
          <w:color w:val="auto"/>
          <w:spacing w:val="17"/>
          <w:sz w:val="24"/>
          <w:szCs w:val="24"/>
        </w:rPr>
        <w:t>工</w:t>
      </w:r>
      <w:r>
        <w:rPr>
          <w:rFonts w:ascii="宋体" w:hAnsi="宋体" w:eastAsia="宋体" w:cs="宋体"/>
          <w:color w:val="auto"/>
          <w:spacing w:val="9"/>
          <w:sz w:val="24"/>
          <w:szCs w:val="24"/>
        </w:rPr>
        <w:t>程设备选用表”中所列材料和工程设备的价格应与构成综合单价相应材料或工程设备的价格一致。落</w:t>
      </w:r>
      <w:r>
        <w:rPr>
          <w:rFonts w:ascii="宋体" w:hAnsi="宋体" w:eastAsia="宋体" w:cs="宋体"/>
          <w:color w:val="auto"/>
          <w:sz w:val="24"/>
          <w:szCs w:val="24"/>
        </w:rPr>
        <w:t xml:space="preserve">  </w:t>
      </w:r>
      <w:r>
        <w:rPr>
          <w:rFonts w:ascii="宋体" w:hAnsi="宋体" w:eastAsia="宋体" w:cs="宋体"/>
          <w:color w:val="auto"/>
          <w:spacing w:val="20"/>
          <w:sz w:val="24"/>
          <w:szCs w:val="24"/>
        </w:rPr>
        <w:t>地</w:t>
      </w:r>
      <w:r>
        <w:rPr>
          <w:rFonts w:ascii="宋体" w:hAnsi="宋体" w:eastAsia="宋体" w:cs="宋体"/>
          <w:color w:val="auto"/>
          <w:spacing w:val="12"/>
          <w:sz w:val="24"/>
          <w:szCs w:val="24"/>
        </w:rPr>
        <w:t>之</w:t>
      </w:r>
      <w:r>
        <w:rPr>
          <w:rFonts w:ascii="宋体" w:hAnsi="宋体" w:eastAsia="宋体" w:cs="宋体"/>
          <w:color w:val="auto"/>
          <w:spacing w:val="10"/>
          <w:sz w:val="24"/>
          <w:szCs w:val="24"/>
        </w:rPr>
        <w:t>后发生的仓储、保管、库损以及从堆放地点运至安装地点的二次搬运等其他费用均应在报价中考虑。</w:t>
      </w:r>
      <w:r>
        <w:rPr>
          <w:rFonts w:ascii="宋体" w:hAnsi="宋体" w:eastAsia="宋体" w:cs="宋体"/>
          <w:color w:val="auto"/>
          <w:spacing w:val="18"/>
          <w:sz w:val="24"/>
          <w:szCs w:val="24"/>
        </w:rPr>
        <w:t>本</w:t>
      </w:r>
      <w:r>
        <w:rPr>
          <w:rFonts w:ascii="宋体" w:hAnsi="宋体" w:eastAsia="宋体" w:cs="宋体"/>
          <w:color w:val="auto"/>
          <w:spacing w:val="14"/>
          <w:sz w:val="24"/>
          <w:szCs w:val="24"/>
        </w:rPr>
        <w:t>采</w:t>
      </w:r>
      <w:r>
        <w:rPr>
          <w:rFonts w:ascii="宋体" w:hAnsi="宋体" w:eastAsia="宋体" w:cs="宋体"/>
          <w:color w:val="auto"/>
          <w:spacing w:val="9"/>
          <w:sz w:val="24"/>
          <w:szCs w:val="24"/>
        </w:rPr>
        <w:t>购项目为交钥匙工程</w:t>
      </w:r>
      <w:r>
        <w:rPr>
          <w:rFonts w:ascii="宋体" w:hAnsi="宋体" w:eastAsia="宋体" w:cs="宋体"/>
          <w:color w:val="auto"/>
          <w:spacing w:val="9"/>
          <w:sz w:val="24"/>
          <w:szCs w:val="24"/>
        </w:rPr>
        <w:t>，</w:t>
      </w:r>
      <w:r>
        <w:rPr>
          <w:rFonts w:ascii="宋体" w:hAnsi="宋体" w:eastAsia="宋体" w:cs="宋体"/>
          <w:color w:val="auto"/>
          <w:spacing w:val="9"/>
          <w:sz w:val="24"/>
          <w:szCs w:val="24"/>
        </w:rPr>
        <w:t>承包人中标价格包括全部人工费、材料费、机械费、安全施工费、管理费、措</w:t>
      </w:r>
      <w:r>
        <w:rPr>
          <w:rFonts w:ascii="宋体" w:hAnsi="宋体" w:eastAsia="宋体" w:cs="宋体"/>
          <w:color w:val="auto"/>
          <w:sz w:val="24"/>
          <w:szCs w:val="24"/>
        </w:rPr>
        <w:t xml:space="preserve">  </w:t>
      </w:r>
      <w:r>
        <w:rPr>
          <w:rFonts w:ascii="宋体" w:hAnsi="宋体" w:eastAsia="宋体" w:cs="宋体"/>
          <w:color w:val="auto"/>
          <w:spacing w:val="18"/>
          <w:sz w:val="24"/>
          <w:szCs w:val="24"/>
        </w:rPr>
        <w:t>施</w:t>
      </w:r>
      <w:r>
        <w:rPr>
          <w:rFonts w:ascii="宋体" w:hAnsi="宋体" w:eastAsia="宋体" w:cs="宋体"/>
          <w:color w:val="auto"/>
          <w:spacing w:val="17"/>
          <w:sz w:val="24"/>
          <w:szCs w:val="24"/>
        </w:rPr>
        <w:t>费</w:t>
      </w:r>
      <w:r>
        <w:rPr>
          <w:rFonts w:ascii="宋体" w:hAnsi="宋体" w:eastAsia="宋体" w:cs="宋体"/>
          <w:color w:val="auto"/>
          <w:spacing w:val="9"/>
          <w:sz w:val="24"/>
          <w:szCs w:val="24"/>
        </w:rPr>
        <w:t>、环境保护费、扬尘治理费、检测试验费、利润、规费、税金、验收、保修服务费、并考虑风险及其</w:t>
      </w:r>
      <w:r>
        <w:rPr>
          <w:rFonts w:ascii="宋体" w:hAnsi="宋体" w:eastAsia="宋体" w:cs="宋体"/>
          <w:color w:val="auto"/>
          <w:spacing w:val="18"/>
          <w:sz w:val="24"/>
          <w:szCs w:val="24"/>
        </w:rPr>
        <w:t>他</w:t>
      </w:r>
      <w:r>
        <w:rPr>
          <w:rFonts w:ascii="宋体" w:hAnsi="宋体" w:eastAsia="宋体" w:cs="宋体"/>
          <w:color w:val="auto"/>
          <w:spacing w:val="10"/>
          <w:sz w:val="24"/>
          <w:szCs w:val="24"/>
        </w:rPr>
        <w:t>一</w:t>
      </w:r>
      <w:r>
        <w:rPr>
          <w:rFonts w:ascii="宋体" w:hAnsi="宋体" w:eastAsia="宋体" w:cs="宋体"/>
          <w:color w:val="auto"/>
          <w:spacing w:val="9"/>
          <w:sz w:val="24"/>
          <w:szCs w:val="24"/>
        </w:rPr>
        <w:t>切费用。中标价格考虑可调以外的材料价格上涨等一切风险因素。</w:t>
      </w:r>
    </w:p>
    <w:p>
      <w:pPr>
        <w:keepNext w:val="0"/>
        <w:keepLines w:val="0"/>
        <w:pageBreakBefore w:val="0"/>
        <w:kinsoku w:val="0"/>
        <w:wordWrap/>
        <w:overflowPunct/>
        <w:topLinePunct w:val="0"/>
        <w:autoSpaceDE w:val="0"/>
        <w:autoSpaceDN w:val="0"/>
        <w:bidi w:val="0"/>
        <w:adjustRightInd w:val="0"/>
        <w:snapToGrid w:val="0"/>
        <w:spacing w:before="140" w:line="360" w:lineRule="auto"/>
        <w:ind w:left="423"/>
        <w:textAlignment w:val="baseline"/>
        <w:rPr>
          <w:rFonts w:ascii="宋体" w:hAnsi="宋体" w:eastAsia="宋体" w:cs="宋体"/>
          <w:color w:val="auto"/>
          <w:sz w:val="24"/>
          <w:szCs w:val="24"/>
        </w:rPr>
      </w:pPr>
      <w:r>
        <w:rPr>
          <w:rFonts w:ascii="宋体" w:hAnsi="宋体" w:eastAsia="宋体" w:cs="宋体"/>
          <w:color w:val="auto"/>
          <w:spacing w:val="5"/>
          <w:sz w:val="24"/>
          <w:szCs w:val="24"/>
        </w:rPr>
        <w:t>2</w:t>
      </w:r>
      <w:r>
        <w:rPr>
          <w:rFonts w:ascii="宋体" w:hAnsi="宋体" w:eastAsia="宋体" w:cs="宋体"/>
          <w:color w:val="auto"/>
          <w:spacing w:val="4"/>
          <w:sz w:val="24"/>
          <w:szCs w:val="24"/>
        </w:rPr>
        <w:t>.7 措施项目按下列要求报价：</w:t>
      </w:r>
    </w:p>
    <w:p>
      <w:pPr>
        <w:keepNext w:val="0"/>
        <w:keepLines w:val="0"/>
        <w:pageBreakBefore w:val="0"/>
        <w:kinsoku w:val="0"/>
        <w:wordWrap/>
        <w:overflowPunct/>
        <w:topLinePunct w:val="0"/>
        <w:autoSpaceDE w:val="0"/>
        <w:autoSpaceDN w:val="0"/>
        <w:bidi w:val="0"/>
        <w:adjustRightInd w:val="0"/>
        <w:snapToGrid w:val="0"/>
        <w:spacing w:before="164" w:line="360" w:lineRule="auto"/>
        <w:ind w:left="2" w:right="208" w:firstLine="420"/>
        <w:textAlignment w:val="baseline"/>
        <w:rPr>
          <w:rFonts w:ascii="宋体" w:hAnsi="宋体" w:eastAsia="宋体" w:cs="宋体"/>
          <w:color w:val="auto"/>
          <w:sz w:val="24"/>
          <w:szCs w:val="24"/>
        </w:rPr>
      </w:pPr>
      <w:r>
        <w:rPr>
          <w:rFonts w:ascii="宋体" w:hAnsi="宋体" w:eastAsia="宋体" w:cs="宋体"/>
          <w:color w:val="auto"/>
          <w:spacing w:val="16"/>
          <w:sz w:val="24"/>
          <w:szCs w:val="24"/>
        </w:rPr>
        <w:t>2.7</w:t>
      </w:r>
      <w:r>
        <w:rPr>
          <w:rFonts w:ascii="宋体" w:hAnsi="宋体" w:eastAsia="宋体" w:cs="宋体"/>
          <w:color w:val="auto"/>
          <w:spacing w:val="13"/>
          <w:sz w:val="24"/>
          <w:szCs w:val="24"/>
        </w:rPr>
        <w:t>.</w:t>
      </w:r>
      <w:r>
        <w:rPr>
          <w:rFonts w:ascii="宋体" w:hAnsi="宋体" w:eastAsia="宋体" w:cs="宋体"/>
          <w:color w:val="auto"/>
          <w:spacing w:val="8"/>
          <w:sz w:val="24"/>
          <w:szCs w:val="24"/>
        </w:rPr>
        <w:t>1 措施项目清单计价应根据供应商的施工组织设计进行报价。可以计量工程量的措施项目，应按</w:t>
      </w:r>
      <w:r>
        <w:rPr>
          <w:rFonts w:ascii="宋体" w:hAnsi="宋体" w:eastAsia="宋体" w:cs="宋体"/>
          <w:color w:val="auto"/>
          <w:spacing w:val="18"/>
          <w:sz w:val="24"/>
          <w:szCs w:val="24"/>
        </w:rPr>
        <w:t>分</w:t>
      </w:r>
      <w:r>
        <w:rPr>
          <w:rFonts w:ascii="宋体" w:hAnsi="宋体" w:eastAsia="宋体" w:cs="宋体"/>
          <w:color w:val="auto"/>
          <w:spacing w:val="12"/>
          <w:sz w:val="24"/>
          <w:szCs w:val="24"/>
        </w:rPr>
        <w:t>部</w:t>
      </w:r>
      <w:r>
        <w:rPr>
          <w:rFonts w:ascii="宋体" w:hAnsi="宋体" w:eastAsia="宋体" w:cs="宋体"/>
          <w:color w:val="auto"/>
          <w:spacing w:val="9"/>
          <w:sz w:val="24"/>
          <w:szCs w:val="24"/>
        </w:rPr>
        <w:t>分项工程量清单的方式采用综合单价计价；其余的措施项目可以“项”为单位的方式计价。供应商所</w:t>
      </w:r>
      <w:r>
        <w:rPr>
          <w:rFonts w:ascii="宋体" w:hAnsi="宋体" w:eastAsia="宋体" w:cs="宋体"/>
          <w:color w:val="auto"/>
          <w:sz w:val="24"/>
          <w:szCs w:val="24"/>
        </w:rPr>
        <w:t xml:space="preserve"> </w:t>
      </w:r>
      <w:r>
        <w:rPr>
          <w:rFonts w:ascii="宋体" w:hAnsi="宋体" w:eastAsia="宋体" w:cs="宋体"/>
          <w:color w:val="auto"/>
          <w:spacing w:val="9"/>
          <w:sz w:val="24"/>
          <w:szCs w:val="24"/>
        </w:rPr>
        <w:t>填报价格应包括除规费、税金外的全部费用</w:t>
      </w:r>
      <w:r>
        <w:rPr>
          <w:rFonts w:ascii="宋体" w:hAnsi="宋体" w:eastAsia="宋体" w:cs="宋体"/>
          <w:color w:val="auto"/>
          <w:spacing w:val="8"/>
          <w:sz w:val="24"/>
          <w:szCs w:val="24"/>
        </w:rPr>
        <w:t>。</w:t>
      </w:r>
    </w:p>
    <w:p>
      <w:pPr>
        <w:keepNext w:val="0"/>
        <w:keepLines w:val="0"/>
        <w:pageBreakBefore w:val="0"/>
        <w:kinsoku w:val="0"/>
        <w:wordWrap/>
        <w:overflowPunct/>
        <w:topLinePunct w:val="0"/>
        <w:autoSpaceDE w:val="0"/>
        <w:autoSpaceDN w:val="0"/>
        <w:bidi w:val="0"/>
        <w:adjustRightInd w:val="0"/>
        <w:snapToGrid w:val="0"/>
        <w:spacing w:before="3" w:line="360" w:lineRule="auto"/>
        <w:ind w:right="205" w:firstLine="423"/>
        <w:textAlignment w:val="baseline"/>
        <w:rPr>
          <w:rFonts w:ascii="宋体" w:hAnsi="宋体" w:eastAsia="宋体" w:cs="宋体"/>
          <w:color w:val="auto"/>
          <w:sz w:val="24"/>
          <w:szCs w:val="24"/>
        </w:rPr>
      </w:pPr>
      <w:r>
        <w:rPr>
          <w:rFonts w:ascii="宋体" w:hAnsi="宋体" w:eastAsia="宋体" w:cs="宋体"/>
          <w:color w:val="auto"/>
          <w:spacing w:val="16"/>
          <w:sz w:val="24"/>
          <w:szCs w:val="24"/>
        </w:rPr>
        <w:t>2.7</w:t>
      </w:r>
      <w:r>
        <w:rPr>
          <w:rFonts w:ascii="宋体" w:hAnsi="宋体" w:eastAsia="宋体" w:cs="宋体"/>
          <w:color w:val="auto"/>
          <w:spacing w:val="13"/>
          <w:sz w:val="24"/>
          <w:szCs w:val="24"/>
        </w:rPr>
        <w:t>.</w:t>
      </w:r>
      <w:r>
        <w:rPr>
          <w:rFonts w:ascii="宋体" w:hAnsi="宋体" w:eastAsia="宋体" w:cs="宋体"/>
          <w:color w:val="auto"/>
          <w:spacing w:val="8"/>
          <w:sz w:val="24"/>
          <w:szCs w:val="24"/>
        </w:rPr>
        <w:t>2 采购人提供的措施项目清单中所列项目仅指一般的通用项目，供应商在报价时应充分、全面地</w:t>
      </w:r>
      <w:r>
        <w:rPr>
          <w:rFonts w:ascii="宋体" w:hAnsi="宋体" w:eastAsia="宋体" w:cs="宋体"/>
          <w:color w:val="auto"/>
          <w:spacing w:val="18"/>
          <w:sz w:val="24"/>
          <w:szCs w:val="24"/>
        </w:rPr>
        <w:t>阅</w:t>
      </w:r>
      <w:r>
        <w:rPr>
          <w:rFonts w:ascii="宋体" w:hAnsi="宋体" w:eastAsia="宋体" w:cs="宋体"/>
          <w:color w:val="auto"/>
          <w:spacing w:val="17"/>
          <w:sz w:val="24"/>
          <w:szCs w:val="24"/>
        </w:rPr>
        <w:t>读</w:t>
      </w:r>
      <w:r>
        <w:rPr>
          <w:rFonts w:ascii="宋体" w:hAnsi="宋体" w:eastAsia="宋体" w:cs="宋体"/>
          <w:color w:val="auto"/>
          <w:spacing w:val="9"/>
          <w:sz w:val="24"/>
          <w:szCs w:val="24"/>
        </w:rPr>
        <w:t>和理解竞争性磋商文件的相关内容和约定，包括第七章“技术标准和要求”的相关约定，详实了解工</w:t>
      </w:r>
      <w:r>
        <w:rPr>
          <w:rFonts w:ascii="宋体" w:hAnsi="宋体" w:eastAsia="宋体" w:cs="宋体"/>
          <w:color w:val="auto"/>
          <w:sz w:val="24"/>
          <w:szCs w:val="24"/>
        </w:rPr>
        <w:t xml:space="preserve"> </w:t>
      </w:r>
      <w:r>
        <w:rPr>
          <w:rFonts w:ascii="宋体" w:hAnsi="宋体" w:eastAsia="宋体" w:cs="宋体"/>
          <w:color w:val="auto"/>
          <w:spacing w:val="18"/>
          <w:sz w:val="24"/>
          <w:szCs w:val="24"/>
        </w:rPr>
        <w:t>程</w:t>
      </w:r>
      <w:r>
        <w:rPr>
          <w:rFonts w:ascii="宋体" w:hAnsi="宋体" w:eastAsia="宋体" w:cs="宋体"/>
          <w:color w:val="auto"/>
          <w:spacing w:val="14"/>
          <w:sz w:val="24"/>
          <w:szCs w:val="24"/>
        </w:rPr>
        <w:t>场</w:t>
      </w:r>
      <w:r>
        <w:rPr>
          <w:rFonts w:ascii="宋体" w:hAnsi="宋体" w:eastAsia="宋体" w:cs="宋体"/>
          <w:color w:val="auto"/>
          <w:spacing w:val="9"/>
          <w:sz w:val="24"/>
          <w:szCs w:val="24"/>
        </w:rPr>
        <w:t>地及其周围环境，充分考虑采购工程特点及拟定的施工方案和施工组织设计，对采购人给出的措施项</w:t>
      </w:r>
      <w:r>
        <w:rPr>
          <w:rFonts w:ascii="宋体" w:hAnsi="宋体" w:eastAsia="宋体" w:cs="宋体"/>
          <w:color w:val="auto"/>
          <w:sz w:val="24"/>
          <w:szCs w:val="24"/>
        </w:rPr>
        <w:t xml:space="preserve"> </w:t>
      </w:r>
      <w:r>
        <w:rPr>
          <w:rFonts w:ascii="宋体" w:hAnsi="宋体" w:eastAsia="宋体" w:cs="宋体"/>
          <w:color w:val="auto"/>
          <w:spacing w:val="16"/>
          <w:sz w:val="24"/>
          <w:szCs w:val="24"/>
        </w:rPr>
        <w:t>目</w:t>
      </w:r>
      <w:r>
        <w:rPr>
          <w:rFonts w:ascii="宋体" w:hAnsi="宋体" w:eastAsia="宋体" w:cs="宋体"/>
          <w:color w:val="auto"/>
          <w:spacing w:val="9"/>
          <w:sz w:val="24"/>
          <w:szCs w:val="24"/>
        </w:rPr>
        <w:t>清</w:t>
      </w:r>
      <w:r>
        <w:rPr>
          <w:rFonts w:ascii="宋体" w:hAnsi="宋体" w:eastAsia="宋体" w:cs="宋体"/>
          <w:color w:val="auto"/>
          <w:spacing w:val="8"/>
          <w:sz w:val="24"/>
          <w:szCs w:val="24"/>
        </w:rPr>
        <w:t>单的内容进行细化或增减。</w:t>
      </w:r>
    </w:p>
    <w:p>
      <w:pPr>
        <w:keepNext w:val="0"/>
        <w:keepLines w:val="0"/>
        <w:pageBreakBefore w:val="0"/>
        <w:kinsoku w:val="0"/>
        <w:wordWrap/>
        <w:overflowPunct/>
        <w:topLinePunct w:val="0"/>
        <w:autoSpaceDE w:val="0"/>
        <w:autoSpaceDN w:val="0"/>
        <w:bidi w:val="0"/>
        <w:adjustRightInd w:val="0"/>
        <w:snapToGrid w:val="0"/>
        <w:spacing w:before="1" w:line="360" w:lineRule="auto"/>
        <w:ind w:left="3" w:right="205" w:firstLine="420"/>
        <w:textAlignment w:val="baseline"/>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1"/>
          <w:sz w:val="24"/>
          <w:szCs w:val="24"/>
        </w:rPr>
        <w:t>.7.3“措施项目清单与计价表”中所填写的报价金额，应全面涵盖招标文件约定的供应商中标后施</w:t>
      </w:r>
      <w:r>
        <w:rPr>
          <w:rFonts w:ascii="宋体" w:hAnsi="宋体" w:eastAsia="宋体" w:cs="宋体"/>
          <w:color w:val="auto"/>
          <w:spacing w:val="18"/>
          <w:sz w:val="24"/>
          <w:szCs w:val="24"/>
        </w:rPr>
        <w:t>工</w:t>
      </w:r>
      <w:r>
        <w:rPr>
          <w:rFonts w:ascii="宋体" w:hAnsi="宋体" w:eastAsia="宋体" w:cs="宋体"/>
          <w:color w:val="auto"/>
          <w:spacing w:val="11"/>
          <w:sz w:val="24"/>
          <w:szCs w:val="24"/>
        </w:rPr>
        <w:t>、</w:t>
      </w:r>
      <w:r>
        <w:rPr>
          <w:rFonts w:ascii="宋体" w:hAnsi="宋体" w:eastAsia="宋体" w:cs="宋体"/>
          <w:color w:val="auto"/>
          <w:spacing w:val="9"/>
          <w:sz w:val="24"/>
          <w:szCs w:val="24"/>
        </w:rPr>
        <w:t>竣工、交付本工程并维修其任何缺陷所需要履行的责任和义务的全部费用。</w:t>
      </w:r>
    </w:p>
    <w:p>
      <w:pPr>
        <w:keepNext w:val="0"/>
        <w:keepLines w:val="0"/>
        <w:pageBreakBefore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color w:val="auto"/>
          <w:spacing w:val="8"/>
          <w:position w:val="16"/>
          <w:sz w:val="24"/>
          <w:szCs w:val="24"/>
          <w:lang w:eastAsia="zh-CN"/>
        </w:rPr>
      </w:pPr>
      <w:r>
        <w:rPr>
          <w:rFonts w:ascii="宋体" w:hAnsi="宋体" w:eastAsia="宋体" w:cs="宋体"/>
          <w:color w:val="auto"/>
          <w:spacing w:val="16"/>
          <w:position w:val="16"/>
          <w:sz w:val="24"/>
          <w:szCs w:val="24"/>
        </w:rPr>
        <w:t>2.7</w:t>
      </w:r>
      <w:r>
        <w:rPr>
          <w:rFonts w:ascii="宋体" w:hAnsi="宋体" w:eastAsia="宋体" w:cs="宋体"/>
          <w:color w:val="auto"/>
          <w:spacing w:val="13"/>
          <w:position w:val="16"/>
          <w:sz w:val="24"/>
          <w:szCs w:val="24"/>
        </w:rPr>
        <w:t>.</w:t>
      </w:r>
      <w:r>
        <w:rPr>
          <w:rFonts w:ascii="宋体" w:hAnsi="宋体" w:eastAsia="宋体" w:cs="宋体"/>
          <w:color w:val="auto"/>
          <w:spacing w:val="8"/>
          <w:position w:val="16"/>
          <w:sz w:val="24"/>
          <w:szCs w:val="24"/>
        </w:rPr>
        <w:t>4 对于“措施项目清单与计价表”中所填写的报价金额，应按照“措施项目清</w:t>
      </w:r>
      <w:r>
        <w:rPr>
          <w:rFonts w:hint="eastAsia" w:ascii="宋体" w:hAnsi="宋体" w:eastAsia="宋体" w:cs="宋体"/>
          <w:color w:val="auto"/>
          <w:spacing w:val="8"/>
          <w:position w:val="16"/>
          <w:sz w:val="24"/>
          <w:szCs w:val="24"/>
          <w:lang w:eastAsia="zh-CN"/>
        </w:rPr>
        <w:t>单</w:t>
      </w: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8"/>
          <w:position w:val="16"/>
          <w:sz w:val="24"/>
          <w:szCs w:val="24"/>
        </w:rPr>
        <w:t>报价分析表”</w:t>
      </w:r>
      <w:r>
        <w:rPr>
          <w:rFonts w:hint="eastAsia" w:ascii="宋体" w:hAnsi="宋体" w:eastAsia="宋体" w:cs="宋体"/>
          <w:color w:val="auto"/>
          <w:spacing w:val="8"/>
          <w:position w:val="16"/>
          <w:sz w:val="24"/>
          <w:szCs w:val="24"/>
          <w:lang w:eastAsia="zh-CN"/>
        </w:rPr>
        <w:t>对措施项目报价的组成进行详细的列项和分析。</w:t>
      </w:r>
    </w:p>
    <w:p>
      <w:pPr>
        <w:keepNext w:val="0"/>
        <w:keepLines w:val="0"/>
        <w:pageBreakBefore w:val="0"/>
        <w:kinsoku w:val="0"/>
        <w:wordWrap/>
        <w:overflowPunct/>
        <w:topLinePunct w:val="0"/>
        <w:autoSpaceDE w:val="0"/>
        <w:autoSpaceDN w:val="0"/>
        <w:bidi w:val="0"/>
        <w:adjustRightInd w:val="0"/>
        <w:snapToGrid w:val="0"/>
        <w:spacing w:before="143" w:line="360" w:lineRule="auto"/>
        <w:ind w:left="423"/>
        <w:textAlignment w:val="baseline"/>
        <w:rPr>
          <w:rFonts w:ascii="宋体" w:hAnsi="宋体" w:eastAsia="宋体" w:cs="宋体"/>
          <w:color w:val="auto"/>
          <w:sz w:val="24"/>
          <w:szCs w:val="24"/>
        </w:rPr>
      </w:pPr>
      <w:r>
        <w:rPr>
          <w:rFonts w:ascii="宋体" w:hAnsi="宋体" w:eastAsia="宋体" w:cs="宋体"/>
          <w:color w:val="auto"/>
          <w:spacing w:val="10"/>
          <w:sz w:val="24"/>
          <w:szCs w:val="24"/>
        </w:rPr>
        <w:t>2</w:t>
      </w:r>
      <w:r>
        <w:rPr>
          <w:rFonts w:ascii="宋体" w:hAnsi="宋体" w:eastAsia="宋体" w:cs="宋体"/>
          <w:color w:val="auto"/>
          <w:spacing w:val="5"/>
          <w:sz w:val="24"/>
          <w:szCs w:val="24"/>
        </w:rPr>
        <w:t>.8 其他项目清单费应按下列规定报价：</w:t>
      </w:r>
    </w:p>
    <w:p>
      <w:pPr>
        <w:keepNext w:val="0"/>
        <w:keepLines w:val="0"/>
        <w:pageBreakBefore w:val="0"/>
        <w:kinsoku w:val="0"/>
        <w:wordWrap/>
        <w:overflowPunct/>
        <w:topLinePunct w:val="0"/>
        <w:autoSpaceDE w:val="0"/>
        <w:autoSpaceDN w:val="0"/>
        <w:bidi w:val="0"/>
        <w:adjustRightInd w:val="0"/>
        <w:snapToGrid w:val="0"/>
        <w:spacing w:before="167" w:line="360" w:lineRule="auto"/>
        <w:ind w:left="11" w:right="208" w:firstLine="419"/>
        <w:textAlignment w:val="baseline"/>
        <w:rPr>
          <w:rFonts w:ascii="宋体" w:hAnsi="宋体" w:eastAsia="宋体" w:cs="宋体"/>
          <w:color w:val="auto"/>
          <w:sz w:val="24"/>
          <w:szCs w:val="24"/>
        </w:rPr>
      </w:pPr>
      <w:r>
        <w:rPr>
          <w:rFonts w:ascii="宋体" w:hAnsi="宋体" w:eastAsia="宋体" w:cs="宋体"/>
          <w:color w:val="auto"/>
          <w:spacing w:val="16"/>
          <w:sz w:val="24"/>
          <w:szCs w:val="24"/>
        </w:rPr>
        <w:t>2.</w:t>
      </w:r>
      <w:r>
        <w:rPr>
          <w:rFonts w:ascii="宋体" w:hAnsi="宋体" w:eastAsia="宋体" w:cs="宋体"/>
          <w:color w:val="auto"/>
          <w:spacing w:val="14"/>
          <w:sz w:val="24"/>
          <w:szCs w:val="24"/>
        </w:rPr>
        <w:t>8</w:t>
      </w:r>
      <w:r>
        <w:rPr>
          <w:rFonts w:ascii="宋体" w:hAnsi="宋体" w:eastAsia="宋体" w:cs="宋体"/>
          <w:color w:val="auto"/>
          <w:spacing w:val="8"/>
          <w:sz w:val="24"/>
          <w:szCs w:val="24"/>
        </w:rPr>
        <w:t>.1 暂列金额按“暂列金额明细表”中列出的金额报价，此处的暂列金额是采购人在招标文件中统</w:t>
      </w:r>
      <w:r>
        <w:rPr>
          <w:rFonts w:ascii="宋体" w:hAnsi="宋体" w:eastAsia="宋体" w:cs="宋体"/>
          <w:color w:val="auto"/>
          <w:sz w:val="24"/>
          <w:szCs w:val="24"/>
        </w:rPr>
        <w:t xml:space="preserve"> </w:t>
      </w:r>
      <w:r>
        <w:rPr>
          <w:rFonts w:ascii="宋体" w:hAnsi="宋体" w:eastAsia="宋体" w:cs="宋体"/>
          <w:color w:val="auto"/>
          <w:spacing w:val="4"/>
          <w:sz w:val="24"/>
          <w:szCs w:val="24"/>
        </w:rPr>
        <w:t>一给定的，并不包括本章第 2.8.3 项的计日工金额</w:t>
      </w:r>
      <w:r>
        <w:rPr>
          <w:rFonts w:ascii="宋体" w:hAnsi="宋体" w:eastAsia="宋体" w:cs="宋体"/>
          <w:color w:val="auto"/>
          <w:spacing w:val="2"/>
          <w:sz w:val="24"/>
          <w:szCs w:val="24"/>
        </w:rPr>
        <w:t>。</w:t>
      </w:r>
    </w:p>
    <w:p>
      <w:pPr>
        <w:keepNext w:val="0"/>
        <w:keepLines w:val="0"/>
        <w:pageBreakBefore w:val="0"/>
        <w:kinsoku w:val="0"/>
        <w:wordWrap/>
        <w:overflowPunct/>
        <w:topLinePunct w:val="0"/>
        <w:autoSpaceDE w:val="0"/>
        <w:autoSpaceDN w:val="0"/>
        <w:bidi w:val="0"/>
        <w:adjustRightInd w:val="0"/>
        <w:snapToGrid w:val="0"/>
        <w:spacing w:before="1" w:line="360" w:lineRule="auto"/>
        <w:ind w:left="430"/>
        <w:textAlignment w:val="baseline"/>
        <w:rPr>
          <w:rFonts w:hint="eastAsia" w:ascii="宋体" w:hAnsi="宋体" w:eastAsia="宋体" w:cs="宋体"/>
          <w:color w:val="auto"/>
          <w:spacing w:val="7"/>
          <w:sz w:val="24"/>
          <w:szCs w:val="24"/>
          <w:lang w:eastAsia="zh-CN"/>
        </w:rPr>
      </w:pPr>
      <w:r>
        <w:rPr>
          <w:rFonts w:ascii="宋体" w:hAnsi="宋体" w:eastAsia="宋体" w:cs="宋体"/>
          <w:color w:val="auto"/>
          <w:spacing w:val="14"/>
          <w:sz w:val="24"/>
          <w:szCs w:val="24"/>
        </w:rPr>
        <w:t>2.</w:t>
      </w:r>
      <w:r>
        <w:rPr>
          <w:rFonts w:ascii="宋体" w:hAnsi="宋体" w:eastAsia="宋体" w:cs="宋体"/>
          <w:color w:val="auto"/>
          <w:spacing w:val="13"/>
          <w:sz w:val="24"/>
          <w:szCs w:val="24"/>
        </w:rPr>
        <w:t>8</w:t>
      </w:r>
      <w:r>
        <w:rPr>
          <w:rFonts w:ascii="宋体" w:hAnsi="宋体" w:eastAsia="宋体" w:cs="宋体"/>
          <w:color w:val="auto"/>
          <w:spacing w:val="7"/>
          <w:sz w:val="24"/>
          <w:szCs w:val="24"/>
        </w:rPr>
        <w:t>.2 暂估价分为：材料、工程设备暂估单价，专业工程暂估价，特殊项目暂估价</w:t>
      </w:r>
      <w:r>
        <w:rPr>
          <w:rFonts w:hint="eastAsia" w:ascii="宋体" w:hAnsi="宋体" w:eastAsia="宋体" w:cs="宋体"/>
          <w:color w:val="auto"/>
          <w:spacing w:val="7"/>
          <w:sz w:val="24"/>
          <w:szCs w:val="24"/>
          <w:lang w:eastAsia="zh-CN"/>
        </w:rPr>
        <w:t>三</w:t>
      </w:r>
    </w:p>
    <w:p>
      <w:pPr>
        <w:keepNext w:val="0"/>
        <w:keepLines w:val="0"/>
        <w:pageBreakBefore w:val="0"/>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color w:val="auto"/>
          <w:sz w:val="24"/>
          <w:szCs w:val="24"/>
        </w:rPr>
      </w:pPr>
      <w:r>
        <w:rPr>
          <w:rFonts w:ascii="宋体" w:hAnsi="宋体" w:eastAsia="宋体" w:cs="宋体"/>
          <w:color w:val="auto"/>
          <w:spacing w:val="7"/>
          <w:sz w:val="24"/>
          <w:szCs w:val="24"/>
        </w:rPr>
        <w:t>类。</w:t>
      </w:r>
    </w:p>
    <w:p>
      <w:pPr>
        <w:keepNext w:val="0"/>
        <w:keepLines w:val="0"/>
        <w:pageBreakBefore w:val="0"/>
        <w:kinsoku w:val="0"/>
        <w:wordWrap/>
        <w:overflowPunct/>
        <w:topLinePunct w:val="0"/>
        <w:autoSpaceDE w:val="0"/>
        <w:autoSpaceDN w:val="0"/>
        <w:bidi w:val="0"/>
        <w:adjustRightInd w:val="0"/>
        <w:snapToGrid w:val="0"/>
        <w:spacing w:before="41" w:line="360" w:lineRule="auto"/>
        <w:ind w:left="8" w:right="205" w:firstLine="430"/>
        <w:textAlignment w:val="baseline"/>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10"/>
          <w:sz w:val="24"/>
          <w:szCs w:val="24"/>
        </w:rPr>
        <w:t>1) 材料、工程设备暂估单价和暂估清单综合单价按本节第 3.3.2 项的报价原则进入分部分项工程</w:t>
      </w:r>
      <w:r>
        <w:rPr>
          <w:rFonts w:ascii="宋体" w:hAnsi="宋体" w:eastAsia="宋体" w:cs="宋体"/>
          <w:color w:val="auto"/>
          <w:spacing w:val="9"/>
          <w:sz w:val="24"/>
          <w:szCs w:val="24"/>
        </w:rPr>
        <w:t>量清单之综合单价，不在其他项目清单中汇总；</w:t>
      </w:r>
    </w:p>
    <w:p>
      <w:pPr>
        <w:keepNext w:val="0"/>
        <w:keepLines w:val="0"/>
        <w:pageBreakBefore w:val="0"/>
        <w:kinsoku w:val="0"/>
        <w:wordWrap/>
        <w:overflowPunct/>
        <w:topLinePunct w:val="0"/>
        <w:autoSpaceDE w:val="0"/>
        <w:autoSpaceDN w:val="0"/>
        <w:bidi w:val="0"/>
        <w:adjustRightInd w:val="0"/>
        <w:snapToGrid w:val="0"/>
        <w:spacing w:before="1" w:line="360" w:lineRule="auto"/>
        <w:ind w:left="9" w:right="206" w:firstLine="428"/>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2) 专业工程暂估价由采购人列入总承包服务费清单与计价表中。专业工程暂估价是包括规费、税金</w:t>
      </w:r>
      <w:r>
        <w:rPr>
          <w:rFonts w:ascii="宋体" w:hAnsi="宋体" w:eastAsia="宋体" w:cs="宋体"/>
          <w:color w:val="auto"/>
          <w:spacing w:val="9"/>
          <w:sz w:val="24"/>
          <w:szCs w:val="24"/>
        </w:rPr>
        <w:t>在内的全部工程费用，仅作为计取总承包服务费的基础。</w:t>
      </w:r>
    </w:p>
    <w:p>
      <w:pPr>
        <w:keepNext w:val="0"/>
        <w:keepLines w:val="0"/>
        <w:pageBreakBefore w:val="0"/>
        <w:kinsoku w:val="0"/>
        <w:wordWrap/>
        <w:overflowPunct/>
        <w:topLinePunct w:val="0"/>
        <w:autoSpaceDE w:val="0"/>
        <w:autoSpaceDN w:val="0"/>
        <w:bidi w:val="0"/>
        <w:adjustRightInd w:val="0"/>
        <w:snapToGrid w:val="0"/>
        <w:spacing w:before="1" w:line="360" w:lineRule="auto"/>
        <w:ind w:left="7" w:right="205" w:firstLine="430"/>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3) 特殊项目费按“特殊项目暂估价表”中列出的金额填写，此处的特殊项目费是采购人在招标文</w:t>
      </w:r>
      <w:r>
        <w:rPr>
          <w:rFonts w:ascii="宋体" w:hAnsi="宋体" w:eastAsia="宋体" w:cs="宋体"/>
          <w:color w:val="auto"/>
          <w:spacing w:val="12"/>
          <w:sz w:val="24"/>
          <w:szCs w:val="24"/>
        </w:rPr>
        <w:t>件</w:t>
      </w:r>
      <w:r>
        <w:rPr>
          <w:rFonts w:ascii="宋体" w:hAnsi="宋体" w:eastAsia="宋体" w:cs="宋体"/>
          <w:color w:val="auto"/>
          <w:spacing w:val="7"/>
          <w:sz w:val="24"/>
          <w:szCs w:val="24"/>
        </w:rPr>
        <w:t>中统一给定的。</w:t>
      </w:r>
    </w:p>
    <w:p>
      <w:pPr>
        <w:keepNext w:val="0"/>
        <w:keepLines w:val="0"/>
        <w:pageBreakBefore w:val="0"/>
        <w:kinsoku w:val="0"/>
        <w:wordWrap/>
        <w:overflowPunct/>
        <w:topLinePunct w:val="0"/>
        <w:autoSpaceDE w:val="0"/>
        <w:autoSpaceDN w:val="0"/>
        <w:bidi w:val="0"/>
        <w:adjustRightInd w:val="0"/>
        <w:snapToGrid w:val="0"/>
        <w:spacing w:before="1" w:line="360" w:lineRule="auto"/>
        <w:ind w:left="10" w:right="208" w:firstLine="420"/>
        <w:textAlignment w:val="baseline"/>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0"/>
          <w:sz w:val="24"/>
          <w:szCs w:val="24"/>
        </w:rPr>
        <w:t>.</w:t>
      </w:r>
      <w:r>
        <w:rPr>
          <w:rFonts w:ascii="宋体" w:hAnsi="宋体" w:eastAsia="宋体" w:cs="宋体"/>
          <w:color w:val="auto"/>
          <w:spacing w:val="6"/>
          <w:sz w:val="24"/>
          <w:szCs w:val="24"/>
        </w:rPr>
        <w:t>8.3 计日工按“计日工表”中列出的子目和估算数量，自主确定综合单价并计算计日工金额。计日</w:t>
      </w:r>
      <w:r>
        <w:rPr>
          <w:rFonts w:ascii="宋体" w:hAnsi="宋体" w:eastAsia="宋体" w:cs="宋体"/>
          <w:color w:val="auto"/>
          <w:spacing w:val="16"/>
          <w:sz w:val="24"/>
          <w:szCs w:val="24"/>
        </w:rPr>
        <w:t>工</w:t>
      </w:r>
      <w:r>
        <w:rPr>
          <w:rFonts w:ascii="宋体" w:hAnsi="宋体" w:eastAsia="宋体" w:cs="宋体"/>
          <w:color w:val="auto"/>
          <w:spacing w:val="14"/>
          <w:sz w:val="24"/>
          <w:szCs w:val="24"/>
        </w:rPr>
        <w:t>综</w:t>
      </w:r>
      <w:r>
        <w:rPr>
          <w:rFonts w:ascii="宋体" w:hAnsi="宋体" w:eastAsia="宋体" w:cs="宋体"/>
          <w:color w:val="auto"/>
          <w:spacing w:val="8"/>
          <w:sz w:val="24"/>
          <w:szCs w:val="24"/>
        </w:rPr>
        <w:t>合单价均不包括规费和税金，其中：</w:t>
      </w:r>
    </w:p>
    <w:p>
      <w:pPr>
        <w:keepNext w:val="0"/>
        <w:keepLines w:val="0"/>
        <w:pageBreakBefore w:val="0"/>
        <w:kinsoku w:val="0"/>
        <w:wordWrap/>
        <w:overflowPunct/>
        <w:topLinePunct w:val="0"/>
        <w:autoSpaceDE w:val="0"/>
        <w:autoSpaceDN w:val="0"/>
        <w:bidi w:val="0"/>
        <w:adjustRightInd w:val="0"/>
        <w:snapToGrid w:val="0"/>
        <w:spacing w:before="1" w:line="360" w:lineRule="auto"/>
        <w:ind w:left="1" w:right="208" w:firstLine="575"/>
        <w:textAlignment w:val="baseline"/>
        <w:rPr>
          <w:rFonts w:ascii="宋体" w:hAnsi="宋体" w:eastAsia="宋体" w:cs="宋体"/>
          <w:color w:val="auto"/>
          <w:sz w:val="24"/>
          <w:szCs w:val="24"/>
        </w:rPr>
      </w:pPr>
      <w:r>
        <w:rPr>
          <w:rFonts w:ascii="宋体" w:hAnsi="宋体" w:eastAsia="宋体" w:cs="宋体"/>
          <w:color w:val="auto"/>
          <w:spacing w:val="14"/>
          <w:sz w:val="24"/>
          <w:szCs w:val="24"/>
        </w:rPr>
        <w:t xml:space="preserve">(1) </w:t>
      </w:r>
      <w:r>
        <w:rPr>
          <w:rFonts w:ascii="宋体" w:hAnsi="宋体" w:eastAsia="宋体" w:cs="宋体"/>
          <w:color w:val="auto"/>
          <w:spacing w:val="8"/>
          <w:sz w:val="24"/>
          <w:szCs w:val="24"/>
        </w:rPr>
        <w:t xml:space="preserve"> </w:t>
      </w:r>
      <w:r>
        <w:rPr>
          <w:rFonts w:ascii="宋体" w:hAnsi="宋体" w:eastAsia="宋体" w:cs="宋体"/>
          <w:color w:val="auto"/>
          <w:spacing w:val="7"/>
          <w:sz w:val="24"/>
          <w:szCs w:val="24"/>
        </w:rPr>
        <w:t>劳务单价应当包括工人工资、交通费用、各种补贴、劳动安全保护、社保费用、手提手动和电</w:t>
      </w:r>
      <w:r>
        <w:rPr>
          <w:rFonts w:ascii="宋体" w:hAnsi="宋体" w:eastAsia="宋体" w:cs="宋体"/>
          <w:color w:val="auto"/>
          <w:spacing w:val="16"/>
          <w:sz w:val="24"/>
          <w:szCs w:val="24"/>
        </w:rPr>
        <w:t>动工器</w:t>
      </w:r>
      <w:r>
        <w:rPr>
          <w:rFonts w:ascii="宋体" w:hAnsi="宋体" w:eastAsia="宋体" w:cs="宋体"/>
          <w:color w:val="auto"/>
          <w:spacing w:val="14"/>
          <w:sz w:val="24"/>
          <w:szCs w:val="24"/>
        </w:rPr>
        <w:t>具</w:t>
      </w:r>
      <w:r>
        <w:rPr>
          <w:rFonts w:ascii="宋体" w:hAnsi="宋体" w:eastAsia="宋体" w:cs="宋体"/>
          <w:color w:val="auto"/>
          <w:spacing w:val="8"/>
          <w:sz w:val="24"/>
          <w:szCs w:val="24"/>
        </w:rPr>
        <w:t>、施工场地内已经搭设的脚手架、水电和低值易耗品费用、现场管理费用、企业管理费和利润；</w:t>
      </w:r>
    </w:p>
    <w:p>
      <w:pPr>
        <w:keepNext w:val="0"/>
        <w:keepLines w:val="0"/>
        <w:pageBreakBefore w:val="0"/>
        <w:kinsoku w:val="0"/>
        <w:wordWrap/>
        <w:overflowPunct/>
        <w:topLinePunct w:val="0"/>
        <w:autoSpaceDE w:val="0"/>
        <w:autoSpaceDN w:val="0"/>
        <w:bidi w:val="0"/>
        <w:adjustRightInd w:val="0"/>
        <w:snapToGrid w:val="0"/>
        <w:spacing w:before="1" w:line="360" w:lineRule="auto"/>
        <w:ind w:left="4" w:right="137" w:firstLine="573"/>
        <w:textAlignment w:val="baseline"/>
        <w:rPr>
          <w:rFonts w:ascii="宋体" w:hAnsi="宋体" w:eastAsia="宋体" w:cs="宋体"/>
          <w:color w:val="auto"/>
          <w:sz w:val="24"/>
          <w:szCs w:val="24"/>
        </w:rPr>
      </w:pPr>
      <w:r>
        <w:rPr>
          <w:rFonts w:ascii="宋体" w:hAnsi="宋体" w:eastAsia="宋体" w:cs="宋体"/>
          <w:color w:val="auto"/>
          <w:spacing w:val="8"/>
          <w:sz w:val="24"/>
          <w:szCs w:val="24"/>
        </w:rPr>
        <w:t>(2)  材料价</w:t>
      </w:r>
      <w:r>
        <w:rPr>
          <w:rFonts w:ascii="宋体" w:hAnsi="宋体" w:eastAsia="宋体" w:cs="宋体"/>
          <w:color w:val="auto"/>
          <w:spacing w:val="6"/>
          <w:sz w:val="24"/>
          <w:szCs w:val="24"/>
        </w:rPr>
        <w:t>格</w:t>
      </w:r>
      <w:r>
        <w:rPr>
          <w:rFonts w:ascii="宋体" w:hAnsi="宋体" w:eastAsia="宋体" w:cs="宋体"/>
          <w:color w:val="auto"/>
          <w:spacing w:val="4"/>
          <w:sz w:val="24"/>
          <w:szCs w:val="24"/>
        </w:rPr>
        <w:t>包括材料运到现场的价格以及现场搬运、仓储、二次搬运、损耗、检验、试验、保险、</w:t>
      </w:r>
      <w:r>
        <w:rPr>
          <w:rFonts w:ascii="宋体" w:hAnsi="宋体" w:eastAsia="宋体" w:cs="宋体"/>
          <w:color w:val="auto"/>
          <w:spacing w:val="10"/>
          <w:sz w:val="24"/>
          <w:szCs w:val="24"/>
        </w:rPr>
        <w:t>企</w:t>
      </w:r>
      <w:r>
        <w:rPr>
          <w:rFonts w:ascii="宋体" w:hAnsi="宋体" w:eastAsia="宋体" w:cs="宋体"/>
          <w:color w:val="auto"/>
          <w:spacing w:val="7"/>
          <w:sz w:val="24"/>
          <w:szCs w:val="24"/>
        </w:rPr>
        <w:t>业管理费和利润；</w:t>
      </w:r>
    </w:p>
    <w:p>
      <w:pPr>
        <w:keepNext w:val="0"/>
        <w:keepLines w:val="0"/>
        <w:pageBreakBefore w:val="0"/>
        <w:kinsoku w:val="0"/>
        <w:wordWrap/>
        <w:overflowPunct/>
        <w:topLinePunct w:val="0"/>
        <w:autoSpaceDE w:val="0"/>
        <w:autoSpaceDN w:val="0"/>
        <w:bidi w:val="0"/>
        <w:adjustRightInd w:val="0"/>
        <w:snapToGrid w:val="0"/>
        <w:spacing w:before="2" w:line="360" w:lineRule="auto"/>
        <w:ind w:left="1" w:right="133" w:firstLine="575"/>
        <w:textAlignment w:val="baseline"/>
        <w:rPr>
          <w:rFonts w:ascii="宋体" w:hAnsi="宋体" w:eastAsia="宋体" w:cs="宋体"/>
          <w:color w:val="auto"/>
          <w:sz w:val="24"/>
          <w:szCs w:val="24"/>
        </w:rPr>
      </w:pPr>
      <w:r>
        <w:rPr>
          <w:rFonts w:ascii="宋体" w:hAnsi="宋体" w:eastAsia="宋体" w:cs="宋体"/>
          <w:color w:val="auto"/>
          <w:spacing w:val="14"/>
          <w:sz w:val="24"/>
          <w:szCs w:val="24"/>
        </w:rPr>
        <w:t>(3)</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 xml:space="preserve"> 施工机械限于在施工场地(现场)的机械设备，其价格包括租赁或折旧、维修、维护和燃油等消</w:t>
      </w:r>
      <w:r>
        <w:rPr>
          <w:rFonts w:ascii="宋体" w:hAnsi="宋体" w:eastAsia="宋体" w:cs="宋体"/>
          <w:color w:val="auto"/>
          <w:spacing w:val="12"/>
          <w:sz w:val="24"/>
          <w:szCs w:val="24"/>
        </w:rPr>
        <w:t>耗品以</w:t>
      </w:r>
      <w:r>
        <w:rPr>
          <w:rFonts w:ascii="宋体" w:hAnsi="宋体" w:eastAsia="宋体" w:cs="宋体"/>
          <w:color w:val="auto"/>
          <w:spacing w:val="7"/>
          <w:sz w:val="24"/>
          <w:szCs w:val="24"/>
        </w:rPr>
        <w:t>及</w:t>
      </w:r>
      <w:r>
        <w:rPr>
          <w:rFonts w:ascii="宋体" w:hAnsi="宋体" w:eastAsia="宋体" w:cs="宋体"/>
          <w:color w:val="auto"/>
          <w:spacing w:val="6"/>
          <w:sz w:val="24"/>
          <w:szCs w:val="24"/>
        </w:rPr>
        <w:t>操作人员费用，包括承包人企业管理费和利润，但不包括规费和税金。辅助人员按劳务价格另计。</w:t>
      </w:r>
    </w:p>
    <w:p>
      <w:pPr>
        <w:keepNext w:val="0"/>
        <w:keepLines w:val="0"/>
        <w:pageBreakBefore w:val="0"/>
        <w:kinsoku w:val="0"/>
        <w:wordWrap/>
        <w:overflowPunct/>
        <w:topLinePunct w:val="0"/>
        <w:autoSpaceDE w:val="0"/>
        <w:autoSpaceDN w:val="0"/>
        <w:bidi w:val="0"/>
        <w:adjustRightInd w:val="0"/>
        <w:snapToGrid w:val="0"/>
        <w:spacing w:before="1" w:line="360" w:lineRule="auto"/>
        <w:ind w:firstLine="542"/>
        <w:textAlignment w:val="baseline"/>
        <w:rPr>
          <w:rFonts w:ascii="宋体" w:hAnsi="宋体" w:eastAsia="宋体" w:cs="宋体"/>
          <w:color w:val="auto"/>
          <w:sz w:val="24"/>
          <w:szCs w:val="24"/>
        </w:rPr>
      </w:pPr>
      <w:r>
        <w:rPr>
          <w:rFonts w:ascii="宋体" w:hAnsi="宋体" w:eastAsia="宋体" w:cs="宋体"/>
          <w:color w:val="auto"/>
          <w:spacing w:val="11"/>
          <w:sz w:val="24"/>
          <w:szCs w:val="24"/>
        </w:rPr>
        <w:t>2</w:t>
      </w:r>
      <w:r>
        <w:rPr>
          <w:rFonts w:ascii="宋体" w:hAnsi="宋体" w:eastAsia="宋体" w:cs="宋体"/>
          <w:color w:val="auto"/>
          <w:spacing w:val="6"/>
          <w:sz w:val="24"/>
          <w:szCs w:val="24"/>
        </w:rPr>
        <w:t>.8.4 总承包服务费根据竞争性磋商文件中列出的项目内容和要求，按“总承包服务费清单与计价表”</w:t>
      </w:r>
      <w:r>
        <w:rPr>
          <w:rFonts w:ascii="宋体" w:hAnsi="宋体" w:eastAsia="宋体" w:cs="宋体"/>
          <w:color w:val="auto"/>
          <w:sz w:val="24"/>
          <w:szCs w:val="24"/>
        </w:rPr>
        <w:t xml:space="preserve"> </w:t>
      </w:r>
      <w:r>
        <w:rPr>
          <w:rFonts w:ascii="宋体" w:hAnsi="宋体" w:eastAsia="宋体" w:cs="宋体"/>
          <w:color w:val="auto"/>
          <w:spacing w:val="13"/>
          <w:sz w:val="24"/>
          <w:szCs w:val="24"/>
        </w:rPr>
        <w:t>所</w:t>
      </w:r>
      <w:r>
        <w:rPr>
          <w:rFonts w:ascii="宋体" w:hAnsi="宋体" w:eastAsia="宋体" w:cs="宋体"/>
          <w:color w:val="auto"/>
          <w:spacing w:val="7"/>
          <w:sz w:val="24"/>
          <w:szCs w:val="24"/>
        </w:rPr>
        <w:t>列格式自主报价。</w:t>
      </w:r>
    </w:p>
    <w:p>
      <w:pPr>
        <w:keepNext w:val="0"/>
        <w:keepLines w:val="0"/>
        <w:pageBreakBefore w:val="0"/>
        <w:kinsoku w:val="0"/>
        <w:wordWrap/>
        <w:overflowPunct/>
        <w:topLinePunct w:val="0"/>
        <w:autoSpaceDE w:val="0"/>
        <w:autoSpaceDN w:val="0"/>
        <w:bidi w:val="0"/>
        <w:adjustRightInd w:val="0"/>
        <w:snapToGrid w:val="0"/>
        <w:spacing w:before="2" w:line="360" w:lineRule="auto"/>
        <w:ind w:left="11" w:right="136" w:firstLine="419"/>
        <w:textAlignment w:val="baseline"/>
        <w:rPr>
          <w:rFonts w:ascii="宋体" w:hAnsi="宋体" w:eastAsia="宋体" w:cs="宋体"/>
          <w:color w:val="auto"/>
          <w:sz w:val="24"/>
          <w:szCs w:val="24"/>
        </w:rPr>
      </w:pPr>
      <w:r>
        <w:rPr>
          <w:rFonts w:ascii="宋体" w:hAnsi="宋体" w:eastAsia="宋体" w:cs="宋体"/>
          <w:color w:val="auto"/>
          <w:spacing w:val="16"/>
          <w:sz w:val="24"/>
          <w:szCs w:val="24"/>
        </w:rPr>
        <w:t>2.9</w:t>
      </w:r>
      <w:r>
        <w:rPr>
          <w:rFonts w:ascii="宋体" w:hAnsi="宋体" w:eastAsia="宋体" w:cs="宋体"/>
          <w:color w:val="auto"/>
          <w:spacing w:val="14"/>
          <w:sz w:val="24"/>
          <w:szCs w:val="24"/>
        </w:rPr>
        <w:t xml:space="preserve"> </w:t>
      </w:r>
      <w:r>
        <w:rPr>
          <w:rFonts w:ascii="宋体" w:hAnsi="宋体" w:eastAsia="宋体" w:cs="宋体"/>
          <w:color w:val="auto"/>
          <w:spacing w:val="8"/>
          <w:sz w:val="24"/>
          <w:szCs w:val="24"/>
          <w14:textOutline w14:w="3795" w14:cap="sq" w14:cmpd="sng">
            <w14:solidFill>
              <w14:srgbClr w14:val="000000"/>
            </w14:solidFill>
            <w14:prstDash w14:val="solid"/>
            <w14:bevel/>
          </w14:textOutline>
        </w:rPr>
        <w:t>规费和税金应按“规费、税金项目清单与计价表”所列项目并应按山东省、济宁市现行相关规定</w:t>
      </w:r>
      <w:r>
        <w:rPr>
          <w:rFonts w:ascii="宋体" w:hAnsi="宋体" w:eastAsia="宋体" w:cs="宋体"/>
          <w:color w:val="auto"/>
          <w:spacing w:val="12"/>
          <w:sz w:val="24"/>
          <w:szCs w:val="24"/>
          <w14:textOutline w14:w="3795" w14:cap="sq" w14:cmpd="sng">
            <w14:solidFill>
              <w14:srgbClr w14:val="000000"/>
            </w14:solidFill>
            <w14:prstDash w14:val="solid"/>
            <w14:bevel/>
          </w14:textOutline>
        </w:rPr>
        <w:t>足</w:t>
      </w:r>
      <w:r>
        <w:rPr>
          <w:rFonts w:ascii="宋体" w:hAnsi="宋体" w:eastAsia="宋体" w:cs="宋体"/>
          <w:color w:val="auto"/>
          <w:spacing w:val="7"/>
          <w:sz w:val="24"/>
          <w:szCs w:val="24"/>
          <w14:textOutline w14:w="3795" w14:cap="sq" w14:cmpd="sng">
            <w14:solidFill>
              <w14:srgbClr w14:val="000000"/>
            </w14:solidFill>
            <w14:prstDash w14:val="solid"/>
            <w14:bevel/>
          </w14:textOutline>
        </w:rPr>
        <w:t>额</w:t>
      </w:r>
      <w:r>
        <w:rPr>
          <w:rFonts w:ascii="宋体" w:hAnsi="宋体" w:eastAsia="宋体" w:cs="宋体"/>
          <w:color w:val="auto"/>
          <w:spacing w:val="6"/>
          <w:sz w:val="24"/>
          <w:szCs w:val="24"/>
          <w14:textOutline w14:w="3795" w14:cap="sq" w14:cmpd="sng">
            <w14:solidFill>
              <w14:srgbClr w14:val="000000"/>
            </w14:solidFill>
            <w14:prstDash w14:val="solid"/>
            <w14:bevel/>
          </w14:textOutline>
        </w:rPr>
        <w:t>计取，不得作为竞争性费用。供应商在报价中，对上述费用进行让利或者优惠的，应当按无效标处理。</w:t>
      </w:r>
    </w:p>
    <w:p>
      <w:pPr>
        <w:keepNext w:val="0"/>
        <w:keepLines w:val="0"/>
        <w:pageBreakBefore w:val="0"/>
        <w:kinsoku w:val="0"/>
        <w:wordWrap/>
        <w:overflowPunct/>
        <w:topLinePunct w:val="0"/>
        <w:autoSpaceDE w:val="0"/>
        <w:autoSpaceDN w:val="0"/>
        <w:bidi w:val="0"/>
        <w:adjustRightInd w:val="0"/>
        <w:snapToGrid w:val="0"/>
        <w:spacing w:before="1" w:line="360" w:lineRule="auto"/>
        <w:ind w:left="9" w:right="208" w:firstLine="420"/>
        <w:textAlignment w:val="baseline"/>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0"/>
          <w:sz w:val="24"/>
          <w:szCs w:val="24"/>
        </w:rPr>
        <w:t>1</w:t>
      </w:r>
      <w:r>
        <w:rPr>
          <w:rFonts w:ascii="宋体" w:hAnsi="宋体" w:eastAsia="宋体" w:cs="宋体"/>
          <w:color w:val="auto"/>
          <w:spacing w:val="6"/>
          <w:sz w:val="24"/>
          <w:szCs w:val="24"/>
        </w:rPr>
        <w:t>0 除竞争性磋商文件有强制性规定以及不可竞争部分以外，报价由供应商自主确定，但不得低于其</w:t>
      </w:r>
      <w:r>
        <w:rPr>
          <w:rFonts w:ascii="宋体" w:hAnsi="宋体" w:eastAsia="宋体" w:cs="宋体"/>
          <w:color w:val="auto"/>
          <w:spacing w:val="3"/>
          <w:sz w:val="24"/>
          <w:szCs w:val="24"/>
        </w:rPr>
        <w:t>成</w:t>
      </w:r>
      <w:r>
        <w:rPr>
          <w:rFonts w:ascii="宋体" w:hAnsi="宋体" w:eastAsia="宋体" w:cs="宋体"/>
          <w:color w:val="auto"/>
          <w:spacing w:val="2"/>
          <w:sz w:val="24"/>
          <w:szCs w:val="24"/>
        </w:rPr>
        <w:t>本。</w:t>
      </w:r>
    </w:p>
    <w:p>
      <w:pPr>
        <w:keepNext w:val="0"/>
        <w:keepLines w:val="0"/>
        <w:pageBreakBefore w:val="0"/>
        <w:kinsoku w:val="0"/>
        <w:wordWrap/>
        <w:overflowPunct/>
        <w:topLinePunct w:val="0"/>
        <w:autoSpaceDE w:val="0"/>
        <w:autoSpaceDN w:val="0"/>
        <w:bidi w:val="0"/>
        <w:adjustRightInd w:val="0"/>
        <w:snapToGrid w:val="0"/>
        <w:spacing w:before="3" w:line="360" w:lineRule="auto"/>
        <w:ind w:left="8" w:right="208" w:firstLine="422"/>
        <w:textAlignment w:val="baseline"/>
        <w:rPr>
          <w:rFonts w:ascii="宋体" w:hAnsi="宋体" w:eastAsia="宋体" w:cs="宋体"/>
          <w:color w:val="auto"/>
          <w:sz w:val="24"/>
          <w:szCs w:val="24"/>
        </w:rPr>
      </w:pPr>
      <w:r>
        <w:rPr>
          <w:rFonts w:ascii="宋体" w:hAnsi="宋体" w:eastAsia="宋体" w:cs="宋体"/>
          <w:color w:val="auto"/>
          <w:spacing w:val="16"/>
          <w:sz w:val="24"/>
          <w:szCs w:val="24"/>
        </w:rPr>
        <w:t>2.</w:t>
      </w:r>
      <w:r>
        <w:rPr>
          <w:rFonts w:ascii="宋体" w:hAnsi="宋体" w:eastAsia="宋体" w:cs="宋体"/>
          <w:color w:val="auto"/>
          <w:spacing w:val="14"/>
          <w:sz w:val="24"/>
          <w:szCs w:val="24"/>
        </w:rPr>
        <w:t>1</w:t>
      </w:r>
      <w:r>
        <w:rPr>
          <w:rFonts w:ascii="宋体" w:hAnsi="宋体" w:eastAsia="宋体" w:cs="宋体"/>
          <w:color w:val="auto"/>
          <w:spacing w:val="8"/>
          <w:sz w:val="24"/>
          <w:szCs w:val="24"/>
        </w:rPr>
        <w:t>1 工程量清单计价所涉及的生产资源(包括各类人工、材料、工程设备、施工设备、临时设施、临</w:t>
      </w:r>
      <w:r>
        <w:rPr>
          <w:rFonts w:ascii="宋体" w:hAnsi="宋体" w:eastAsia="宋体" w:cs="宋体"/>
          <w:color w:val="auto"/>
          <w:spacing w:val="22"/>
          <w:sz w:val="24"/>
          <w:szCs w:val="24"/>
        </w:rPr>
        <w:t>时</w:t>
      </w:r>
      <w:r>
        <w:rPr>
          <w:rFonts w:ascii="宋体" w:hAnsi="宋体" w:eastAsia="宋体" w:cs="宋体"/>
          <w:color w:val="auto"/>
          <w:spacing w:val="14"/>
          <w:sz w:val="24"/>
          <w:szCs w:val="24"/>
        </w:rPr>
        <w:t>用</w:t>
      </w:r>
      <w:r>
        <w:rPr>
          <w:rFonts w:ascii="宋体" w:hAnsi="宋体" w:eastAsia="宋体" w:cs="宋体"/>
          <w:color w:val="auto"/>
          <w:spacing w:val="11"/>
          <w:sz w:val="24"/>
          <w:szCs w:val="24"/>
        </w:rPr>
        <w:t>水、临时用电等)的投标价格，应根据自身的信息渠道和采购渠道，分析其市场价格水平并判断其整</w:t>
      </w:r>
      <w:r>
        <w:rPr>
          <w:rFonts w:ascii="宋体" w:hAnsi="宋体" w:eastAsia="宋体" w:cs="宋体"/>
          <w:color w:val="auto"/>
          <w:spacing w:val="18"/>
          <w:sz w:val="24"/>
          <w:szCs w:val="24"/>
        </w:rPr>
        <w:t>个</w:t>
      </w:r>
      <w:r>
        <w:rPr>
          <w:rFonts w:ascii="宋体" w:hAnsi="宋体" w:eastAsia="宋体" w:cs="宋体"/>
          <w:color w:val="auto"/>
          <w:spacing w:val="14"/>
          <w:sz w:val="24"/>
          <w:szCs w:val="24"/>
        </w:rPr>
        <w:t>施</w:t>
      </w:r>
      <w:r>
        <w:rPr>
          <w:rFonts w:ascii="宋体" w:hAnsi="宋体" w:eastAsia="宋体" w:cs="宋体"/>
          <w:color w:val="auto"/>
          <w:spacing w:val="9"/>
          <w:sz w:val="24"/>
          <w:szCs w:val="24"/>
        </w:rPr>
        <w:t>工周期内的变化趋势，体现供应商自身的管理水平、技术水平和综合实力。</w:t>
      </w:r>
    </w:p>
    <w:p>
      <w:pPr>
        <w:keepNext w:val="0"/>
        <w:keepLines w:val="0"/>
        <w:pageBreakBefore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pacing w:val="6"/>
          <w:position w:val="16"/>
          <w:sz w:val="24"/>
          <w:szCs w:val="24"/>
          <w:lang w:eastAsia="zh-CN"/>
        </w:rPr>
      </w:pPr>
      <w:r>
        <w:rPr>
          <w:rFonts w:ascii="宋体" w:hAnsi="宋体" w:eastAsia="宋体" w:cs="宋体"/>
          <w:color w:val="auto"/>
          <w:spacing w:val="12"/>
          <w:position w:val="16"/>
          <w:sz w:val="24"/>
          <w:szCs w:val="24"/>
        </w:rPr>
        <w:t>2.</w:t>
      </w:r>
      <w:r>
        <w:rPr>
          <w:rFonts w:ascii="宋体" w:hAnsi="宋体" w:eastAsia="宋体" w:cs="宋体"/>
          <w:color w:val="auto"/>
          <w:spacing w:val="10"/>
          <w:position w:val="16"/>
          <w:sz w:val="24"/>
          <w:szCs w:val="24"/>
        </w:rPr>
        <w:t>1</w:t>
      </w:r>
      <w:r>
        <w:rPr>
          <w:rFonts w:ascii="宋体" w:hAnsi="宋体" w:eastAsia="宋体" w:cs="宋体"/>
          <w:color w:val="auto"/>
          <w:spacing w:val="6"/>
          <w:position w:val="16"/>
          <w:sz w:val="24"/>
          <w:szCs w:val="24"/>
        </w:rPr>
        <w:t>2 管理费应由供应商在保证不低于其成本的基础上做竞争性考虑；利润由供应商</w:t>
      </w:r>
      <w:r>
        <w:rPr>
          <w:rFonts w:hint="eastAsia" w:ascii="宋体" w:hAnsi="宋体" w:eastAsia="宋体" w:cs="宋体"/>
          <w:color w:val="auto"/>
          <w:spacing w:val="6"/>
          <w:position w:val="16"/>
          <w:sz w:val="24"/>
          <w:szCs w:val="24"/>
          <w:lang w:eastAsia="zh-CN"/>
        </w:rPr>
        <w:t>根</w:t>
      </w:r>
    </w:p>
    <w:p>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6"/>
          <w:position w:val="16"/>
          <w:sz w:val="24"/>
          <w:szCs w:val="24"/>
        </w:rPr>
        <w:t>据自身情况和综</w:t>
      </w:r>
      <w:r>
        <w:rPr>
          <w:rFonts w:hint="eastAsia" w:ascii="宋体" w:hAnsi="宋体" w:eastAsia="宋体" w:cs="宋体"/>
          <w:color w:val="auto"/>
          <w:spacing w:val="6"/>
          <w:position w:val="16"/>
          <w:sz w:val="24"/>
          <w:szCs w:val="24"/>
          <w:lang w:eastAsia="zh-CN"/>
        </w:rPr>
        <w:t>合实力做竞争性考虑。</w:t>
      </w:r>
    </w:p>
    <w:p>
      <w:pPr>
        <w:keepNext w:val="0"/>
        <w:keepLines w:val="0"/>
        <w:pageBreakBefore w:val="0"/>
        <w:kinsoku w:val="0"/>
        <w:wordWrap/>
        <w:overflowPunct/>
        <w:topLinePunct w:val="0"/>
        <w:autoSpaceDE w:val="0"/>
        <w:autoSpaceDN w:val="0"/>
        <w:bidi w:val="0"/>
        <w:adjustRightInd w:val="0"/>
        <w:snapToGrid w:val="0"/>
        <w:spacing w:before="146" w:line="360" w:lineRule="auto"/>
        <w:ind w:left="430"/>
        <w:textAlignment w:val="baseline"/>
        <w:rPr>
          <w:rFonts w:ascii="宋体" w:hAnsi="宋体" w:eastAsia="宋体" w:cs="宋体"/>
          <w:color w:val="auto"/>
          <w:sz w:val="24"/>
          <w:szCs w:val="24"/>
        </w:rPr>
      </w:pPr>
      <w:r>
        <w:rPr>
          <w:rFonts w:ascii="宋体" w:hAnsi="宋体" w:eastAsia="宋体" w:cs="宋体"/>
          <w:color w:val="auto"/>
          <w:spacing w:val="14"/>
          <w:sz w:val="24"/>
          <w:szCs w:val="24"/>
        </w:rPr>
        <w:t>2.</w:t>
      </w:r>
      <w:r>
        <w:rPr>
          <w:rFonts w:ascii="宋体" w:hAnsi="宋体" w:eastAsia="宋体" w:cs="宋体"/>
          <w:color w:val="auto"/>
          <w:spacing w:val="8"/>
          <w:sz w:val="24"/>
          <w:szCs w:val="24"/>
        </w:rPr>
        <w:t>1</w:t>
      </w:r>
      <w:r>
        <w:rPr>
          <w:rFonts w:ascii="宋体" w:hAnsi="宋体" w:eastAsia="宋体" w:cs="宋体"/>
          <w:color w:val="auto"/>
          <w:spacing w:val="7"/>
          <w:sz w:val="24"/>
          <w:szCs w:val="24"/>
        </w:rPr>
        <w:t>3 报价中应考虑竞争性磋商文件中要求供应商承担的风险范围以及相关的费用。</w:t>
      </w:r>
    </w:p>
    <w:p>
      <w:pPr>
        <w:keepNext w:val="0"/>
        <w:keepLines w:val="0"/>
        <w:pageBreakBefore w:val="0"/>
        <w:kinsoku w:val="0"/>
        <w:wordWrap/>
        <w:overflowPunct/>
        <w:topLinePunct w:val="0"/>
        <w:autoSpaceDE w:val="0"/>
        <w:autoSpaceDN w:val="0"/>
        <w:bidi w:val="0"/>
        <w:adjustRightInd w:val="0"/>
        <w:snapToGrid w:val="0"/>
        <w:spacing w:before="164" w:line="360" w:lineRule="auto"/>
        <w:ind w:left="430"/>
        <w:textAlignment w:val="baseline"/>
        <w:rPr>
          <w:rFonts w:hint="eastAsia" w:ascii="宋体" w:hAnsi="宋体" w:eastAsia="宋体" w:cs="宋体"/>
          <w:color w:val="auto"/>
          <w:spacing w:val="6"/>
          <w:position w:val="16"/>
          <w:sz w:val="24"/>
          <w:szCs w:val="24"/>
          <w:lang w:eastAsia="zh-CN"/>
        </w:rPr>
      </w:pPr>
      <w:r>
        <w:rPr>
          <w:rFonts w:ascii="宋体" w:hAnsi="宋体" w:eastAsia="宋体" w:cs="宋体"/>
          <w:color w:val="auto"/>
          <w:spacing w:val="12"/>
          <w:position w:val="16"/>
          <w:sz w:val="24"/>
          <w:szCs w:val="24"/>
        </w:rPr>
        <w:t>2.</w:t>
      </w:r>
      <w:r>
        <w:rPr>
          <w:rFonts w:ascii="宋体" w:hAnsi="宋体" w:eastAsia="宋体" w:cs="宋体"/>
          <w:color w:val="auto"/>
          <w:spacing w:val="10"/>
          <w:position w:val="16"/>
          <w:sz w:val="24"/>
          <w:szCs w:val="24"/>
        </w:rPr>
        <w:t>1</w:t>
      </w:r>
      <w:r>
        <w:rPr>
          <w:rFonts w:ascii="宋体" w:hAnsi="宋体" w:eastAsia="宋体" w:cs="宋体"/>
          <w:color w:val="auto"/>
          <w:spacing w:val="6"/>
          <w:position w:val="16"/>
          <w:sz w:val="24"/>
          <w:szCs w:val="24"/>
        </w:rPr>
        <w:t>4 报价总价为供应商在响应文件中提出的各项支付金额的总和，为实施、完成竞</w:t>
      </w:r>
      <w:r>
        <w:rPr>
          <w:rFonts w:hint="eastAsia" w:ascii="宋体" w:hAnsi="宋体" w:eastAsia="宋体" w:cs="宋体"/>
          <w:color w:val="auto"/>
          <w:spacing w:val="6"/>
          <w:position w:val="16"/>
          <w:sz w:val="24"/>
          <w:szCs w:val="24"/>
          <w:lang w:eastAsia="zh-CN"/>
        </w:rPr>
        <w:t>争</w:t>
      </w:r>
    </w:p>
    <w:p>
      <w:pPr>
        <w:keepNext w:val="0"/>
        <w:keepLines w:val="0"/>
        <w:pageBreakBefore w:val="0"/>
        <w:kinsoku w:val="0"/>
        <w:wordWrap/>
        <w:overflowPunct/>
        <w:topLinePunct w:val="0"/>
        <w:autoSpaceDE w:val="0"/>
        <w:autoSpaceDN w:val="0"/>
        <w:bidi w:val="0"/>
        <w:adjustRightInd w:val="0"/>
        <w:snapToGrid w:val="0"/>
        <w:spacing w:before="164" w:line="360" w:lineRule="auto"/>
        <w:textAlignment w:val="baseline"/>
        <w:rPr>
          <w:rFonts w:ascii="宋体" w:hAnsi="宋体" w:eastAsia="宋体" w:cs="宋体"/>
          <w:color w:val="auto"/>
          <w:sz w:val="24"/>
          <w:szCs w:val="24"/>
        </w:rPr>
      </w:pPr>
      <w:r>
        <w:rPr>
          <w:rFonts w:ascii="宋体" w:hAnsi="宋体" w:eastAsia="宋体" w:cs="宋体"/>
          <w:color w:val="auto"/>
          <w:spacing w:val="6"/>
          <w:position w:val="16"/>
          <w:sz w:val="24"/>
          <w:szCs w:val="24"/>
        </w:rPr>
        <w:t>性磋商工程并修</w:t>
      </w:r>
      <w:r>
        <w:rPr>
          <w:rFonts w:hint="eastAsia" w:ascii="宋体" w:hAnsi="宋体" w:eastAsia="宋体" w:cs="宋体"/>
          <w:color w:val="auto"/>
          <w:spacing w:val="6"/>
          <w:position w:val="16"/>
          <w:sz w:val="24"/>
          <w:szCs w:val="24"/>
          <w:lang w:eastAsia="zh-CN"/>
        </w:rPr>
        <w:t>补缺陷以及履行竞争性磋商文件中约定的风险范围内的所有责任和义务所发生的全部费用。</w:t>
      </w:r>
    </w:p>
    <w:p>
      <w:pPr>
        <w:keepNext w:val="0"/>
        <w:keepLines w:val="0"/>
        <w:pageBreakBefore w:val="0"/>
        <w:kinsoku w:val="0"/>
        <w:wordWrap/>
        <w:overflowPunct/>
        <w:topLinePunct w:val="0"/>
        <w:autoSpaceDE w:val="0"/>
        <w:autoSpaceDN w:val="0"/>
        <w:bidi w:val="0"/>
        <w:adjustRightInd w:val="0"/>
        <w:snapToGrid w:val="0"/>
        <w:spacing w:before="144" w:line="360" w:lineRule="auto"/>
        <w:ind w:left="430"/>
        <w:textAlignment w:val="baseline"/>
        <w:rPr>
          <w:rFonts w:ascii="宋体" w:hAnsi="宋体" w:eastAsia="宋体" w:cs="宋体"/>
          <w:color w:val="auto"/>
          <w:sz w:val="24"/>
          <w:szCs w:val="24"/>
        </w:rPr>
      </w:pPr>
      <w:r>
        <w:rPr>
          <w:rFonts w:ascii="宋体" w:hAnsi="宋体" w:eastAsia="宋体" w:cs="宋体"/>
          <w:color w:val="auto"/>
          <w:spacing w:val="6"/>
          <w:sz w:val="24"/>
          <w:szCs w:val="24"/>
        </w:rPr>
        <w:t>2.</w:t>
      </w:r>
      <w:r>
        <w:rPr>
          <w:rFonts w:ascii="宋体" w:hAnsi="宋体" w:eastAsia="宋体" w:cs="宋体"/>
          <w:color w:val="auto"/>
          <w:spacing w:val="3"/>
          <w:sz w:val="24"/>
          <w:szCs w:val="24"/>
        </w:rPr>
        <w:t>15 有关报价的其他说明：</w:t>
      </w:r>
    </w:p>
    <w:p>
      <w:pPr>
        <w:keepNext w:val="0"/>
        <w:keepLines w:val="0"/>
        <w:pageBreakBefore w:val="0"/>
        <w:kinsoku w:val="0"/>
        <w:wordWrap/>
        <w:overflowPunct/>
        <w:topLinePunct w:val="0"/>
        <w:autoSpaceDE w:val="0"/>
        <w:autoSpaceDN w:val="0"/>
        <w:bidi w:val="0"/>
        <w:adjustRightInd w:val="0"/>
        <w:snapToGrid w:val="0"/>
        <w:spacing w:before="120" w:line="360" w:lineRule="auto"/>
        <w:ind w:left="430"/>
        <w:textAlignment w:val="baseline"/>
        <w:rPr>
          <w:rFonts w:hint="eastAsia" w:ascii="宋体" w:hAnsi="宋体" w:eastAsia="宋体" w:cs="宋体"/>
          <w:color w:val="auto"/>
          <w:spacing w:val="13"/>
          <w:sz w:val="24"/>
          <w:szCs w:val="24"/>
          <w:lang w:eastAsia="zh-CN"/>
        </w:rPr>
      </w:pPr>
      <w:r>
        <w:rPr>
          <w:rFonts w:ascii="宋体" w:hAnsi="宋体" w:eastAsia="宋体" w:cs="宋体"/>
          <w:color w:val="auto"/>
          <w:spacing w:val="26"/>
          <w:sz w:val="24"/>
          <w:szCs w:val="24"/>
        </w:rPr>
        <w:t>(</w:t>
      </w:r>
      <w:r>
        <w:rPr>
          <w:rFonts w:ascii="宋体" w:hAnsi="宋体" w:eastAsia="宋体" w:cs="宋体"/>
          <w:color w:val="auto"/>
          <w:spacing w:val="15"/>
          <w:sz w:val="24"/>
          <w:szCs w:val="24"/>
        </w:rPr>
        <w:t>1</w:t>
      </w:r>
      <w:r>
        <w:rPr>
          <w:rFonts w:ascii="宋体" w:hAnsi="宋体" w:eastAsia="宋体" w:cs="宋体"/>
          <w:color w:val="auto"/>
          <w:spacing w:val="13"/>
          <w:sz w:val="24"/>
          <w:szCs w:val="24"/>
        </w:rPr>
        <w:t>) 供应商应当根据采购人提供的竞争性磋商文件、施工图设计文件及相关资料、</w:t>
      </w:r>
      <w:r>
        <w:rPr>
          <w:rFonts w:hint="eastAsia" w:ascii="宋体" w:hAnsi="宋体" w:eastAsia="宋体" w:cs="宋体"/>
          <w:color w:val="auto"/>
          <w:spacing w:val="13"/>
          <w:sz w:val="24"/>
          <w:szCs w:val="24"/>
          <w:lang w:eastAsia="zh-CN"/>
        </w:rPr>
        <w:t>工</w:t>
      </w:r>
    </w:p>
    <w:p>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rPr>
          <w:rFonts w:ascii="宋体" w:hAnsi="宋体" w:eastAsia="宋体" w:cs="宋体"/>
          <w:color w:val="auto"/>
          <w:sz w:val="24"/>
          <w:szCs w:val="24"/>
        </w:rPr>
      </w:pPr>
      <w:r>
        <w:rPr>
          <w:rFonts w:ascii="宋体" w:hAnsi="宋体" w:eastAsia="宋体" w:cs="宋体"/>
          <w:color w:val="auto"/>
          <w:spacing w:val="13"/>
          <w:sz w:val="24"/>
          <w:szCs w:val="24"/>
        </w:rPr>
        <w:t>程量清单及国</w:t>
      </w:r>
      <w:r>
        <w:rPr>
          <w:rFonts w:ascii="宋体" w:hAnsi="宋体" w:eastAsia="宋体" w:cs="宋体"/>
          <w:color w:val="auto"/>
          <w:spacing w:val="18"/>
          <w:sz w:val="24"/>
          <w:szCs w:val="24"/>
        </w:rPr>
        <w:t>家</w:t>
      </w:r>
      <w:r>
        <w:rPr>
          <w:rFonts w:ascii="宋体" w:hAnsi="宋体" w:eastAsia="宋体" w:cs="宋体"/>
          <w:color w:val="auto"/>
          <w:spacing w:val="14"/>
          <w:sz w:val="24"/>
          <w:szCs w:val="24"/>
        </w:rPr>
        <w:t>和</w:t>
      </w:r>
      <w:r>
        <w:rPr>
          <w:rFonts w:ascii="宋体" w:hAnsi="宋体" w:eastAsia="宋体" w:cs="宋体"/>
          <w:color w:val="auto"/>
          <w:spacing w:val="9"/>
          <w:sz w:val="24"/>
          <w:szCs w:val="24"/>
        </w:rPr>
        <w:t>山东省、济宁市有关工程量清单计价现行规定，结合施工现场情况、工程类别和供应商自身实力，综</w:t>
      </w:r>
      <w:r>
        <w:rPr>
          <w:rFonts w:ascii="宋体" w:hAnsi="宋体" w:eastAsia="宋体" w:cs="宋体"/>
          <w:color w:val="auto"/>
          <w:spacing w:val="16"/>
          <w:sz w:val="24"/>
          <w:szCs w:val="24"/>
        </w:rPr>
        <w:t>合</w:t>
      </w:r>
      <w:r>
        <w:rPr>
          <w:rFonts w:ascii="宋体" w:hAnsi="宋体" w:eastAsia="宋体" w:cs="宋体"/>
          <w:color w:val="auto"/>
          <w:spacing w:val="9"/>
          <w:sz w:val="24"/>
          <w:szCs w:val="24"/>
        </w:rPr>
        <w:t>考虑多种风险因素编制投标报价，不得减少工程造价的构成。</w:t>
      </w:r>
    </w:p>
    <w:p>
      <w:pPr>
        <w:keepNext w:val="0"/>
        <w:keepLines w:val="0"/>
        <w:pageBreakBefore w:val="0"/>
        <w:kinsoku w:val="0"/>
        <w:wordWrap/>
        <w:overflowPunct/>
        <w:topLinePunct w:val="0"/>
        <w:autoSpaceDE w:val="0"/>
        <w:autoSpaceDN w:val="0"/>
        <w:bidi w:val="0"/>
        <w:adjustRightInd w:val="0"/>
        <w:snapToGrid w:val="0"/>
        <w:spacing w:before="31" w:line="360" w:lineRule="auto"/>
        <w:ind w:right="208" w:firstLine="430"/>
        <w:textAlignment w:val="baseline"/>
        <w:rPr>
          <w:rFonts w:ascii="宋体" w:hAnsi="宋体" w:eastAsia="宋体" w:cs="宋体"/>
          <w:color w:val="auto"/>
          <w:sz w:val="24"/>
          <w:szCs w:val="24"/>
        </w:rPr>
      </w:pPr>
      <w:r>
        <w:rPr>
          <w:rFonts w:ascii="宋体" w:hAnsi="宋体" w:eastAsia="宋体" w:cs="宋体"/>
          <w:color w:val="auto"/>
          <w:spacing w:val="25"/>
          <w:sz w:val="24"/>
          <w:szCs w:val="24"/>
        </w:rPr>
        <w:t>(</w:t>
      </w:r>
      <w:r>
        <w:rPr>
          <w:rFonts w:ascii="宋体" w:hAnsi="宋体" w:eastAsia="宋体" w:cs="宋体"/>
          <w:color w:val="auto"/>
          <w:spacing w:val="13"/>
          <w:sz w:val="24"/>
          <w:szCs w:val="24"/>
        </w:rPr>
        <w:t>2) 供应商的竞争性磋商报价应为综合各种优惠让利后的最终报价。在此基础上，供应商不得对涉</w:t>
      </w:r>
      <w:r>
        <w:rPr>
          <w:rFonts w:ascii="宋体" w:hAnsi="宋体" w:eastAsia="宋体" w:cs="宋体"/>
          <w:color w:val="auto"/>
          <w:spacing w:val="18"/>
          <w:sz w:val="24"/>
          <w:szCs w:val="24"/>
        </w:rPr>
        <w:t>及工</w:t>
      </w:r>
      <w:r>
        <w:rPr>
          <w:rFonts w:ascii="宋体" w:hAnsi="宋体" w:eastAsia="宋体" w:cs="宋体"/>
          <w:color w:val="auto"/>
          <w:spacing w:val="16"/>
          <w:sz w:val="24"/>
          <w:szCs w:val="24"/>
        </w:rPr>
        <w:t>程</w:t>
      </w:r>
      <w:r>
        <w:rPr>
          <w:rFonts w:ascii="宋体" w:hAnsi="宋体" w:eastAsia="宋体" w:cs="宋体"/>
          <w:color w:val="auto"/>
          <w:spacing w:val="9"/>
          <w:sz w:val="24"/>
          <w:szCs w:val="24"/>
        </w:rPr>
        <w:t>价款方面的投标内容进行再次优惠。供应商违反本条规定做出的其它优惠，不作为评标依据。</w:t>
      </w:r>
    </w:p>
    <w:p>
      <w:pPr>
        <w:keepNext w:val="0"/>
        <w:keepLines w:val="0"/>
        <w:pageBreakBefore w:val="0"/>
        <w:kinsoku w:val="0"/>
        <w:wordWrap/>
        <w:overflowPunct/>
        <w:topLinePunct w:val="0"/>
        <w:autoSpaceDE w:val="0"/>
        <w:autoSpaceDN w:val="0"/>
        <w:bidi w:val="0"/>
        <w:adjustRightInd w:val="0"/>
        <w:snapToGrid w:val="0"/>
        <w:spacing w:before="48" w:line="360" w:lineRule="auto"/>
        <w:ind w:left="4163"/>
        <w:textAlignment w:val="baseline"/>
        <w:outlineLvl w:val="1"/>
        <w:rPr>
          <w:rFonts w:ascii="宋体" w:hAnsi="宋体" w:eastAsia="宋体" w:cs="宋体"/>
          <w:color w:val="auto"/>
          <w:sz w:val="24"/>
          <w:szCs w:val="24"/>
        </w:rPr>
      </w:pPr>
      <w:r>
        <w:rPr>
          <w:rFonts w:ascii="宋体" w:hAnsi="宋体" w:eastAsia="宋体" w:cs="宋体"/>
          <w:color w:val="auto"/>
          <w:spacing w:val="10"/>
          <w:position w:val="1"/>
          <w:sz w:val="24"/>
          <w:szCs w:val="24"/>
          <w14:textOutline w14:w="4358" w14:cap="sq" w14:cmpd="sng">
            <w14:solidFill>
              <w14:srgbClr w14:val="000000"/>
            </w14:solidFill>
            <w14:prstDash w14:val="solid"/>
            <w14:bevel/>
          </w14:textOutline>
        </w:rPr>
        <w:t>3</w:t>
      </w:r>
      <w:r>
        <w:rPr>
          <w:rFonts w:ascii="宋体" w:hAnsi="宋体" w:eastAsia="宋体" w:cs="宋体"/>
          <w:color w:val="auto"/>
          <w:spacing w:val="7"/>
          <w:position w:val="1"/>
          <w:sz w:val="24"/>
          <w:szCs w:val="24"/>
          <w14:textOutline w14:w="4358" w14:cap="sq" w14:cmpd="sng">
            <w14:solidFill>
              <w14:srgbClr w14:val="000000"/>
            </w14:solidFill>
            <w14:prstDash w14:val="solid"/>
            <w14:bevel/>
          </w14:textOutline>
        </w:rPr>
        <w:t>．其他说明</w:t>
      </w:r>
    </w:p>
    <w:p>
      <w:pPr>
        <w:keepNext w:val="0"/>
        <w:keepLines w:val="0"/>
        <w:pageBreakBefore w:val="0"/>
        <w:kinsoku w:val="0"/>
        <w:wordWrap/>
        <w:overflowPunct/>
        <w:topLinePunct w:val="0"/>
        <w:autoSpaceDE w:val="0"/>
        <w:autoSpaceDN w:val="0"/>
        <w:bidi w:val="0"/>
        <w:adjustRightInd w:val="0"/>
        <w:snapToGrid w:val="0"/>
        <w:spacing w:before="137" w:line="360" w:lineRule="auto"/>
        <w:ind w:left="425"/>
        <w:textAlignment w:val="baseline"/>
        <w:rPr>
          <w:rFonts w:ascii="宋体" w:hAnsi="宋体" w:eastAsia="宋体" w:cs="宋体"/>
          <w:color w:val="auto"/>
          <w:sz w:val="24"/>
          <w:szCs w:val="24"/>
        </w:rPr>
      </w:pPr>
      <w:r>
        <w:rPr>
          <w:rFonts w:ascii="宋体" w:hAnsi="宋体" w:eastAsia="宋体" w:cs="宋体"/>
          <w:color w:val="auto"/>
          <w:spacing w:val="1"/>
          <w:sz w:val="24"/>
          <w:szCs w:val="24"/>
        </w:rPr>
        <w:t>3.1</w:t>
      </w:r>
      <w:r>
        <w:rPr>
          <w:rFonts w:ascii="宋体" w:hAnsi="宋体" w:eastAsia="宋体" w:cs="宋体"/>
          <w:color w:val="auto"/>
          <w:sz w:val="24"/>
          <w:szCs w:val="24"/>
        </w:rPr>
        <w:t xml:space="preserve"> 词语和定义</w:t>
      </w:r>
    </w:p>
    <w:p>
      <w:pPr>
        <w:keepNext w:val="0"/>
        <w:keepLines w:val="0"/>
        <w:pageBreakBefore w:val="0"/>
        <w:kinsoku w:val="0"/>
        <w:wordWrap/>
        <w:overflowPunct/>
        <w:topLinePunct w:val="0"/>
        <w:autoSpaceDE w:val="0"/>
        <w:autoSpaceDN w:val="0"/>
        <w:bidi w:val="0"/>
        <w:adjustRightInd w:val="0"/>
        <w:snapToGrid w:val="0"/>
        <w:spacing w:before="282" w:line="360" w:lineRule="auto"/>
        <w:ind w:left="425"/>
        <w:textAlignment w:val="baseline"/>
        <w:rPr>
          <w:rFonts w:ascii="宋体" w:hAnsi="宋体" w:eastAsia="宋体" w:cs="宋体"/>
          <w:color w:val="auto"/>
          <w:sz w:val="24"/>
          <w:szCs w:val="24"/>
        </w:rPr>
      </w:pPr>
      <w:r>
        <w:rPr>
          <w:rFonts w:ascii="宋体" w:hAnsi="宋体" w:eastAsia="宋体" w:cs="宋体"/>
          <w:color w:val="auto"/>
          <w:spacing w:val="9"/>
          <w:sz w:val="24"/>
          <w:szCs w:val="24"/>
        </w:rPr>
        <w:t>3</w:t>
      </w:r>
      <w:r>
        <w:rPr>
          <w:rFonts w:ascii="宋体" w:hAnsi="宋体" w:eastAsia="宋体" w:cs="宋体"/>
          <w:color w:val="auto"/>
          <w:spacing w:val="6"/>
          <w:sz w:val="24"/>
          <w:szCs w:val="24"/>
        </w:rPr>
        <w:t xml:space="preserve">.1.1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工程量清单</w:t>
      </w:r>
    </w:p>
    <w:p>
      <w:pPr>
        <w:keepNext w:val="0"/>
        <w:keepLines w:val="0"/>
        <w:pageBreakBefore w:val="0"/>
        <w:kinsoku w:val="0"/>
        <w:wordWrap/>
        <w:overflowPunct/>
        <w:topLinePunct w:val="0"/>
        <w:autoSpaceDE w:val="0"/>
        <w:autoSpaceDN w:val="0"/>
        <w:bidi w:val="0"/>
        <w:adjustRightInd w:val="0"/>
        <w:snapToGrid w:val="0"/>
        <w:spacing w:before="188" w:line="360" w:lineRule="auto"/>
        <w:ind w:right="56" w:firstLine="363"/>
        <w:textAlignment w:val="baseline"/>
        <w:rPr>
          <w:rFonts w:ascii="宋体" w:hAnsi="宋体" w:eastAsia="宋体" w:cs="宋体"/>
          <w:color w:val="auto"/>
          <w:sz w:val="24"/>
          <w:szCs w:val="24"/>
        </w:rPr>
      </w:pPr>
      <w:r>
        <w:rPr>
          <w:rFonts w:ascii="宋体" w:hAnsi="宋体" w:eastAsia="宋体" w:cs="宋体"/>
          <w:color w:val="auto"/>
          <w:spacing w:val="20"/>
          <w:sz w:val="24"/>
          <w:szCs w:val="24"/>
        </w:rPr>
        <w:t>是表</w:t>
      </w:r>
      <w:r>
        <w:rPr>
          <w:rFonts w:ascii="宋体" w:hAnsi="宋体" w:eastAsia="宋体" w:cs="宋体"/>
          <w:color w:val="auto"/>
          <w:spacing w:val="16"/>
          <w:sz w:val="24"/>
          <w:szCs w:val="24"/>
        </w:rPr>
        <w:t>现</w:t>
      </w:r>
      <w:r>
        <w:rPr>
          <w:rFonts w:ascii="宋体" w:hAnsi="宋体" w:eastAsia="宋体" w:cs="宋体"/>
          <w:color w:val="auto"/>
          <w:spacing w:val="10"/>
          <w:sz w:val="24"/>
          <w:szCs w:val="24"/>
        </w:rPr>
        <w:t>本工程分部分项工程项目、措施项目、其他项目、规费项目和税金的名称和相应数量等的明细</w:t>
      </w:r>
      <w:r>
        <w:rPr>
          <w:rFonts w:ascii="宋体" w:hAnsi="宋体" w:eastAsia="宋体" w:cs="宋体"/>
          <w:color w:val="auto"/>
          <w:spacing w:val="3"/>
          <w:sz w:val="24"/>
          <w:szCs w:val="24"/>
        </w:rPr>
        <w:t>清单。</w:t>
      </w:r>
    </w:p>
    <w:p>
      <w:pPr>
        <w:keepNext w:val="0"/>
        <w:keepLines w:val="0"/>
        <w:pageBreakBefore w:val="0"/>
        <w:kinsoku w:val="0"/>
        <w:wordWrap/>
        <w:overflowPunct/>
        <w:topLinePunct w:val="0"/>
        <w:autoSpaceDE w:val="0"/>
        <w:autoSpaceDN w:val="0"/>
        <w:bidi w:val="0"/>
        <w:adjustRightInd w:val="0"/>
        <w:snapToGrid w:val="0"/>
        <w:spacing w:before="5" w:line="360" w:lineRule="auto"/>
        <w:ind w:left="425"/>
        <w:textAlignment w:val="baseline"/>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6"/>
          <w:sz w:val="24"/>
          <w:szCs w:val="24"/>
        </w:rPr>
        <w:t xml:space="preserve">.1.2  </w:t>
      </w:r>
      <w:r>
        <w:rPr>
          <w:rFonts w:ascii="宋体" w:hAnsi="宋体" w:eastAsia="宋体" w:cs="宋体"/>
          <w:color w:val="auto"/>
          <w:spacing w:val="6"/>
          <w:sz w:val="24"/>
          <w:szCs w:val="24"/>
          <w14:textOutline w14:w="3795" w14:cap="sq" w14:cmpd="sng">
            <w14:solidFill>
              <w14:srgbClr w14:val="000000"/>
            </w14:solidFill>
            <w14:prstDash w14:val="solid"/>
            <w14:bevel/>
          </w14:textOutline>
        </w:rPr>
        <w:t>总价子目</w:t>
      </w:r>
    </w:p>
    <w:p>
      <w:pPr>
        <w:keepNext w:val="0"/>
        <w:keepLines w:val="0"/>
        <w:pageBreakBefore w:val="0"/>
        <w:kinsoku w:val="0"/>
        <w:wordWrap/>
        <w:overflowPunct/>
        <w:topLinePunct w:val="0"/>
        <w:autoSpaceDE w:val="0"/>
        <w:autoSpaceDN w:val="0"/>
        <w:bidi w:val="0"/>
        <w:adjustRightInd w:val="0"/>
        <w:snapToGrid w:val="0"/>
        <w:spacing w:before="190" w:line="360" w:lineRule="auto"/>
        <w:ind w:left="363"/>
        <w:textAlignment w:val="baseline"/>
        <w:rPr>
          <w:rFonts w:hint="eastAsia" w:ascii="宋体" w:hAnsi="宋体" w:eastAsia="宋体" w:cs="宋体"/>
          <w:color w:val="auto"/>
          <w:spacing w:val="5"/>
          <w:sz w:val="24"/>
          <w:szCs w:val="24"/>
          <w:lang w:eastAsia="zh-CN"/>
        </w:rPr>
      </w:pPr>
      <w:r>
        <w:rPr>
          <w:rFonts w:ascii="宋体" w:hAnsi="宋体" w:eastAsia="宋体" w:cs="宋体"/>
          <w:color w:val="auto"/>
          <w:spacing w:val="10"/>
          <w:sz w:val="24"/>
          <w:szCs w:val="24"/>
        </w:rPr>
        <w:t>工程量清单中</w:t>
      </w:r>
      <w:r>
        <w:rPr>
          <w:rFonts w:ascii="宋体" w:hAnsi="宋体" w:eastAsia="宋体" w:cs="宋体"/>
          <w:color w:val="auto"/>
          <w:spacing w:val="5"/>
          <w:sz w:val="24"/>
          <w:szCs w:val="24"/>
        </w:rPr>
        <w:t>以总价计价，以“项”为计量单位，工程量为整数 1 的子目，除专用</w:t>
      </w:r>
      <w:r>
        <w:rPr>
          <w:rFonts w:hint="eastAsia" w:ascii="宋体" w:hAnsi="宋体" w:eastAsia="宋体" w:cs="宋体"/>
          <w:color w:val="auto"/>
          <w:spacing w:val="5"/>
          <w:sz w:val="24"/>
          <w:szCs w:val="24"/>
          <w:lang w:eastAsia="zh-CN"/>
        </w:rPr>
        <w:t>合</w:t>
      </w:r>
    </w:p>
    <w:p>
      <w:pPr>
        <w:keepNext w:val="0"/>
        <w:keepLines w:val="0"/>
        <w:pageBreakBefore w:val="0"/>
        <w:kinsoku w:val="0"/>
        <w:wordWrap/>
        <w:overflowPunct/>
        <w:topLinePunct w:val="0"/>
        <w:autoSpaceDE w:val="0"/>
        <w:autoSpaceDN w:val="0"/>
        <w:bidi w:val="0"/>
        <w:adjustRightInd w:val="0"/>
        <w:snapToGrid w:val="0"/>
        <w:spacing w:before="190" w:line="360"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同条款另有约定</w:t>
      </w:r>
      <w:r>
        <w:rPr>
          <w:rFonts w:ascii="宋体" w:hAnsi="宋体" w:eastAsia="宋体" w:cs="宋体"/>
          <w:color w:val="auto"/>
          <w:spacing w:val="6"/>
          <w:sz w:val="24"/>
          <w:szCs w:val="24"/>
        </w:rPr>
        <w:t>外，总价固定包干。采用总价合同形式时，合同订立后，已标价工程量清单中的工程量均没有合同约束力，所有子目均是总价子目</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视同按项计量(合同条款第 15 条约定的变更除外)</w:t>
      </w:r>
      <w:r>
        <w:rPr>
          <w:rFonts w:ascii="宋体" w:hAnsi="宋体" w:eastAsia="宋体" w:cs="宋体"/>
          <w:color w:val="auto"/>
          <w:sz w:val="24"/>
          <w:szCs w:val="24"/>
        </w:rPr>
        <w:t>。</w:t>
      </w:r>
    </w:p>
    <w:p>
      <w:pPr>
        <w:keepNext w:val="0"/>
        <w:keepLines w:val="0"/>
        <w:pageBreakBefore w:val="0"/>
        <w:kinsoku w:val="0"/>
        <w:wordWrap/>
        <w:overflowPunct/>
        <w:topLinePunct w:val="0"/>
        <w:autoSpaceDE w:val="0"/>
        <w:autoSpaceDN w:val="0"/>
        <w:bidi w:val="0"/>
        <w:adjustRightInd w:val="0"/>
        <w:snapToGrid w:val="0"/>
        <w:spacing w:before="9" w:line="360" w:lineRule="auto"/>
        <w:ind w:left="425"/>
        <w:textAlignment w:val="baseline"/>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6"/>
          <w:sz w:val="24"/>
          <w:szCs w:val="24"/>
        </w:rPr>
        <w:t xml:space="preserve">.1.3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单价子目</w:t>
      </w:r>
    </w:p>
    <w:p>
      <w:pPr>
        <w:keepNext w:val="0"/>
        <w:keepLines w:val="0"/>
        <w:pageBreakBefore w:val="0"/>
        <w:kinsoku w:val="0"/>
        <w:wordWrap/>
        <w:overflowPunct/>
        <w:topLinePunct w:val="0"/>
        <w:autoSpaceDE w:val="0"/>
        <w:autoSpaceDN w:val="0"/>
        <w:bidi w:val="0"/>
        <w:adjustRightInd w:val="0"/>
        <w:snapToGrid w:val="0"/>
        <w:spacing w:before="191" w:line="360" w:lineRule="auto"/>
        <w:ind w:left="24" w:right="56" w:firstLine="338"/>
        <w:textAlignment w:val="baseline"/>
        <w:rPr>
          <w:rFonts w:ascii="宋体" w:hAnsi="宋体" w:eastAsia="宋体" w:cs="宋体"/>
          <w:color w:val="auto"/>
          <w:sz w:val="24"/>
          <w:szCs w:val="24"/>
        </w:rPr>
      </w:pPr>
      <w:r>
        <w:rPr>
          <w:rFonts w:ascii="宋体" w:hAnsi="宋体" w:eastAsia="宋体" w:cs="宋体"/>
          <w:color w:val="auto"/>
          <w:spacing w:val="15"/>
          <w:sz w:val="24"/>
          <w:szCs w:val="24"/>
        </w:rPr>
        <w:t>工</w:t>
      </w:r>
      <w:r>
        <w:rPr>
          <w:rFonts w:ascii="宋体" w:hAnsi="宋体" w:eastAsia="宋体" w:cs="宋体"/>
          <w:color w:val="auto"/>
          <w:spacing w:val="8"/>
          <w:sz w:val="24"/>
          <w:szCs w:val="24"/>
        </w:rPr>
        <w:t>程量清单中以单价计价，根据有合同约束力的图纸和工程量计算规则进行计量， 以实际完成数量乘</w:t>
      </w:r>
      <w:r>
        <w:rPr>
          <w:rFonts w:ascii="宋体" w:hAnsi="宋体" w:eastAsia="宋体" w:cs="宋体"/>
          <w:color w:val="auto"/>
          <w:spacing w:val="12"/>
          <w:sz w:val="24"/>
          <w:szCs w:val="24"/>
        </w:rPr>
        <w:t>以</w:t>
      </w:r>
      <w:r>
        <w:rPr>
          <w:rFonts w:ascii="宋体" w:hAnsi="宋体" w:eastAsia="宋体" w:cs="宋体"/>
          <w:color w:val="auto"/>
          <w:spacing w:val="7"/>
          <w:sz w:val="24"/>
          <w:szCs w:val="24"/>
        </w:rPr>
        <w:t>相</w:t>
      </w:r>
      <w:r>
        <w:rPr>
          <w:rFonts w:ascii="宋体" w:hAnsi="宋体" w:eastAsia="宋体" w:cs="宋体"/>
          <w:color w:val="auto"/>
          <w:spacing w:val="6"/>
          <w:sz w:val="24"/>
          <w:szCs w:val="24"/>
        </w:rPr>
        <w:t>应单价进行结算的子目。</w:t>
      </w:r>
    </w:p>
    <w:p>
      <w:pPr>
        <w:keepNext w:val="0"/>
        <w:keepLines w:val="0"/>
        <w:pageBreakBefore w:val="0"/>
        <w:kinsoku w:val="0"/>
        <w:wordWrap/>
        <w:overflowPunct/>
        <w:topLinePunct w:val="0"/>
        <w:autoSpaceDE w:val="0"/>
        <w:autoSpaceDN w:val="0"/>
        <w:bidi w:val="0"/>
        <w:adjustRightInd w:val="0"/>
        <w:snapToGrid w:val="0"/>
        <w:spacing w:before="8" w:line="360" w:lineRule="auto"/>
        <w:ind w:left="425"/>
        <w:textAlignment w:val="baseline"/>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6"/>
          <w:sz w:val="24"/>
          <w:szCs w:val="24"/>
        </w:rPr>
        <w:t xml:space="preserve">.1.4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子目编码</w:t>
      </w:r>
    </w:p>
    <w:p>
      <w:pPr>
        <w:keepNext w:val="0"/>
        <w:keepLines w:val="0"/>
        <w:pageBreakBefore w:val="0"/>
        <w:kinsoku w:val="0"/>
        <w:wordWrap/>
        <w:overflowPunct/>
        <w:topLinePunct w:val="0"/>
        <w:autoSpaceDE w:val="0"/>
        <w:autoSpaceDN w:val="0"/>
        <w:bidi w:val="0"/>
        <w:adjustRightInd w:val="0"/>
        <w:snapToGrid w:val="0"/>
        <w:spacing w:before="190" w:line="360" w:lineRule="auto"/>
        <w:ind w:firstLine="276" w:firstLineChars="100"/>
        <w:textAlignment w:val="baseline"/>
        <w:rPr>
          <w:rFonts w:ascii="宋体" w:hAnsi="宋体" w:eastAsia="宋体" w:cs="宋体"/>
          <w:color w:val="auto"/>
          <w:sz w:val="24"/>
          <w:szCs w:val="24"/>
        </w:rPr>
      </w:pPr>
      <w:r>
        <w:rPr>
          <w:rFonts w:ascii="宋体" w:hAnsi="宋体" w:eastAsia="宋体" w:cs="宋体"/>
          <w:color w:val="auto"/>
          <w:spacing w:val="18"/>
          <w:sz w:val="24"/>
          <w:szCs w:val="24"/>
        </w:rPr>
        <w:t>分</w:t>
      </w:r>
      <w:r>
        <w:rPr>
          <w:rFonts w:ascii="宋体" w:hAnsi="宋体" w:eastAsia="宋体" w:cs="宋体"/>
          <w:color w:val="auto"/>
          <w:spacing w:val="15"/>
          <w:sz w:val="24"/>
          <w:szCs w:val="24"/>
        </w:rPr>
        <w:t>部</w:t>
      </w:r>
      <w:r>
        <w:rPr>
          <w:rFonts w:ascii="宋体" w:hAnsi="宋体" w:eastAsia="宋体" w:cs="宋体"/>
          <w:color w:val="auto"/>
          <w:spacing w:val="9"/>
          <w:sz w:val="24"/>
          <w:szCs w:val="24"/>
        </w:rPr>
        <w:t>分项工程项目清单中所列的子目名称的数字标识和代码，子目编码与项目编码同义。</w:t>
      </w:r>
    </w:p>
    <w:p>
      <w:pPr>
        <w:keepNext w:val="0"/>
        <w:keepLines w:val="0"/>
        <w:pageBreakBefore w:val="0"/>
        <w:kinsoku w:val="0"/>
        <w:wordWrap/>
        <w:overflowPunct/>
        <w:topLinePunct w:val="0"/>
        <w:autoSpaceDE w:val="0"/>
        <w:autoSpaceDN w:val="0"/>
        <w:bidi w:val="0"/>
        <w:adjustRightInd w:val="0"/>
        <w:snapToGrid w:val="0"/>
        <w:spacing w:before="191" w:line="360" w:lineRule="auto"/>
        <w:ind w:left="425"/>
        <w:textAlignment w:val="baseline"/>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6"/>
          <w:sz w:val="24"/>
          <w:szCs w:val="24"/>
        </w:rPr>
        <w:t xml:space="preserve">.1.5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子目特征</w:t>
      </w:r>
    </w:p>
    <w:p>
      <w:pPr>
        <w:keepNext w:val="0"/>
        <w:keepLines w:val="0"/>
        <w:pageBreakBefore w:val="0"/>
        <w:kinsoku w:val="0"/>
        <w:wordWrap/>
        <w:overflowPunct/>
        <w:topLinePunct w:val="0"/>
        <w:autoSpaceDE w:val="0"/>
        <w:autoSpaceDN w:val="0"/>
        <w:bidi w:val="0"/>
        <w:adjustRightInd w:val="0"/>
        <w:snapToGrid w:val="0"/>
        <w:spacing w:before="189" w:line="360" w:lineRule="auto"/>
        <w:ind w:left="40" w:right="56" w:firstLine="322"/>
        <w:textAlignment w:val="baseline"/>
        <w:rPr>
          <w:rFonts w:ascii="宋体" w:hAnsi="宋体" w:eastAsia="宋体" w:cs="宋体"/>
          <w:color w:val="auto"/>
          <w:sz w:val="24"/>
          <w:szCs w:val="24"/>
        </w:rPr>
      </w:pPr>
      <w:r>
        <w:rPr>
          <w:rFonts w:ascii="宋体" w:hAnsi="宋体" w:eastAsia="宋体" w:cs="宋体"/>
          <w:color w:val="auto"/>
          <w:spacing w:val="20"/>
          <w:sz w:val="24"/>
          <w:szCs w:val="24"/>
        </w:rPr>
        <w:t>构成</w:t>
      </w:r>
      <w:r>
        <w:rPr>
          <w:rFonts w:ascii="宋体" w:hAnsi="宋体" w:eastAsia="宋体" w:cs="宋体"/>
          <w:color w:val="auto"/>
          <w:spacing w:val="17"/>
          <w:sz w:val="24"/>
          <w:szCs w:val="24"/>
        </w:rPr>
        <w:t>分</w:t>
      </w:r>
      <w:r>
        <w:rPr>
          <w:rFonts w:ascii="宋体" w:hAnsi="宋体" w:eastAsia="宋体" w:cs="宋体"/>
          <w:color w:val="auto"/>
          <w:spacing w:val="10"/>
          <w:sz w:val="24"/>
          <w:szCs w:val="24"/>
        </w:rPr>
        <w:t>部分项工程项目清单子目、措施项目的实质内容、决定其自身价值的本质特征，子目特征与项</w:t>
      </w:r>
      <w:r>
        <w:rPr>
          <w:rFonts w:ascii="宋体" w:hAnsi="宋体" w:eastAsia="宋体" w:cs="宋体"/>
          <w:color w:val="auto"/>
          <w:sz w:val="24"/>
          <w:szCs w:val="24"/>
        </w:rPr>
        <w:t>目特征同义。</w:t>
      </w:r>
    </w:p>
    <w:p>
      <w:pPr>
        <w:keepNext w:val="0"/>
        <w:keepLines w:val="0"/>
        <w:pageBreakBefore w:val="0"/>
        <w:kinsoku w:val="0"/>
        <w:wordWrap/>
        <w:overflowPunct/>
        <w:topLinePunct w:val="0"/>
        <w:autoSpaceDE w:val="0"/>
        <w:autoSpaceDN w:val="0"/>
        <w:bidi w:val="0"/>
        <w:adjustRightInd w:val="0"/>
        <w:snapToGrid w:val="0"/>
        <w:spacing w:before="34" w:line="360" w:lineRule="auto"/>
        <w:ind w:left="425"/>
        <w:textAlignment w:val="baseline"/>
        <w:rPr>
          <w:rFonts w:ascii="宋体" w:hAnsi="宋体" w:eastAsia="宋体" w:cs="宋体"/>
          <w:color w:val="auto"/>
          <w:sz w:val="24"/>
          <w:szCs w:val="24"/>
        </w:rPr>
      </w:pPr>
      <w:r>
        <w:rPr>
          <w:rFonts w:ascii="宋体" w:hAnsi="宋体" w:eastAsia="宋体" w:cs="宋体"/>
          <w:color w:val="auto"/>
          <w:spacing w:val="5"/>
          <w:sz w:val="24"/>
          <w:szCs w:val="24"/>
        </w:rPr>
        <w:t xml:space="preserve">3.1.6  </w:t>
      </w:r>
      <w:r>
        <w:rPr>
          <w:rFonts w:ascii="宋体" w:hAnsi="宋体" w:eastAsia="宋体" w:cs="宋体"/>
          <w:color w:val="auto"/>
          <w:spacing w:val="5"/>
          <w:sz w:val="24"/>
          <w:szCs w:val="24"/>
          <w14:textOutline w14:w="3795" w14:cap="sq" w14:cmpd="sng">
            <w14:solidFill>
              <w14:srgbClr w14:val="000000"/>
            </w14:solidFill>
            <w14:prstDash w14:val="solid"/>
            <w14:bevel/>
          </w14:textOutline>
        </w:rPr>
        <w:t>规</w:t>
      </w:r>
      <w:r>
        <w:rPr>
          <w:rFonts w:ascii="宋体" w:hAnsi="宋体" w:eastAsia="宋体" w:cs="宋体"/>
          <w:color w:val="auto"/>
          <w:spacing w:val="4"/>
          <w:sz w:val="24"/>
          <w:szCs w:val="24"/>
          <w14:textOutline w14:w="3795" w14:cap="sq" w14:cmpd="sng">
            <w14:solidFill>
              <w14:srgbClr w14:val="000000"/>
            </w14:solidFill>
            <w14:prstDash w14:val="solid"/>
            <w14:bevel/>
          </w14:textOutline>
        </w:rPr>
        <w:t>费</w:t>
      </w:r>
    </w:p>
    <w:p>
      <w:pPr>
        <w:keepNext w:val="0"/>
        <w:keepLines w:val="0"/>
        <w:pageBreakBefore w:val="0"/>
        <w:kinsoku w:val="0"/>
        <w:wordWrap/>
        <w:overflowPunct/>
        <w:topLinePunct w:val="0"/>
        <w:autoSpaceDE w:val="0"/>
        <w:autoSpaceDN w:val="0"/>
        <w:bidi w:val="0"/>
        <w:adjustRightInd w:val="0"/>
        <w:snapToGrid w:val="0"/>
        <w:spacing w:before="190" w:line="360" w:lineRule="auto"/>
        <w:ind w:left="360"/>
        <w:textAlignment w:val="baseline"/>
        <w:rPr>
          <w:rFonts w:hint="eastAsia" w:ascii="宋体" w:hAnsi="宋体" w:eastAsia="宋体" w:cs="宋体"/>
          <w:color w:val="auto"/>
          <w:spacing w:val="9"/>
          <w:sz w:val="24"/>
          <w:szCs w:val="24"/>
          <w:lang w:eastAsia="zh-CN"/>
        </w:rPr>
      </w:pPr>
      <w:r>
        <w:rPr>
          <w:rFonts w:ascii="宋体" w:hAnsi="宋体" w:eastAsia="宋体" w:cs="宋体"/>
          <w:color w:val="auto"/>
          <w:spacing w:val="18"/>
          <w:sz w:val="24"/>
          <w:szCs w:val="24"/>
        </w:rPr>
        <w:t>承包</w:t>
      </w:r>
      <w:r>
        <w:rPr>
          <w:rFonts w:ascii="宋体" w:hAnsi="宋体" w:eastAsia="宋体" w:cs="宋体"/>
          <w:color w:val="auto"/>
          <w:spacing w:val="11"/>
          <w:sz w:val="24"/>
          <w:szCs w:val="24"/>
        </w:rPr>
        <w:t>人</w:t>
      </w:r>
      <w:r>
        <w:rPr>
          <w:rFonts w:ascii="宋体" w:hAnsi="宋体" w:eastAsia="宋体" w:cs="宋体"/>
          <w:color w:val="auto"/>
          <w:spacing w:val="9"/>
          <w:sz w:val="24"/>
          <w:szCs w:val="24"/>
        </w:rPr>
        <w:t>根据省级政府或省级有关权力部门规定必须缴纳的，应计入建筑安装工程造</w:t>
      </w:r>
      <w:r>
        <w:rPr>
          <w:rFonts w:hint="eastAsia" w:ascii="宋体" w:hAnsi="宋体" w:eastAsia="宋体" w:cs="宋体"/>
          <w:color w:val="auto"/>
          <w:spacing w:val="9"/>
          <w:sz w:val="24"/>
          <w:szCs w:val="24"/>
          <w:lang w:eastAsia="zh-CN"/>
        </w:rPr>
        <w:t>价</w:t>
      </w:r>
    </w:p>
    <w:p>
      <w:pPr>
        <w:keepNext w:val="0"/>
        <w:keepLines w:val="0"/>
        <w:pageBreakBefore w:val="0"/>
        <w:kinsoku w:val="0"/>
        <w:wordWrap/>
        <w:overflowPunct/>
        <w:topLinePunct w:val="0"/>
        <w:autoSpaceDE w:val="0"/>
        <w:autoSpaceDN w:val="0"/>
        <w:bidi w:val="0"/>
        <w:adjustRightInd w:val="0"/>
        <w:snapToGrid w:val="0"/>
        <w:spacing w:before="190" w:line="360" w:lineRule="auto"/>
        <w:textAlignment w:val="baseline"/>
        <w:rPr>
          <w:rFonts w:ascii="宋体" w:hAnsi="宋体" w:eastAsia="宋体" w:cs="宋体"/>
          <w:color w:val="auto"/>
          <w:sz w:val="24"/>
          <w:szCs w:val="24"/>
        </w:rPr>
      </w:pPr>
      <w:r>
        <w:rPr>
          <w:rFonts w:ascii="宋体" w:hAnsi="宋体" w:eastAsia="宋体" w:cs="宋体"/>
          <w:color w:val="auto"/>
          <w:spacing w:val="9"/>
          <w:sz w:val="24"/>
          <w:szCs w:val="24"/>
        </w:rPr>
        <w:t>的费用。</w:t>
      </w:r>
    </w:p>
    <w:p>
      <w:pPr>
        <w:keepNext w:val="0"/>
        <w:keepLines w:val="0"/>
        <w:pageBreakBefore w:val="0"/>
        <w:kinsoku w:val="0"/>
        <w:wordWrap/>
        <w:overflowPunct/>
        <w:topLinePunct w:val="0"/>
        <w:autoSpaceDE w:val="0"/>
        <w:autoSpaceDN w:val="0"/>
        <w:bidi w:val="0"/>
        <w:adjustRightInd w:val="0"/>
        <w:snapToGrid w:val="0"/>
        <w:spacing w:before="190" w:line="360" w:lineRule="auto"/>
        <w:ind w:left="425"/>
        <w:textAlignment w:val="baseline"/>
        <w:rPr>
          <w:rFonts w:ascii="宋体" w:hAnsi="宋体" w:eastAsia="宋体" w:cs="宋体"/>
          <w:color w:val="auto"/>
          <w:sz w:val="24"/>
          <w:szCs w:val="24"/>
        </w:rPr>
      </w:pPr>
      <w:r>
        <w:rPr>
          <w:rFonts w:ascii="宋体" w:hAnsi="宋体" w:eastAsia="宋体" w:cs="宋体"/>
          <w:color w:val="auto"/>
          <w:spacing w:val="5"/>
          <w:sz w:val="24"/>
          <w:szCs w:val="24"/>
        </w:rPr>
        <w:t xml:space="preserve">3.1.7  </w:t>
      </w:r>
      <w:r>
        <w:rPr>
          <w:rFonts w:ascii="宋体" w:hAnsi="宋体" w:eastAsia="宋体" w:cs="宋体"/>
          <w:color w:val="auto"/>
          <w:spacing w:val="5"/>
          <w:sz w:val="24"/>
          <w:szCs w:val="24"/>
          <w14:textOutline w14:w="3795" w14:cap="sq" w14:cmpd="sng">
            <w14:solidFill>
              <w14:srgbClr w14:val="000000"/>
            </w14:solidFill>
            <w14:prstDash w14:val="solid"/>
            <w14:bevel/>
          </w14:textOutline>
        </w:rPr>
        <w:t>税</w:t>
      </w:r>
      <w:r>
        <w:rPr>
          <w:rFonts w:ascii="宋体" w:hAnsi="宋体" w:eastAsia="宋体" w:cs="宋体"/>
          <w:color w:val="auto"/>
          <w:spacing w:val="4"/>
          <w:sz w:val="24"/>
          <w:szCs w:val="24"/>
          <w14:textOutline w14:w="3795" w14:cap="sq" w14:cmpd="sng">
            <w14:solidFill>
              <w14:srgbClr w14:val="000000"/>
            </w14:solidFill>
            <w14:prstDash w14:val="solid"/>
            <w14:bevel/>
          </w14:textOutline>
        </w:rPr>
        <w:t>金</w:t>
      </w:r>
    </w:p>
    <w:p>
      <w:pPr>
        <w:keepNext w:val="0"/>
        <w:keepLines w:val="0"/>
        <w:pageBreakBefore w:val="0"/>
        <w:kinsoku w:val="0"/>
        <w:wordWrap/>
        <w:overflowPunct/>
        <w:topLinePunct w:val="0"/>
        <w:autoSpaceDE w:val="0"/>
        <w:autoSpaceDN w:val="0"/>
        <w:bidi w:val="0"/>
        <w:adjustRightInd w:val="0"/>
        <w:snapToGrid w:val="0"/>
        <w:spacing w:before="189" w:line="360" w:lineRule="auto"/>
        <w:ind w:left="381"/>
        <w:textAlignment w:val="baseline"/>
        <w:rPr>
          <w:rFonts w:hint="eastAsia" w:ascii="宋体" w:hAnsi="宋体" w:eastAsia="宋体" w:cs="宋体"/>
          <w:color w:val="auto"/>
          <w:spacing w:val="9"/>
          <w:sz w:val="24"/>
          <w:szCs w:val="24"/>
          <w:lang w:eastAsia="zh-CN"/>
        </w:rPr>
      </w:pPr>
      <w:r>
        <w:rPr>
          <w:rFonts w:ascii="宋体" w:hAnsi="宋体" w:eastAsia="宋体" w:cs="宋体"/>
          <w:color w:val="auto"/>
          <w:spacing w:val="9"/>
          <w:sz w:val="24"/>
          <w:szCs w:val="24"/>
        </w:rPr>
        <w:t>国家税法规定的应计入建筑安装工程造价内的营业税、城市维护建设税及教育费附</w:t>
      </w:r>
      <w:r>
        <w:rPr>
          <w:rFonts w:hint="eastAsia" w:ascii="宋体" w:hAnsi="宋体" w:eastAsia="宋体" w:cs="宋体"/>
          <w:color w:val="auto"/>
          <w:spacing w:val="9"/>
          <w:sz w:val="24"/>
          <w:szCs w:val="24"/>
          <w:lang w:eastAsia="zh-CN"/>
        </w:rPr>
        <w:t>加</w:t>
      </w:r>
    </w:p>
    <w:p>
      <w:pPr>
        <w:keepNext w:val="0"/>
        <w:keepLines w:val="0"/>
        <w:pageBreakBefore w:val="0"/>
        <w:kinsoku w:val="0"/>
        <w:wordWrap/>
        <w:overflowPunct/>
        <w:topLinePunct w:val="0"/>
        <w:autoSpaceDE w:val="0"/>
        <w:autoSpaceDN w:val="0"/>
        <w:bidi w:val="0"/>
        <w:adjustRightInd w:val="0"/>
        <w:snapToGrid w:val="0"/>
        <w:spacing w:before="189" w:line="360" w:lineRule="auto"/>
        <w:textAlignment w:val="baseline"/>
        <w:rPr>
          <w:rFonts w:ascii="宋体" w:hAnsi="宋体" w:eastAsia="宋体" w:cs="宋体"/>
          <w:color w:val="auto"/>
          <w:sz w:val="24"/>
          <w:szCs w:val="24"/>
        </w:rPr>
      </w:pPr>
      <w:r>
        <w:rPr>
          <w:rFonts w:ascii="宋体" w:hAnsi="宋体" w:eastAsia="宋体" w:cs="宋体"/>
          <w:color w:val="auto"/>
          <w:spacing w:val="9"/>
          <w:sz w:val="24"/>
          <w:szCs w:val="24"/>
        </w:rPr>
        <w:t>等</w:t>
      </w:r>
      <w:r>
        <w:rPr>
          <w:rFonts w:ascii="宋体" w:hAnsi="宋体" w:eastAsia="宋体" w:cs="宋体"/>
          <w:color w:val="auto"/>
          <w:spacing w:val="6"/>
          <w:sz w:val="24"/>
          <w:szCs w:val="24"/>
        </w:rPr>
        <w:t>。</w:t>
      </w:r>
    </w:p>
    <w:p>
      <w:pPr>
        <w:keepNext w:val="0"/>
        <w:keepLines w:val="0"/>
        <w:pageBreakBefore w:val="0"/>
        <w:kinsoku w:val="0"/>
        <w:wordWrap/>
        <w:overflowPunct/>
        <w:topLinePunct w:val="0"/>
        <w:autoSpaceDE w:val="0"/>
        <w:autoSpaceDN w:val="0"/>
        <w:bidi w:val="0"/>
        <w:adjustRightInd w:val="0"/>
        <w:snapToGrid w:val="0"/>
        <w:spacing w:before="190" w:line="360" w:lineRule="auto"/>
        <w:ind w:left="425"/>
        <w:textAlignment w:val="baseline"/>
        <w:rPr>
          <w:rFonts w:ascii="宋体" w:hAnsi="宋体" w:eastAsia="宋体" w:cs="宋体"/>
          <w:color w:val="auto"/>
          <w:sz w:val="24"/>
          <w:szCs w:val="24"/>
        </w:rPr>
      </w:pPr>
      <w:r>
        <w:rPr>
          <w:rFonts w:ascii="宋体" w:hAnsi="宋体" w:eastAsia="宋体" w:cs="宋体"/>
          <w:color w:val="auto"/>
          <w:spacing w:val="12"/>
          <w:sz w:val="24"/>
          <w:szCs w:val="24"/>
        </w:rPr>
        <w:t>3</w:t>
      </w:r>
      <w:r>
        <w:rPr>
          <w:rFonts w:ascii="宋体" w:hAnsi="宋体" w:eastAsia="宋体" w:cs="宋体"/>
          <w:color w:val="auto"/>
          <w:spacing w:val="9"/>
          <w:sz w:val="24"/>
          <w:szCs w:val="24"/>
        </w:rPr>
        <w:t>.</w:t>
      </w:r>
      <w:r>
        <w:rPr>
          <w:rFonts w:ascii="宋体" w:hAnsi="宋体" w:eastAsia="宋体" w:cs="宋体"/>
          <w:color w:val="auto"/>
          <w:spacing w:val="6"/>
          <w:sz w:val="24"/>
          <w:szCs w:val="24"/>
        </w:rPr>
        <w:t xml:space="preserve">1.8  </w:t>
      </w:r>
      <w:r>
        <w:rPr>
          <w:rFonts w:ascii="宋体" w:hAnsi="宋体" w:eastAsia="宋体" w:cs="宋体"/>
          <w:color w:val="auto"/>
          <w:spacing w:val="6"/>
          <w:sz w:val="24"/>
          <w:szCs w:val="24"/>
          <w14:textOutline w14:w="3795" w14:cap="sq" w14:cmpd="sng">
            <w14:solidFill>
              <w14:srgbClr w14:val="000000"/>
            </w14:solidFill>
            <w14:prstDash w14:val="solid"/>
            <w14:bevel/>
          </w14:textOutline>
        </w:rPr>
        <w:t>总承包服务费</w:t>
      </w:r>
    </w:p>
    <w:p>
      <w:pPr>
        <w:keepNext w:val="0"/>
        <w:keepLines w:val="0"/>
        <w:pageBreakBefore w:val="0"/>
        <w:kinsoku w:val="0"/>
        <w:wordWrap/>
        <w:overflowPunct/>
        <w:topLinePunct w:val="0"/>
        <w:autoSpaceDE w:val="0"/>
        <w:autoSpaceDN w:val="0"/>
        <w:bidi w:val="0"/>
        <w:adjustRightInd w:val="0"/>
        <w:snapToGrid w:val="0"/>
        <w:spacing w:before="200" w:line="360" w:lineRule="auto"/>
        <w:ind w:right="56" w:firstLine="363"/>
        <w:textAlignment w:val="baseline"/>
        <w:rPr>
          <w:rFonts w:ascii="宋体" w:hAnsi="宋体" w:eastAsia="宋体" w:cs="宋体"/>
          <w:color w:val="auto"/>
          <w:sz w:val="24"/>
          <w:szCs w:val="24"/>
        </w:rPr>
      </w:pPr>
      <w:r>
        <w:rPr>
          <w:rFonts w:ascii="宋体" w:hAnsi="宋体" w:eastAsia="宋体" w:cs="宋体"/>
          <w:color w:val="auto"/>
          <w:spacing w:val="20"/>
          <w:sz w:val="24"/>
          <w:szCs w:val="24"/>
        </w:rPr>
        <w:t>总承</w:t>
      </w:r>
      <w:r>
        <w:rPr>
          <w:rFonts w:ascii="宋体" w:hAnsi="宋体" w:eastAsia="宋体" w:cs="宋体"/>
          <w:color w:val="auto"/>
          <w:spacing w:val="17"/>
          <w:sz w:val="24"/>
          <w:szCs w:val="24"/>
        </w:rPr>
        <w:t>包</w:t>
      </w:r>
      <w:r>
        <w:rPr>
          <w:rFonts w:ascii="宋体" w:hAnsi="宋体" w:eastAsia="宋体" w:cs="宋体"/>
          <w:color w:val="auto"/>
          <w:spacing w:val="10"/>
          <w:sz w:val="24"/>
          <w:szCs w:val="24"/>
        </w:rPr>
        <w:t>人为配合协调发包人发包的专业工程以及发包人采购的材料和工程设备等进行管理、服务以及</w:t>
      </w:r>
      <w:r>
        <w:rPr>
          <w:rFonts w:ascii="宋体" w:hAnsi="宋体" w:eastAsia="宋体" w:cs="宋体"/>
          <w:color w:val="auto"/>
          <w:sz w:val="24"/>
          <w:szCs w:val="24"/>
        </w:rPr>
        <w:t xml:space="preserve"> </w:t>
      </w:r>
      <w:r>
        <w:rPr>
          <w:rFonts w:ascii="宋体" w:hAnsi="宋体" w:eastAsia="宋体" w:cs="宋体"/>
          <w:color w:val="auto"/>
          <w:spacing w:val="12"/>
          <w:sz w:val="24"/>
          <w:szCs w:val="24"/>
        </w:rPr>
        <w:t>施</w:t>
      </w:r>
      <w:r>
        <w:rPr>
          <w:rFonts w:ascii="宋体" w:hAnsi="宋体" w:eastAsia="宋体" w:cs="宋体"/>
          <w:color w:val="auto"/>
          <w:spacing w:val="9"/>
          <w:sz w:val="24"/>
          <w:szCs w:val="24"/>
        </w:rPr>
        <w:t>工现场管理、竣工资料汇总整理等所需的费用。</w:t>
      </w:r>
    </w:p>
    <w:p>
      <w:pPr>
        <w:keepNext w:val="0"/>
        <w:keepLines w:val="0"/>
        <w:pageBreakBefore w:val="0"/>
        <w:kinsoku w:val="0"/>
        <w:wordWrap/>
        <w:overflowPunct/>
        <w:topLinePunct w:val="0"/>
        <w:autoSpaceDE w:val="0"/>
        <w:autoSpaceDN w:val="0"/>
        <w:bidi w:val="0"/>
        <w:adjustRightInd w:val="0"/>
        <w:snapToGrid w:val="0"/>
        <w:spacing w:before="31" w:line="360" w:lineRule="auto"/>
        <w:ind w:left="425"/>
        <w:textAlignment w:val="baseline"/>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6"/>
          <w:sz w:val="24"/>
          <w:szCs w:val="24"/>
        </w:rPr>
        <w:t xml:space="preserve">.1.9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同义词语</w:t>
      </w:r>
    </w:p>
    <w:p>
      <w:pPr>
        <w:keepNext w:val="0"/>
        <w:keepLines w:val="0"/>
        <w:pageBreakBefore w:val="0"/>
        <w:kinsoku w:val="0"/>
        <w:wordWrap/>
        <w:overflowPunct/>
        <w:topLinePunct w:val="0"/>
        <w:autoSpaceDE w:val="0"/>
        <w:autoSpaceDN w:val="0"/>
        <w:bidi w:val="0"/>
        <w:adjustRightInd w:val="0"/>
        <w:snapToGrid w:val="0"/>
        <w:spacing w:before="195" w:line="360" w:lineRule="auto"/>
        <w:ind w:left="2" w:right="108" w:firstLine="359"/>
        <w:textAlignment w:val="baseline"/>
        <w:rPr>
          <w:rFonts w:ascii="宋体" w:hAnsi="宋体" w:eastAsia="宋体" w:cs="宋体"/>
          <w:color w:val="auto"/>
          <w:sz w:val="24"/>
          <w:szCs w:val="24"/>
        </w:rPr>
      </w:pPr>
      <w:r>
        <w:rPr>
          <w:rFonts w:ascii="宋体" w:hAnsi="宋体" w:eastAsia="宋体" w:cs="宋体"/>
          <w:color w:val="auto"/>
          <w:spacing w:val="18"/>
          <w:sz w:val="24"/>
          <w:szCs w:val="24"/>
        </w:rPr>
        <w:t>本章</w:t>
      </w:r>
      <w:r>
        <w:rPr>
          <w:rFonts w:ascii="宋体" w:hAnsi="宋体" w:eastAsia="宋体" w:cs="宋体"/>
          <w:color w:val="auto"/>
          <w:spacing w:val="12"/>
          <w:sz w:val="24"/>
          <w:szCs w:val="24"/>
        </w:rPr>
        <w:t>中</w:t>
      </w:r>
      <w:r>
        <w:rPr>
          <w:rFonts w:ascii="宋体" w:hAnsi="宋体" w:eastAsia="宋体" w:cs="宋体"/>
          <w:color w:val="auto"/>
          <w:spacing w:val="9"/>
          <w:sz w:val="24"/>
          <w:szCs w:val="24"/>
        </w:rPr>
        <w:t>使用的词语“采购人”和“供应商”分别与合同条款中定义的“发包人”和“承包人”同义；</w:t>
      </w:r>
      <w:r>
        <w:rPr>
          <w:rFonts w:ascii="宋体" w:hAnsi="宋体" w:eastAsia="宋体" w:cs="宋体"/>
          <w:color w:val="auto"/>
          <w:spacing w:val="4"/>
          <w:sz w:val="24"/>
          <w:szCs w:val="24"/>
        </w:rPr>
        <w:t>就工程量清单而言，“子目”与“项目” 同义</w:t>
      </w:r>
      <w:r>
        <w:rPr>
          <w:rFonts w:ascii="宋体" w:hAnsi="宋体" w:eastAsia="宋体" w:cs="宋体"/>
          <w:color w:val="auto"/>
          <w:spacing w:val="3"/>
          <w:sz w:val="24"/>
          <w:szCs w:val="24"/>
        </w:rPr>
        <w:t>。</w:t>
      </w:r>
    </w:p>
    <w:p>
      <w:pPr>
        <w:keepNext w:val="0"/>
        <w:keepLines w:val="0"/>
        <w:pageBreakBefore w:val="0"/>
        <w:kinsoku w:val="0"/>
        <w:wordWrap/>
        <w:overflowPunct/>
        <w:topLinePunct w:val="0"/>
        <w:autoSpaceDE w:val="0"/>
        <w:autoSpaceDN w:val="0"/>
        <w:bidi w:val="0"/>
        <w:adjustRightInd w:val="0"/>
        <w:snapToGrid w:val="0"/>
        <w:spacing w:before="28" w:line="360" w:lineRule="auto"/>
        <w:ind w:left="425"/>
        <w:textAlignment w:val="baseline"/>
        <w:rPr>
          <w:rFonts w:ascii="宋体" w:hAnsi="宋体" w:eastAsia="宋体" w:cs="宋体"/>
          <w:color w:val="auto"/>
          <w:spacing w:val="2"/>
          <w:sz w:val="24"/>
          <w:szCs w:val="24"/>
        </w:rPr>
      </w:pPr>
      <w:r>
        <w:rPr>
          <w:rFonts w:ascii="宋体" w:hAnsi="宋体" w:eastAsia="宋体" w:cs="宋体"/>
          <w:color w:val="auto"/>
          <w:spacing w:val="3"/>
          <w:sz w:val="24"/>
          <w:szCs w:val="24"/>
        </w:rPr>
        <w:t>3</w:t>
      </w:r>
      <w:r>
        <w:rPr>
          <w:rFonts w:ascii="宋体" w:hAnsi="宋体" w:eastAsia="宋体" w:cs="宋体"/>
          <w:color w:val="auto"/>
          <w:spacing w:val="2"/>
          <w:sz w:val="24"/>
          <w:szCs w:val="24"/>
        </w:rPr>
        <w:t>.2 工程量差异调整</w:t>
      </w:r>
    </w:p>
    <w:p>
      <w:pPr>
        <w:pStyle w:val="5"/>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8"/>
          <w:sz w:val="24"/>
          <w:szCs w:val="24"/>
        </w:rPr>
      </w:pPr>
      <w:r>
        <w:rPr>
          <w:rFonts w:hint="eastAsia" w:ascii="宋体" w:hAnsi="宋体" w:cs="宋体"/>
          <w:color w:val="auto"/>
          <w:spacing w:val="2"/>
          <w:sz w:val="24"/>
          <w:szCs w:val="24"/>
          <w:lang w:val="en-US" w:eastAsia="zh-CN"/>
        </w:rPr>
        <w:t xml:space="preserve">   </w:t>
      </w:r>
      <w:r>
        <w:rPr>
          <w:rFonts w:ascii="宋体" w:hAnsi="宋体" w:eastAsia="宋体" w:cs="宋体"/>
          <w:color w:val="auto"/>
          <w:spacing w:val="16"/>
          <w:sz w:val="24"/>
          <w:szCs w:val="24"/>
        </w:rPr>
        <w:t>3.2</w:t>
      </w:r>
      <w:r>
        <w:rPr>
          <w:rFonts w:ascii="宋体" w:hAnsi="宋体" w:eastAsia="宋体" w:cs="宋体"/>
          <w:color w:val="auto"/>
          <w:spacing w:val="11"/>
          <w:sz w:val="24"/>
          <w:szCs w:val="24"/>
        </w:rPr>
        <w:t>.</w:t>
      </w:r>
      <w:r>
        <w:rPr>
          <w:rFonts w:ascii="宋体" w:hAnsi="宋体" w:eastAsia="宋体" w:cs="宋体"/>
          <w:color w:val="auto"/>
          <w:spacing w:val="8"/>
          <w:sz w:val="24"/>
          <w:szCs w:val="24"/>
        </w:rPr>
        <w:t>1 工程量清单中的工作内容分类、子目列项、特征描述以及“分部分项工程量清单与计价表”中</w:t>
      </w:r>
      <w:r>
        <w:rPr>
          <w:rFonts w:ascii="宋体" w:hAnsi="宋体" w:eastAsia="宋体" w:cs="宋体"/>
          <w:color w:val="auto"/>
          <w:spacing w:val="9"/>
          <w:sz w:val="24"/>
          <w:szCs w:val="24"/>
        </w:rPr>
        <w:t>附带的工程量都不应理解为是对承包(招标)范围以及合同工作内容的唯一的、最终的或全部的定义</w:t>
      </w:r>
      <w:r>
        <w:rPr>
          <w:rFonts w:ascii="宋体" w:hAnsi="宋体" w:eastAsia="宋体" w:cs="宋体"/>
          <w:color w:val="auto"/>
          <w:spacing w:val="8"/>
          <w:sz w:val="24"/>
          <w:szCs w:val="24"/>
        </w:rPr>
        <w:t>。</w:t>
      </w:r>
    </w:p>
    <w:p>
      <w:pPr>
        <w:keepNext w:val="0"/>
        <w:keepLines w:val="0"/>
        <w:pageBreakBefore w:val="0"/>
        <w:kinsoku w:val="0"/>
        <w:wordWrap/>
        <w:overflowPunct/>
        <w:topLinePunct w:val="0"/>
        <w:autoSpaceDE w:val="0"/>
        <w:autoSpaceDN w:val="0"/>
        <w:bidi w:val="0"/>
        <w:adjustRightInd w:val="0"/>
        <w:snapToGrid w:val="0"/>
        <w:spacing w:before="190" w:line="360" w:lineRule="auto"/>
        <w:ind w:left="17" w:right="58" w:firstLine="407"/>
        <w:textAlignment w:val="baseline"/>
        <w:rPr>
          <w:rFonts w:ascii="宋体" w:hAnsi="宋体" w:eastAsia="宋体" w:cs="宋体"/>
          <w:color w:val="auto"/>
          <w:sz w:val="24"/>
          <w:szCs w:val="24"/>
        </w:rPr>
      </w:pPr>
      <w:r>
        <w:rPr>
          <w:rFonts w:ascii="宋体" w:hAnsi="宋体" w:eastAsia="宋体" w:cs="宋体"/>
          <w:color w:val="auto"/>
          <w:spacing w:val="16"/>
          <w:sz w:val="24"/>
          <w:szCs w:val="24"/>
        </w:rPr>
        <w:t>3.2</w:t>
      </w:r>
      <w:r>
        <w:rPr>
          <w:rFonts w:ascii="宋体" w:hAnsi="宋体" w:eastAsia="宋体" w:cs="宋体"/>
          <w:color w:val="auto"/>
          <w:spacing w:val="11"/>
          <w:sz w:val="24"/>
          <w:szCs w:val="24"/>
        </w:rPr>
        <w:t>.</w:t>
      </w:r>
      <w:r>
        <w:rPr>
          <w:rFonts w:ascii="宋体" w:hAnsi="宋体" w:eastAsia="宋体" w:cs="宋体"/>
          <w:color w:val="auto"/>
          <w:spacing w:val="8"/>
          <w:sz w:val="24"/>
          <w:szCs w:val="24"/>
        </w:rPr>
        <w:t>2 供应商应对采购人提供的工程量清单进行认真细致的复核。这种复核包括对采购人提供的工程</w:t>
      </w:r>
      <w:r>
        <w:rPr>
          <w:rFonts w:ascii="宋体" w:hAnsi="宋体" w:eastAsia="宋体" w:cs="宋体"/>
          <w:color w:val="auto"/>
          <w:sz w:val="24"/>
          <w:szCs w:val="24"/>
        </w:rPr>
        <w:t xml:space="preserve"> </w:t>
      </w:r>
      <w:r>
        <w:rPr>
          <w:rFonts w:ascii="宋体" w:hAnsi="宋体" w:eastAsia="宋体" w:cs="宋体"/>
          <w:color w:val="auto"/>
          <w:spacing w:val="18"/>
          <w:sz w:val="24"/>
          <w:szCs w:val="24"/>
        </w:rPr>
        <w:t>量</w:t>
      </w:r>
      <w:r>
        <w:rPr>
          <w:rFonts w:ascii="宋体" w:hAnsi="宋体" w:eastAsia="宋体" w:cs="宋体"/>
          <w:color w:val="auto"/>
          <w:spacing w:val="16"/>
          <w:sz w:val="24"/>
          <w:szCs w:val="24"/>
        </w:rPr>
        <w:t>清</w:t>
      </w:r>
      <w:r>
        <w:rPr>
          <w:rFonts w:ascii="宋体" w:hAnsi="宋体" w:eastAsia="宋体" w:cs="宋体"/>
          <w:color w:val="auto"/>
          <w:spacing w:val="9"/>
          <w:sz w:val="24"/>
          <w:szCs w:val="24"/>
        </w:rPr>
        <w:t>单中的子目编码、子目名称、子目特征描述、计量单位、工程量的准确性以及可能存在的任何书写、</w:t>
      </w:r>
      <w:r>
        <w:rPr>
          <w:rFonts w:ascii="宋体" w:hAnsi="宋体" w:eastAsia="宋体" w:cs="宋体"/>
          <w:color w:val="auto"/>
          <w:spacing w:val="18"/>
          <w:sz w:val="24"/>
          <w:szCs w:val="24"/>
        </w:rPr>
        <w:t>打</w:t>
      </w:r>
      <w:r>
        <w:rPr>
          <w:rFonts w:ascii="宋体" w:hAnsi="宋体" w:eastAsia="宋体" w:cs="宋体"/>
          <w:color w:val="auto"/>
          <w:spacing w:val="16"/>
          <w:sz w:val="24"/>
          <w:szCs w:val="24"/>
        </w:rPr>
        <w:t>印</w:t>
      </w:r>
      <w:r>
        <w:rPr>
          <w:rFonts w:ascii="宋体" w:hAnsi="宋体" w:eastAsia="宋体" w:cs="宋体"/>
          <w:color w:val="auto"/>
          <w:spacing w:val="9"/>
          <w:sz w:val="24"/>
          <w:szCs w:val="24"/>
        </w:rPr>
        <w:t>错误进行检查和复核，特别是对“分部分项工程量清单与计价表”中每个工作子目的工程量进行重新</w:t>
      </w:r>
      <w:r>
        <w:rPr>
          <w:rFonts w:ascii="宋体" w:hAnsi="宋体" w:eastAsia="宋体" w:cs="宋体"/>
          <w:color w:val="auto"/>
          <w:spacing w:val="18"/>
          <w:sz w:val="24"/>
          <w:szCs w:val="24"/>
        </w:rPr>
        <w:t>计</w:t>
      </w:r>
      <w:r>
        <w:rPr>
          <w:rFonts w:ascii="宋体" w:hAnsi="宋体" w:eastAsia="宋体" w:cs="宋体"/>
          <w:color w:val="auto"/>
          <w:spacing w:val="13"/>
          <w:sz w:val="24"/>
          <w:szCs w:val="24"/>
        </w:rPr>
        <w:t>算</w:t>
      </w:r>
      <w:r>
        <w:rPr>
          <w:rFonts w:ascii="宋体" w:hAnsi="宋体" w:eastAsia="宋体" w:cs="宋体"/>
          <w:color w:val="auto"/>
          <w:spacing w:val="9"/>
          <w:sz w:val="24"/>
          <w:szCs w:val="24"/>
        </w:rPr>
        <w:t>和校核。如果供应商经过检查和复核以后认为采购人提供的工程量清单存在差异，则供应商应将此类</w:t>
      </w:r>
      <w:r>
        <w:rPr>
          <w:rFonts w:ascii="宋体" w:hAnsi="宋体" w:eastAsia="宋体" w:cs="宋体"/>
          <w:color w:val="auto"/>
          <w:sz w:val="24"/>
          <w:szCs w:val="24"/>
        </w:rPr>
        <w:t xml:space="preserve"> </w:t>
      </w:r>
      <w:r>
        <w:rPr>
          <w:rFonts w:ascii="宋体" w:hAnsi="宋体" w:eastAsia="宋体" w:cs="宋体"/>
          <w:color w:val="auto"/>
          <w:spacing w:val="18"/>
          <w:sz w:val="24"/>
          <w:szCs w:val="24"/>
        </w:rPr>
        <w:t>差</w:t>
      </w:r>
      <w:r>
        <w:rPr>
          <w:rFonts w:ascii="宋体" w:hAnsi="宋体" w:eastAsia="宋体" w:cs="宋体"/>
          <w:color w:val="auto"/>
          <w:spacing w:val="16"/>
          <w:sz w:val="24"/>
          <w:szCs w:val="24"/>
        </w:rPr>
        <w:t>异</w:t>
      </w:r>
      <w:r>
        <w:rPr>
          <w:rFonts w:ascii="宋体" w:hAnsi="宋体" w:eastAsia="宋体" w:cs="宋体"/>
          <w:color w:val="auto"/>
          <w:spacing w:val="9"/>
          <w:sz w:val="24"/>
          <w:szCs w:val="24"/>
        </w:rPr>
        <w:t>的详细情况连同按供应商须知规定提交的要求采购人澄清的其他问题一起提交给采购人，采购人将根据实际情况决定是否颁发工程量清单的补充和(或)修改文件</w:t>
      </w:r>
      <w:r>
        <w:rPr>
          <w:rFonts w:ascii="宋体" w:hAnsi="宋体" w:eastAsia="宋体" w:cs="宋体"/>
          <w:color w:val="auto"/>
          <w:spacing w:val="7"/>
          <w:sz w:val="24"/>
          <w:szCs w:val="24"/>
        </w:rPr>
        <w:t>。</w:t>
      </w:r>
    </w:p>
    <w:p>
      <w:pPr>
        <w:keepNext w:val="0"/>
        <w:keepLines w:val="0"/>
        <w:pageBreakBefore w:val="0"/>
        <w:kinsoku w:val="0"/>
        <w:wordWrap/>
        <w:overflowPunct/>
        <w:topLinePunct w:val="0"/>
        <w:autoSpaceDE w:val="0"/>
        <w:autoSpaceDN w:val="0"/>
        <w:bidi w:val="0"/>
        <w:adjustRightInd w:val="0"/>
        <w:snapToGrid w:val="0"/>
        <w:spacing w:before="118" w:line="360" w:lineRule="auto"/>
        <w:ind w:left="1" w:right="70" w:firstLine="424"/>
        <w:textAlignment w:val="baseline"/>
        <w:rPr>
          <w:rFonts w:ascii="宋体" w:hAnsi="宋体" w:eastAsia="宋体" w:cs="宋体"/>
          <w:color w:val="auto"/>
          <w:sz w:val="24"/>
          <w:szCs w:val="24"/>
        </w:rPr>
      </w:pPr>
      <w:r>
        <w:rPr>
          <w:rFonts w:ascii="宋体" w:hAnsi="宋体" w:eastAsia="宋体" w:cs="宋体"/>
          <w:color w:val="auto"/>
          <w:spacing w:val="6"/>
          <w:sz w:val="24"/>
          <w:szCs w:val="24"/>
        </w:rPr>
        <w:t>3.2.3 如果采购人在检查供应商根据上文第 3.2.2 项提交的工程量差异问题后认为没有必要对工程</w:t>
      </w:r>
      <w:r>
        <w:rPr>
          <w:rFonts w:ascii="宋体" w:hAnsi="宋体" w:eastAsia="宋体" w:cs="宋体"/>
          <w:color w:val="auto"/>
          <w:spacing w:val="3"/>
          <w:sz w:val="24"/>
          <w:szCs w:val="24"/>
        </w:rPr>
        <w:t>量</w:t>
      </w:r>
      <w:r>
        <w:rPr>
          <w:rFonts w:ascii="宋体" w:hAnsi="宋体" w:eastAsia="宋体" w:cs="宋体"/>
          <w:color w:val="auto"/>
          <w:sz w:val="24"/>
          <w:szCs w:val="24"/>
        </w:rPr>
        <w:t xml:space="preserve"> </w:t>
      </w:r>
      <w:r>
        <w:rPr>
          <w:rFonts w:ascii="宋体" w:hAnsi="宋体" w:eastAsia="宋体" w:cs="宋体"/>
          <w:color w:val="auto"/>
          <w:spacing w:val="12"/>
          <w:sz w:val="24"/>
          <w:szCs w:val="24"/>
        </w:rPr>
        <w:t>清单进</w:t>
      </w:r>
      <w:r>
        <w:rPr>
          <w:rFonts w:ascii="宋体" w:hAnsi="宋体" w:eastAsia="宋体" w:cs="宋体"/>
          <w:color w:val="auto"/>
          <w:spacing w:val="6"/>
          <w:sz w:val="24"/>
          <w:szCs w:val="24"/>
        </w:rPr>
        <w:t>行补充和(或)修改，或者采购人根据上文第 3.2.2 项对工程量清单进行了补充和(或)修改，但供应</w:t>
      </w:r>
      <w:r>
        <w:rPr>
          <w:rFonts w:ascii="宋体" w:hAnsi="宋体" w:eastAsia="宋体" w:cs="宋体"/>
          <w:color w:val="auto"/>
          <w:sz w:val="24"/>
          <w:szCs w:val="24"/>
        </w:rPr>
        <w:t xml:space="preserve"> </w:t>
      </w:r>
      <w:r>
        <w:rPr>
          <w:rFonts w:ascii="宋体" w:hAnsi="宋体" w:eastAsia="宋体" w:cs="宋体"/>
          <w:color w:val="auto"/>
          <w:spacing w:val="18"/>
          <w:sz w:val="24"/>
          <w:szCs w:val="24"/>
        </w:rPr>
        <w:t>商</w:t>
      </w:r>
      <w:r>
        <w:rPr>
          <w:rFonts w:ascii="宋体" w:hAnsi="宋体" w:eastAsia="宋体" w:cs="宋体"/>
          <w:color w:val="auto"/>
          <w:spacing w:val="13"/>
          <w:sz w:val="24"/>
          <w:szCs w:val="24"/>
        </w:rPr>
        <w:t>认</w:t>
      </w:r>
      <w:r>
        <w:rPr>
          <w:rFonts w:ascii="宋体" w:hAnsi="宋体" w:eastAsia="宋体" w:cs="宋体"/>
          <w:color w:val="auto"/>
          <w:spacing w:val="9"/>
          <w:sz w:val="24"/>
          <w:szCs w:val="24"/>
        </w:rPr>
        <w:t>为工程量清单中的工程量依然存在差异，则此类差异不再提交采购人答疑和修正，而是直接按采购人提供的工程量清单(包括采购人可能的补充和(或)修改)进行投标报价。供应商在按照工程量清单进行报</w:t>
      </w:r>
      <w:r>
        <w:rPr>
          <w:rFonts w:ascii="宋体" w:hAnsi="宋体" w:eastAsia="宋体" w:cs="宋体"/>
          <w:color w:val="auto"/>
          <w:spacing w:val="7"/>
          <w:sz w:val="24"/>
          <w:szCs w:val="24"/>
        </w:rPr>
        <w:t>价</w:t>
      </w:r>
      <w:r>
        <w:rPr>
          <w:rFonts w:ascii="宋体" w:hAnsi="宋体" w:eastAsia="宋体" w:cs="宋体"/>
          <w:color w:val="auto"/>
          <w:spacing w:val="16"/>
          <w:sz w:val="24"/>
          <w:szCs w:val="24"/>
        </w:rPr>
        <w:t>时，除</w:t>
      </w:r>
      <w:r>
        <w:rPr>
          <w:rFonts w:ascii="宋体" w:hAnsi="宋体" w:eastAsia="宋体" w:cs="宋体"/>
          <w:color w:val="auto"/>
          <w:spacing w:val="14"/>
          <w:sz w:val="24"/>
          <w:szCs w:val="24"/>
        </w:rPr>
        <w:t>按</w:t>
      </w:r>
      <w:r>
        <w:rPr>
          <w:rFonts w:ascii="宋体" w:hAnsi="宋体" w:eastAsia="宋体" w:cs="宋体"/>
          <w:color w:val="auto"/>
          <w:spacing w:val="8"/>
          <w:sz w:val="24"/>
          <w:szCs w:val="24"/>
        </w:rPr>
        <w:t>照本节 2.7.3 项要求对采购人提供的措施项目清单的内容进行细化或增减外，不得改变(包括对</w:t>
      </w:r>
      <w:r>
        <w:rPr>
          <w:rFonts w:ascii="宋体" w:hAnsi="宋体" w:eastAsia="宋体" w:cs="宋体"/>
          <w:color w:val="auto"/>
          <w:sz w:val="24"/>
          <w:szCs w:val="24"/>
        </w:rPr>
        <w:t xml:space="preserve"> </w:t>
      </w:r>
      <w:r>
        <w:rPr>
          <w:rFonts w:ascii="宋体" w:hAnsi="宋体" w:eastAsia="宋体" w:cs="宋体"/>
          <w:color w:val="auto"/>
          <w:spacing w:val="22"/>
          <w:sz w:val="24"/>
          <w:szCs w:val="24"/>
        </w:rPr>
        <w:t>工程</w:t>
      </w:r>
      <w:r>
        <w:rPr>
          <w:rFonts w:ascii="宋体" w:hAnsi="宋体" w:eastAsia="宋体" w:cs="宋体"/>
          <w:color w:val="auto"/>
          <w:spacing w:val="11"/>
          <w:sz w:val="24"/>
          <w:szCs w:val="24"/>
        </w:rPr>
        <w:t>量清单子目的子目名称、子目特征描述、计量单位以及工程量的任何修改、增加或减少)采购人提供</w:t>
      </w:r>
      <w:r>
        <w:rPr>
          <w:rFonts w:ascii="宋体" w:hAnsi="宋体" w:eastAsia="宋体" w:cs="宋体"/>
          <w:color w:val="auto"/>
          <w:spacing w:val="18"/>
          <w:sz w:val="24"/>
          <w:szCs w:val="24"/>
        </w:rPr>
        <w:t>的</w:t>
      </w:r>
      <w:r>
        <w:rPr>
          <w:rFonts w:ascii="宋体" w:hAnsi="宋体" w:eastAsia="宋体" w:cs="宋体"/>
          <w:color w:val="auto"/>
          <w:spacing w:val="13"/>
          <w:sz w:val="24"/>
          <w:szCs w:val="24"/>
        </w:rPr>
        <w:t>分</w:t>
      </w:r>
      <w:r>
        <w:rPr>
          <w:rFonts w:ascii="宋体" w:hAnsi="宋体" w:eastAsia="宋体" w:cs="宋体"/>
          <w:color w:val="auto"/>
          <w:spacing w:val="9"/>
          <w:sz w:val="24"/>
          <w:szCs w:val="24"/>
        </w:rPr>
        <w:t>部分项工程量清单和其他项目清单。即使按照图纸和招标范围的约定并不存在的子目，只要在采购人</w:t>
      </w:r>
      <w:r>
        <w:rPr>
          <w:rFonts w:ascii="宋体" w:hAnsi="宋体" w:eastAsia="宋体" w:cs="宋体"/>
          <w:color w:val="auto"/>
          <w:spacing w:val="18"/>
          <w:sz w:val="24"/>
          <w:szCs w:val="24"/>
        </w:rPr>
        <w:t>提供</w:t>
      </w:r>
      <w:r>
        <w:rPr>
          <w:rFonts w:ascii="宋体" w:hAnsi="宋体" w:eastAsia="宋体" w:cs="宋体"/>
          <w:color w:val="auto"/>
          <w:spacing w:val="11"/>
          <w:sz w:val="24"/>
          <w:szCs w:val="24"/>
        </w:rPr>
        <w:t>的</w:t>
      </w:r>
      <w:r>
        <w:rPr>
          <w:rFonts w:ascii="宋体" w:hAnsi="宋体" w:eastAsia="宋体" w:cs="宋体"/>
          <w:color w:val="auto"/>
          <w:spacing w:val="9"/>
          <w:sz w:val="24"/>
          <w:szCs w:val="24"/>
        </w:rPr>
        <w:t>分部分项工程量清单中已经列明，供应商都需要对其报价，并纳入投标总价的计算。</w:t>
      </w:r>
    </w:p>
    <w:p>
      <w:pPr>
        <w:keepNext w:val="0"/>
        <w:keepLines w:val="0"/>
        <w:pageBreakBefore w:val="0"/>
        <w:kinsoku w:val="0"/>
        <w:wordWrap/>
        <w:overflowPunct/>
        <w:topLinePunct w:val="0"/>
        <w:autoSpaceDE w:val="0"/>
        <w:autoSpaceDN w:val="0"/>
        <w:bidi w:val="0"/>
        <w:adjustRightInd w:val="0"/>
        <w:snapToGrid w:val="0"/>
        <w:spacing w:before="1" w:line="360" w:lineRule="auto"/>
        <w:ind w:left="425"/>
        <w:textAlignment w:val="baseline"/>
        <w:rPr>
          <w:rFonts w:ascii="宋体" w:hAnsi="宋体" w:eastAsia="宋体" w:cs="宋体"/>
          <w:color w:val="auto"/>
          <w:sz w:val="24"/>
          <w:szCs w:val="24"/>
        </w:rPr>
      </w:pPr>
      <w:r>
        <w:rPr>
          <w:rFonts w:ascii="宋体" w:hAnsi="宋体" w:eastAsia="宋体" w:cs="宋体"/>
          <w:color w:val="auto"/>
          <w:spacing w:val="4"/>
          <w:sz w:val="24"/>
          <w:szCs w:val="24"/>
        </w:rPr>
        <w:t xml:space="preserve">3.3 </w:t>
      </w:r>
      <w:r>
        <w:rPr>
          <w:rFonts w:ascii="宋体" w:hAnsi="宋体" w:eastAsia="宋体" w:cs="宋体"/>
          <w:color w:val="auto"/>
          <w:spacing w:val="2"/>
          <w:sz w:val="24"/>
          <w:szCs w:val="24"/>
        </w:rPr>
        <w:t>暂列金额和暂估价</w:t>
      </w:r>
    </w:p>
    <w:p>
      <w:pPr>
        <w:keepNext w:val="0"/>
        <w:keepLines w:val="0"/>
        <w:pageBreakBefore w:val="0"/>
        <w:kinsoku w:val="0"/>
        <w:wordWrap/>
        <w:overflowPunct/>
        <w:topLinePunct w:val="0"/>
        <w:autoSpaceDE w:val="0"/>
        <w:autoSpaceDN w:val="0"/>
        <w:bidi w:val="0"/>
        <w:adjustRightInd w:val="0"/>
        <w:snapToGrid w:val="0"/>
        <w:spacing w:before="132" w:line="360" w:lineRule="auto"/>
        <w:ind w:right="14" w:firstLine="425"/>
        <w:textAlignment w:val="baseline"/>
        <w:rPr>
          <w:rFonts w:ascii="宋体" w:hAnsi="宋体" w:eastAsia="宋体" w:cs="宋体"/>
          <w:color w:val="auto"/>
          <w:sz w:val="24"/>
          <w:szCs w:val="24"/>
        </w:rPr>
      </w:pPr>
      <w:r>
        <w:rPr>
          <w:rFonts w:ascii="宋体" w:hAnsi="宋体" w:eastAsia="宋体" w:cs="宋体"/>
          <w:color w:val="auto"/>
          <w:spacing w:val="10"/>
          <w:sz w:val="24"/>
          <w:szCs w:val="24"/>
        </w:rPr>
        <w:t>3.3</w:t>
      </w:r>
      <w:r>
        <w:rPr>
          <w:rFonts w:ascii="宋体" w:hAnsi="宋体" w:eastAsia="宋体" w:cs="宋体"/>
          <w:color w:val="auto"/>
          <w:spacing w:val="7"/>
          <w:sz w:val="24"/>
          <w:szCs w:val="24"/>
        </w:rPr>
        <w:t>.</w:t>
      </w:r>
      <w:r>
        <w:rPr>
          <w:rFonts w:ascii="宋体" w:hAnsi="宋体" w:eastAsia="宋体" w:cs="宋体"/>
          <w:color w:val="auto"/>
          <w:spacing w:val="5"/>
          <w:sz w:val="24"/>
          <w:szCs w:val="24"/>
        </w:rPr>
        <w:t>1 “暂列金额明细表”中所列暂列金额(不包括计日工金额)中已经包含与其对应的管理费、利润，</w:t>
      </w:r>
      <w:r>
        <w:rPr>
          <w:rFonts w:ascii="宋体" w:hAnsi="宋体" w:eastAsia="宋体" w:cs="宋体"/>
          <w:color w:val="auto"/>
          <w:spacing w:val="18"/>
          <w:sz w:val="24"/>
          <w:szCs w:val="24"/>
        </w:rPr>
        <w:t>但</w:t>
      </w:r>
      <w:r>
        <w:rPr>
          <w:rFonts w:ascii="宋体" w:hAnsi="宋体" w:eastAsia="宋体" w:cs="宋体"/>
          <w:color w:val="auto"/>
          <w:spacing w:val="17"/>
          <w:sz w:val="24"/>
          <w:szCs w:val="24"/>
        </w:rPr>
        <w:t>不</w:t>
      </w:r>
      <w:r>
        <w:rPr>
          <w:rFonts w:ascii="宋体" w:hAnsi="宋体" w:eastAsia="宋体" w:cs="宋体"/>
          <w:color w:val="auto"/>
          <w:spacing w:val="9"/>
          <w:sz w:val="24"/>
          <w:szCs w:val="24"/>
        </w:rPr>
        <w:t>含规费、税金。供应商应按本招标文件规定将此类暂列金额直接纳入其他项目清单的投标价格并计取</w:t>
      </w:r>
      <w:r>
        <w:rPr>
          <w:rFonts w:ascii="宋体" w:hAnsi="宋体" w:eastAsia="宋体" w:cs="宋体"/>
          <w:color w:val="auto"/>
          <w:sz w:val="24"/>
          <w:szCs w:val="24"/>
        </w:rPr>
        <w:t xml:space="preserve"> </w:t>
      </w:r>
      <w:r>
        <w:rPr>
          <w:rFonts w:ascii="宋体" w:hAnsi="宋体" w:eastAsia="宋体" w:cs="宋体"/>
          <w:color w:val="auto"/>
          <w:spacing w:val="18"/>
          <w:sz w:val="24"/>
          <w:szCs w:val="24"/>
        </w:rPr>
        <w:t>相</w:t>
      </w:r>
      <w:r>
        <w:rPr>
          <w:rFonts w:ascii="宋体" w:hAnsi="宋体" w:eastAsia="宋体" w:cs="宋体"/>
          <w:color w:val="auto"/>
          <w:spacing w:val="12"/>
          <w:sz w:val="24"/>
          <w:szCs w:val="24"/>
        </w:rPr>
        <w:t>应</w:t>
      </w:r>
      <w:r>
        <w:rPr>
          <w:rFonts w:ascii="宋体" w:hAnsi="宋体" w:eastAsia="宋体" w:cs="宋体"/>
          <w:color w:val="auto"/>
          <w:spacing w:val="9"/>
          <w:sz w:val="24"/>
          <w:szCs w:val="24"/>
        </w:rPr>
        <w:t>的规费、税金，不需要考虑除规费、税金以外的其他任何费用。</w:t>
      </w:r>
    </w:p>
    <w:p>
      <w:pPr>
        <w:keepNext w:val="0"/>
        <w:keepLines w:val="0"/>
        <w:pageBreakBefore w:val="0"/>
        <w:kinsoku w:val="0"/>
        <w:wordWrap/>
        <w:overflowPunct/>
        <w:topLinePunct w:val="0"/>
        <w:autoSpaceDE w:val="0"/>
        <w:autoSpaceDN w:val="0"/>
        <w:bidi w:val="0"/>
        <w:adjustRightInd w:val="0"/>
        <w:snapToGrid w:val="0"/>
        <w:spacing w:before="7" w:line="360" w:lineRule="auto"/>
        <w:ind w:right="73" w:firstLine="425"/>
        <w:textAlignment w:val="baseline"/>
        <w:rPr>
          <w:rFonts w:ascii="宋体" w:hAnsi="宋体" w:eastAsia="宋体" w:cs="宋体"/>
          <w:color w:val="auto"/>
          <w:sz w:val="24"/>
          <w:szCs w:val="24"/>
        </w:rPr>
      </w:pPr>
      <w:r>
        <w:rPr>
          <w:rFonts w:ascii="宋体" w:hAnsi="宋体" w:eastAsia="宋体" w:cs="宋体"/>
          <w:color w:val="auto"/>
          <w:spacing w:val="16"/>
          <w:sz w:val="24"/>
          <w:szCs w:val="24"/>
        </w:rPr>
        <w:t>3.3</w:t>
      </w:r>
      <w:r>
        <w:rPr>
          <w:rFonts w:ascii="宋体" w:hAnsi="宋体" w:eastAsia="宋体" w:cs="宋体"/>
          <w:color w:val="auto"/>
          <w:spacing w:val="11"/>
          <w:sz w:val="24"/>
          <w:szCs w:val="24"/>
        </w:rPr>
        <w:t>.</w:t>
      </w:r>
      <w:r>
        <w:rPr>
          <w:rFonts w:ascii="宋体" w:hAnsi="宋体" w:eastAsia="宋体" w:cs="宋体"/>
          <w:color w:val="auto"/>
          <w:spacing w:val="8"/>
          <w:sz w:val="24"/>
          <w:szCs w:val="24"/>
        </w:rPr>
        <w:t>2 “材料和工程设备暂估价表”中所列的材料和工程设备暂估价是此类材料、工程设备本身运至</w:t>
      </w:r>
      <w:r>
        <w:rPr>
          <w:rFonts w:ascii="宋体" w:hAnsi="宋体" w:eastAsia="宋体" w:cs="宋体"/>
          <w:color w:val="auto"/>
          <w:sz w:val="24"/>
          <w:szCs w:val="24"/>
        </w:rPr>
        <w:t xml:space="preserve"> </w:t>
      </w:r>
      <w:r>
        <w:rPr>
          <w:rFonts w:ascii="宋体" w:hAnsi="宋体" w:eastAsia="宋体" w:cs="宋体"/>
          <w:color w:val="auto"/>
          <w:spacing w:val="18"/>
          <w:sz w:val="24"/>
          <w:szCs w:val="24"/>
        </w:rPr>
        <w:t>施</w:t>
      </w:r>
      <w:r>
        <w:rPr>
          <w:rFonts w:ascii="宋体" w:hAnsi="宋体" w:eastAsia="宋体" w:cs="宋体"/>
          <w:color w:val="auto"/>
          <w:spacing w:val="14"/>
          <w:sz w:val="24"/>
          <w:szCs w:val="24"/>
        </w:rPr>
        <w:t>工</w:t>
      </w:r>
      <w:r>
        <w:rPr>
          <w:rFonts w:ascii="宋体" w:hAnsi="宋体" w:eastAsia="宋体" w:cs="宋体"/>
          <w:color w:val="auto"/>
          <w:spacing w:val="9"/>
          <w:sz w:val="24"/>
          <w:szCs w:val="24"/>
        </w:rPr>
        <w:t>现场内的工地地面价，不包括其本身所对应的管理费、利润、规费、税金以及这些材料和工程设备的</w:t>
      </w:r>
      <w:r>
        <w:rPr>
          <w:rFonts w:ascii="宋体" w:hAnsi="宋体" w:eastAsia="宋体" w:cs="宋体"/>
          <w:color w:val="auto"/>
          <w:sz w:val="24"/>
          <w:szCs w:val="24"/>
        </w:rPr>
        <w:t xml:space="preserve"> </w:t>
      </w:r>
      <w:r>
        <w:rPr>
          <w:rFonts w:ascii="宋体" w:hAnsi="宋体" w:eastAsia="宋体" w:cs="宋体"/>
          <w:color w:val="auto"/>
          <w:spacing w:val="18"/>
          <w:sz w:val="24"/>
          <w:szCs w:val="24"/>
        </w:rPr>
        <w:t>安</w:t>
      </w:r>
      <w:r>
        <w:rPr>
          <w:rFonts w:ascii="宋体" w:hAnsi="宋体" w:eastAsia="宋体" w:cs="宋体"/>
          <w:color w:val="auto"/>
          <w:spacing w:val="14"/>
          <w:sz w:val="24"/>
          <w:szCs w:val="24"/>
        </w:rPr>
        <w:t>装</w:t>
      </w:r>
      <w:r>
        <w:rPr>
          <w:rFonts w:ascii="宋体" w:hAnsi="宋体" w:eastAsia="宋体" w:cs="宋体"/>
          <w:color w:val="auto"/>
          <w:spacing w:val="9"/>
          <w:sz w:val="24"/>
          <w:szCs w:val="24"/>
        </w:rPr>
        <w:t>、安装所需要的辅助材料、安装损耗、驻厂监造以及发生在现场内的验收、存储、保管、开箱、二次</w:t>
      </w:r>
      <w:r>
        <w:rPr>
          <w:rFonts w:ascii="宋体" w:hAnsi="宋体" w:eastAsia="宋体" w:cs="宋体"/>
          <w:color w:val="auto"/>
          <w:sz w:val="24"/>
          <w:szCs w:val="24"/>
        </w:rPr>
        <w:t xml:space="preserve"> </w:t>
      </w:r>
      <w:r>
        <w:rPr>
          <w:rFonts w:ascii="宋体" w:hAnsi="宋体" w:eastAsia="宋体" w:cs="宋体"/>
          <w:color w:val="auto"/>
          <w:spacing w:val="22"/>
          <w:sz w:val="24"/>
          <w:szCs w:val="24"/>
        </w:rPr>
        <w:t>倒运</w:t>
      </w:r>
      <w:r>
        <w:rPr>
          <w:rFonts w:ascii="宋体" w:hAnsi="宋体" w:eastAsia="宋体" w:cs="宋体"/>
          <w:color w:val="auto"/>
          <w:spacing w:val="11"/>
          <w:sz w:val="24"/>
          <w:szCs w:val="24"/>
        </w:rPr>
        <w:t>、从存放地点运至安装地点以及其他任何必要的辅助工作(以下简称“暂估价材料和工程设备的安装</w:t>
      </w:r>
      <w:r>
        <w:rPr>
          <w:rFonts w:ascii="宋体" w:hAnsi="宋体" w:eastAsia="宋体" w:cs="宋体"/>
          <w:color w:val="auto"/>
          <w:sz w:val="24"/>
          <w:szCs w:val="24"/>
        </w:rPr>
        <w:t xml:space="preserve"> </w:t>
      </w:r>
      <w:r>
        <w:rPr>
          <w:rFonts w:ascii="宋体" w:hAnsi="宋体" w:eastAsia="宋体" w:cs="宋体"/>
          <w:color w:val="auto"/>
          <w:spacing w:val="22"/>
          <w:sz w:val="24"/>
          <w:szCs w:val="24"/>
        </w:rPr>
        <w:t>及辅</w:t>
      </w:r>
      <w:r>
        <w:rPr>
          <w:rFonts w:ascii="宋体" w:hAnsi="宋体" w:eastAsia="宋体" w:cs="宋体"/>
          <w:color w:val="auto"/>
          <w:spacing w:val="11"/>
          <w:sz w:val="24"/>
          <w:szCs w:val="24"/>
        </w:rPr>
        <w:t>助工作”)所发生的费用及其对应的管理费、利润、规费和税金。除应按本招标文件规定将此类暂估</w:t>
      </w:r>
      <w:r>
        <w:rPr>
          <w:rFonts w:ascii="宋体" w:hAnsi="宋体" w:eastAsia="宋体" w:cs="宋体"/>
          <w:color w:val="auto"/>
          <w:sz w:val="24"/>
          <w:szCs w:val="24"/>
        </w:rPr>
        <w:t xml:space="preserve"> </w:t>
      </w:r>
      <w:r>
        <w:rPr>
          <w:rFonts w:ascii="宋体" w:hAnsi="宋体" w:eastAsia="宋体" w:cs="宋体"/>
          <w:color w:val="auto"/>
          <w:spacing w:val="18"/>
          <w:sz w:val="24"/>
          <w:szCs w:val="24"/>
        </w:rPr>
        <w:t>价</w:t>
      </w:r>
      <w:r>
        <w:rPr>
          <w:rFonts w:ascii="宋体" w:hAnsi="宋体" w:eastAsia="宋体" w:cs="宋体"/>
          <w:color w:val="auto"/>
          <w:spacing w:val="14"/>
          <w:sz w:val="24"/>
          <w:szCs w:val="24"/>
        </w:rPr>
        <w:t>本</w:t>
      </w:r>
      <w:r>
        <w:rPr>
          <w:rFonts w:ascii="宋体" w:hAnsi="宋体" w:eastAsia="宋体" w:cs="宋体"/>
          <w:color w:val="auto"/>
          <w:spacing w:val="9"/>
          <w:sz w:val="24"/>
          <w:szCs w:val="24"/>
        </w:rPr>
        <w:t>身纳入分部分项工程量清单相应子目的综合单价以外，供应商还应将上述材料和工程设备的安装及辅</w:t>
      </w:r>
      <w:r>
        <w:rPr>
          <w:rFonts w:ascii="宋体" w:hAnsi="宋体" w:eastAsia="宋体" w:cs="宋体"/>
          <w:color w:val="auto"/>
          <w:sz w:val="24"/>
          <w:szCs w:val="24"/>
        </w:rPr>
        <w:t xml:space="preserve"> </w:t>
      </w:r>
      <w:r>
        <w:rPr>
          <w:rFonts w:ascii="宋体" w:hAnsi="宋体" w:eastAsia="宋体" w:cs="宋体"/>
          <w:color w:val="auto"/>
          <w:spacing w:val="14"/>
          <w:sz w:val="24"/>
          <w:szCs w:val="24"/>
        </w:rPr>
        <w:t>助工作所发生的费用以及与此类费用有关的管理费和利润包含在分部分项工程量清单相应子目的综合</w:t>
      </w:r>
      <w:r>
        <w:rPr>
          <w:rFonts w:ascii="宋体" w:hAnsi="宋体" w:eastAsia="宋体" w:cs="宋体"/>
          <w:color w:val="auto"/>
          <w:spacing w:val="12"/>
          <w:sz w:val="24"/>
          <w:szCs w:val="24"/>
        </w:rPr>
        <w:t>单</w:t>
      </w:r>
      <w:r>
        <w:rPr>
          <w:rFonts w:ascii="宋体" w:hAnsi="宋体" w:eastAsia="宋体" w:cs="宋体"/>
          <w:color w:val="auto"/>
          <w:sz w:val="24"/>
          <w:szCs w:val="24"/>
        </w:rPr>
        <w:t xml:space="preserve"> </w:t>
      </w:r>
      <w:r>
        <w:rPr>
          <w:rFonts w:ascii="宋体" w:hAnsi="宋体" w:eastAsia="宋体" w:cs="宋体"/>
          <w:color w:val="auto"/>
          <w:spacing w:val="16"/>
          <w:sz w:val="24"/>
          <w:szCs w:val="24"/>
        </w:rPr>
        <w:t>价</w:t>
      </w:r>
      <w:r>
        <w:rPr>
          <w:rFonts w:ascii="宋体" w:hAnsi="宋体" w:eastAsia="宋体" w:cs="宋体"/>
          <w:color w:val="auto"/>
          <w:spacing w:val="10"/>
          <w:sz w:val="24"/>
          <w:szCs w:val="24"/>
        </w:rPr>
        <w:t>中</w:t>
      </w:r>
      <w:r>
        <w:rPr>
          <w:rFonts w:ascii="宋体" w:hAnsi="宋体" w:eastAsia="宋体" w:cs="宋体"/>
          <w:color w:val="auto"/>
          <w:spacing w:val="8"/>
          <w:sz w:val="24"/>
          <w:szCs w:val="24"/>
        </w:rPr>
        <w:t>，并计取相应的规费和税金。</w:t>
      </w:r>
      <w:r>
        <w:rPr>
          <w:rFonts w:ascii="宋体" w:hAnsi="宋体" w:eastAsia="宋体" w:cs="宋体"/>
          <w:color w:val="auto"/>
          <w:spacing w:val="20"/>
          <w:sz w:val="24"/>
          <w:szCs w:val="24"/>
        </w:rPr>
        <w:t>“</w:t>
      </w:r>
      <w:r>
        <w:rPr>
          <w:rFonts w:ascii="宋体" w:hAnsi="宋体" w:eastAsia="宋体" w:cs="宋体"/>
          <w:color w:val="auto"/>
          <w:spacing w:val="17"/>
          <w:sz w:val="24"/>
          <w:szCs w:val="24"/>
        </w:rPr>
        <w:t>暂</w:t>
      </w:r>
      <w:r>
        <w:rPr>
          <w:rFonts w:ascii="宋体" w:hAnsi="宋体" w:eastAsia="宋体" w:cs="宋体"/>
          <w:color w:val="auto"/>
          <w:spacing w:val="10"/>
          <w:sz w:val="24"/>
          <w:szCs w:val="24"/>
        </w:rPr>
        <w:t>估清单综合单价表”中所列暂估清单综合单价已经包含与其对应的管理费、利润，但不含规费、</w:t>
      </w:r>
      <w:r>
        <w:rPr>
          <w:rFonts w:ascii="宋体" w:hAnsi="宋体" w:eastAsia="宋体" w:cs="宋体"/>
          <w:color w:val="auto"/>
          <w:spacing w:val="12"/>
          <w:sz w:val="24"/>
          <w:szCs w:val="24"/>
        </w:rPr>
        <w:t>税金。</w:t>
      </w:r>
      <w:r>
        <w:rPr>
          <w:rFonts w:ascii="宋体" w:hAnsi="宋体" w:eastAsia="宋体" w:cs="宋体"/>
          <w:color w:val="auto"/>
          <w:spacing w:val="8"/>
          <w:sz w:val="24"/>
          <w:szCs w:val="24"/>
        </w:rPr>
        <w:t>供</w:t>
      </w:r>
      <w:r>
        <w:rPr>
          <w:rFonts w:ascii="宋体" w:hAnsi="宋体" w:eastAsia="宋体" w:cs="宋体"/>
          <w:color w:val="auto"/>
          <w:spacing w:val="6"/>
          <w:sz w:val="24"/>
          <w:szCs w:val="24"/>
        </w:rPr>
        <w:t>应商应按本招标文件规定将此类暂估价直接作为清单综合单价计入投标报价，并计取相应的规费、</w:t>
      </w:r>
      <w:r>
        <w:rPr>
          <w:rFonts w:ascii="宋体" w:hAnsi="宋体" w:eastAsia="宋体" w:cs="宋体"/>
          <w:color w:val="auto"/>
          <w:spacing w:val="4"/>
          <w:sz w:val="24"/>
          <w:szCs w:val="24"/>
        </w:rPr>
        <w:t>税</w:t>
      </w:r>
      <w:r>
        <w:rPr>
          <w:rFonts w:ascii="宋体" w:hAnsi="宋体" w:eastAsia="宋体" w:cs="宋体"/>
          <w:color w:val="auto"/>
          <w:spacing w:val="3"/>
          <w:sz w:val="24"/>
          <w:szCs w:val="24"/>
        </w:rPr>
        <w:t>金。</w:t>
      </w:r>
    </w:p>
    <w:p>
      <w:pPr>
        <w:keepNext w:val="0"/>
        <w:keepLines w:val="0"/>
        <w:pageBreakBefore w:val="0"/>
        <w:kinsoku w:val="0"/>
        <w:wordWrap/>
        <w:overflowPunct/>
        <w:topLinePunct w:val="0"/>
        <w:autoSpaceDE w:val="0"/>
        <w:autoSpaceDN w:val="0"/>
        <w:bidi w:val="0"/>
        <w:adjustRightInd w:val="0"/>
        <w:snapToGrid w:val="0"/>
        <w:spacing w:before="3" w:line="360" w:lineRule="auto"/>
        <w:ind w:right="70" w:firstLine="425"/>
        <w:textAlignment w:val="baseline"/>
        <w:rPr>
          <w:rFonts w:ascii="宋体" w:hAnsi="宋体" w:eastAsia="宋体" w:cs="宋体"/>
          <w:color w:val="auto"/>
          <w:sz w:val="24"/>
          <w:szCs w:val="24"/>
        </w:rPr>
      </w:pPr>
      <w:r>
        <w:rPr>
          <w:rFonts w:ascii="宋体" w:hAnsi="宋体" w:eastAsia="宋体" w:cs="宋体"/>
          <w:color w:val="auto"/>
          <w:spacing w:val="16"/>
          <w:sz w:val="24"/>
          <w:szCs w:val="24"/>
        </w:rPr>
        <w:t>3.3</w:t>
      </w:r>
      <w:r>
        <w:rPr>
          <w:rFonts w:ascii="宋体" w:hAnsi="宋体" w:eastAsia="宋体" w:cs="宋体"/>
          <w:color w:val="auto"/>
          <w:spacing w:val="14"/>
          <w:sz w:val="24"/>
          <w:szCs w:val="24"/>
        </w:rPr>
        <w:t>.</w:t>
      </w:r>
      <w:r>
        <w:rPr>
          <w:rFonts w:ascii="宋体" w:hAnsi="宋体" w:eastAsia="宋体" w:cs="宋体"/>
          <w:color w:val="auto"/>
          <w:spacing w:val="8"/>
          <w:sz w:val="24"/>
          <w:szCs w:val="24"/>
        </w:rPr>
        <w:t>3 特殊项目暂估价表中所列的特殊项目暂估价已经包含与其对应的管理费、利润，但不含规费</w:t>
      </w:r>
      <w:r>
        <w:rPr>
          <w:rFonts w:hint="eastAsia" w:ascii="宋体" w:hAnsi="宋体" w:eastAsia="宋体" w:cs="宋体"/>
          <w:color w:val="auto"/>
          <w:spacing w:val="8"/>
          <w:sz w:val="24"/>
          <w:szCs w:val="24"/>
          <w:lang w:eastAsia="zh-CN"/>
        </w:rPr>
        <w:t>、</w:t>
      </w:r>
      <w:r>
        <w:rPr>
          <w:rFonts w:ascii="宋体" w:hAnsi="宋体" w:eastAsia="宋体" w:cs="宋体"/>
          <w:color w:val="auto"/>
          <w:spacing w:val="18"/>
          <w:sz w:val="24"/>
          <w:szCs w:val="24"/>
        </w:rPr>
        <w:t>税</w:t>
      </w:r>
      <w:r>
        <w:rPr>
          <w:rFonts w:ascii="宋体" w:hAnsi="宋体" w:eastAsia="宋体" w:cs="宋体"/>
          <w:color w:val="auto"/>
          <w:spacing w:val="17"/>
          <w:sz w:val="24"/>
          <w:szCs w:val="24"/>
        </w:rPr>
        <w:t>金</w:t>
      </w:r>
      <w:r>
        <w:rPr>
          <w:rFonts w:ascii="宋体" w:hAnsi="宋体" w:eastAsia="宋体" w:cs="宋体"/>
          <w:color w:val="auto"/>
          <w:spacing w:val="9"/>
          <w:sz w:val="24"/>
          <w:szCs w:val="24"/>
        </w:rPr>
        <w:t>。供应商应按本招标文件规定将此类暂估价直接纳入其他项目清单的投标价格并计取相应的规费、税</w:t>
      </w:r>
      <w:r>
        <w:rPr>
          <w:rFonts w:ascii="宋体" w:hAnsi="宋体" w:eastAsia="宋体" w:cs="宋体"/>
          <w:color w:val="auto"/>
          <w:spacing w:val="1"/>
          <w:sz w:val="24"/>
          <w:szCs w:val="24"/>
        </w:rPr>
        <w:t>金</w:t>
      </w:r>
      <w:r>
        <w:rPr>
          <w:rFonts w:ascii="宋体" w:hAnsi="宋体" w:eastAsia="宋体" w:cs="宋体"/>
          <w:color w:val="auto"/>
          <w:sz w:val="24"/>
          <w:szCs w:val="24"/>
        </w:rPr>
        <w:t>。</w:t>
      </w:r>
    </w:p>
    <w:p>
      <w:pPr>
        <w:keepNext w:val="0"/>
        <w:keepLines w:val="0"/>
        <w:pageBreakBefore w:val="0"/>
        <w:kinsoku w:val="0"/>
        <w:wordWrap/>
        <w:overflowPunct/>
        <w:topLinePunct w:val="0"/>
        <w:autoSpaceDE w:val="0"/>
        <w:autoSpaceDN w:val="0"/>
        <w:bidi w:val="0"/>
        <w:adjustRightInd w:val="0"/>
        <w:snapToGrid w:val="0"/>
        <w:spacing w:line="360" w:lineRule="auto"/>
        <w:ind w:left="3" w:right="73" w:firstLine="422"/>
        <w:textAlignment w:val="baseline"/>
        <w:rPr>
          <w:rFonts w:ascii="宋体" w:hAnsi="宋体" w:eastAsia="宋体" w:cs="宋体"/>
          <w:color w:val="auto"/>
          <w:sz w:val="24"/>
          <w:szCs w:val="24"/>
        </w:rPr>
      </w:pPr>
      <w:r>
        <w:rPr>
          <w:rFonts w:ascii="宋体" w:hAnsi="宋体" w:eastAsia="宋体" w:cs="宋体"/>
          <w:color w:val="auto"/>
          <w:spacing w:val="16"/>
          <w:sz w:val="24"/>
          <w:szCs w:val="24"/>
        </w:rPr>
        <w:t>3.3</w:t>
      </w:r>
      <w:r>
        <w:rPr>
          <w:rFonts w:ascii="宋体" w:hAnsi="宋体" w:eastAsia="宋体" w:cs="宋体"/>
          <w:color w:val="auto"/>
          <w:spacing w:val="11"/>
          <w:sz w:val="24"/>
          <w:szCs w:val="24"/>
        </w:rPr>
        <w:t>.</w:t>
      </w:r>
      <w:r>
        <w:rPr>
          <w:rFonts w:ascii="宋体" w:hAnsi="宋体" w:eastAsia="宋体" w:cs="宋体"/>
          <w:color w:val="auto"/>
          <w:spacing w:val="8"/>
          <w:sz w:val="24"/>
          <w:szCs w:val="24"/>
        </w:rPr>
        <w:t>4 专业工程暂估价由采购人列入总承包服务费清单与计价表中。专业工程暂估价是包括规费、税</w:t>
      </w:r>
      <w:r>
        <w:rPr>
          <w:rFonts w:ascii="宋体" w:hAnsi="宋体" w:eastAsia="宋体" w:cs="宋体"/>
          <w:color w:val="auto"/>
          <w:spacing w:val="13"/>
          <w:sz w:val="24"/>
          <w:szCs w:val="24"/>
        </w:rPr>
        <w:t>金</w:t>
      </w:r>
      <w:r>
        <w:rPr>
          <w:rFonts w:ascii="宋体" w:hAnsi="宋体" w:eastAsia="宋体" w:cs="宋体"/>
          <w:color w:val="auto"/>
          <w:spacing w:val="9"/>
          <w:sz w:val="24"/>
          <w:szCs w:val="24"/>
        </w:rPr>
        <w:t>在内的全部工程费用，仅作为计取总承包服务费的基础。</w:t>
      </w:r>
    </w:p>
    <w:p>
      <w:pPr>
        <w:keepNext w:val="0"/>
        <w:keepLines w:val="0"/>
        <w:pageBreakBefore w:val="0"/>
        <w:kinsoku w:val="0"/>
        <w:wordWrap/>
        <w:overflowPunct/>
        <w:topLinePunct w:val="0"/>
        <w:autoSpaceDE w:val="0"/>
        <w:autoSpaceDN w:val="0"/>
        <w:bidi w:val="0"/>
        <w:adjustRightInd w:val="0"/>
        <w:snapToGrid w:val="0"/>
        <w:spacing w:line="360" w:lineRule="auto"/>
        <w:ind w:left="425"/>
        <w:textAlignment w:val="baseline"/>
        <w:rPr>
          <w:rFonts w:ascii="宋体" w:hAnsi="宋体" w:eastAsia="宋体" w:cs="宋体"/>
          <w:color w:val="auto"/>
          <w:sz w:val="24"/>
          <w:szCs w:val="24"/>
        </w:rPr>
      </w:pPr>
      <w:r>
        <w:rPr>
          <w:rFonts w:ascii="宋体" w:hAnsi="宋体" w:eastAsia="宋体" w:cs="宋体"/>
          <w:color w:val="auto"/>
          <w:spacing w:val="3"/>
          <w:sz w:val="24"/>
          <w:szCs w:val="24"/>
        </w:rPr>
        <w:t>3.4 其他补充说明 ：</w:t>
      </w:r>
      <w:r>
        <w:rPr>
          <w:rFonts w:ascii="宋体" w:hAnsi="宋体" w:eastAsia="宋体" w:cs="宋体"/>
          <w:color w:val="auto"/>
          <w:spacing w:val="2"/>
          <w:sz w:val="24"/>
          <w:szCs w:val="24"/>
        </w:rPr>
        <w:t>/</w:t>
      </w:r>
    </w:p>
    <w:p>
      <w:pPr>
        <w:keepNext w:val="0"/>
        <w:keepLines w:val="0"/>
        <w:pageBreakBefore w:val="0"/>
        <w:kinsoku w:val="0"/>
        <w:wordWrap/>
        <w:overflowPunct/>
        <w:topLinePunct w:val="0"/>
        <w:autoSpaceDE w:val="0"/>
        <w:autoSpaceDN w:val="0"/>
        <w:bidi w:val="0"/>
        <w:adjustRightInd w:val="0"/>
        <w:snapToGrid w:val="0"/>
        <w:spacing w:before="137" w:line="360" w:lineRule="auto"/>
        <w:ind w:left="2" w:right="73" w:firstLine="421"/>
        <w:textAlignment w:val="baseline"/>
        <w:rPr>
          <w:rFonts w:ascii="宋体" w:hAnsi="宋体" w:eastAsia="宋体" w:cs="宋体"/>
          <w:color w:val="auto"/>
          <w:sz w:val="24"/>
          <w:szCs w:val="24"/>
        </w:rPr>
      </w:pPr>
      <w:r>
        <w:rPr>
          <w:rFonts w:ascii="宋体" w:hAnsi="宋体" w:eastAsia="宋体" w:cs="宋体"/>
          <w:color w:val="auto"/>
          <w:spacing w:val="30"/>
          <w:sz w:val="24"/>
          <w:szCs w:val="24"/>
        </w:rPr>
        <w:t>工</w:t>
      </w:r>
      <w:r>
        <w:rPr>
          <w:rFonts w:ascii="宋体" w:hAnsi="宋体" w:eastAsia="宋体" w:cs="宋体"/>
          <w:color w:val="auto"/>
          <w:spacing w:val="20"/>
          <w:sz w:val="24"/>
          <w:szCs w:val="24"/>
        </w:rPr>
        <w:t>程</w:t>
      </w:r>
      <w:r>
        <w:rPr>
          <w:rFonts w:ascii="宋体" w:hAnsi="宋体" w:eastAsia="宋体" w:cs="宋体"/>
          <w:color w:val="auto"/>
          <w:spacing w:val="15"/>
          <w:sz w:val="24"/>
          <w:szCs w:val="24"/>
        </w:rPr>
        <w:t>量清单、招标控制价登录邹城市外宣网(</w:t>
      </w:r>
      <w:r>
        <w:rPr>
          <w:color w:val="auto"/>
          <w:sz w:val="24"/>
          <w:szCs w:val="24"/>
        </w:rPr>
        <w:fldChar w:fldCharType="begin"/>
      </w:r>
      <w:r>
        <w:rPr>
          <w:color w:val="auto"/>
          <w:sz w:val="24"/>
          <w:szCs w:val="24"/>
        </w:rPr>
        <w:instrText xml:space="preserve"> HYPERLINK "http://w.mencius.gov.cn/" </w:instrText>
      </w:r>
      <w:r>
        <w:rPr>
          <w:color w:val="auto"/>
          <w:sz w:val="24"/>
          <w:szCs w:val="24"/>
        </w:rPr>
        <w:fldChar w:fldCharType="separate"/>
      </w:r>
      <w:r>
        <w:rPr>
          <w:rFonts w:ascii="宋体" w:hAnsi="宋体" w:eastAsia="宋体" w:cs="宋体"/>
          <w:color w:val="auto"/>
          <w:sz w:val="24"/>
          <w:szCs w:val="24"/>
        </w:rPr>
        <w:t>http</w:t>
      </w:r>
      <w:r>
        <w:rPr>
          <w:rFonts w:ascii="宋体" w:hAnsi="宋体" w:eastAsia="宋体" w:cs="宋体"/>
          <w:color w:val="auto"/>
          <w:spacing w:val="15"/>
          <w:sz w:val="24"/>
          <w:szCs w:val="24"/>
        </w:rPr>
        <w:t>://</w:t>
      </w:r>
      <w:r>
        <w:rPr>
          <w:rFonts w:ascii="宋体" w:hAnsi="宋体" w:eastAsia="宋体" w:cs="宋体"/>
          <w:color w:val="auto"/>
          <w:sz w:val="24"/>
          <w:szCs w:val="24"/>
        </w:rPr>
        <w:t>w</w:t>
      </w:r>
      <w:r>
        <w:rPr>
          <w:rFonts w:ascii="宋体" w:hAnsi="宋体" w:eastAsia="宋体" w:cs="宋体"/>
          <w:color w:val="auto"/>
          <w:spacing w:val="15"/>
          <w:sz w:val="24"/>
          <w:szCs w:val="24"/>
        </w:rPr>
        <w:t>.</w:t>
      </w:r>
      <w:r>
        <w:rPr>
          <w:rFonts w:ascii="宋体" w:hAnsi="宋体" w:eastAsia="宋体" w:cs="宋体"/>
          <w:color w:val="auto"/>
          <w:sz w:val="24"/>
          <w:szCs w:val="24"/>
        </w:rPr>
        <w:t>mencius</w:t>
      </w:r>
      <w:r>
        <w:rPr>
          <w:rFonts w:ascii="宋体" w:hAnsi="宋体" w:eastAsia="宋体" w:cs="宋体"/>
          <w:color w:val="auto"/>
          <w:spacing w:val="15"/>
          <w:sz w:val="24"/>
          <w:szCs w:val="24"/>
        </w:rPr>
        <w:t>.</w:t>
      </w:r>
      <w:r>
        <w:rPr>
          <w:rFonts w:ascii="宋体" w:hAnsi="宋体" w:eastAsia="宋体" w:cs="宋体"/>
          <w:color w:val="auto"/>
          <w:sz w:val="24"/>
          <w:szCs w:val="24"/>
        </w:rPr>
        <w:t>gov</w:t>
      </w:r>
      <w:r>
        <w:rPr>
          <w:rFonts w:ascii="宋体" w:hAnsi="宋体" w:eastAsia="宋体" w:cs="宋体"/>
          <w:color w:val="auto"/>
          <w:spacing w:val="15"/>
          <w:sz w:val="24"/>
          <w:szCs w:val="24"/>
        </w:rPr>
        <w:t>.</w:t>
      </w:r>
      <w:r>
        <w:rPr>
          <w:rFonts w:ascii="宋体" w:hAnsi="宋体" w:eastAsia="宋体" w:cs="宋体"/>
          <w:color w:val="auto"/>
          <w:sz w:val="24"/>
          <w:szCs w:val="24"/>
        </w:rPr>
        <w:t>cn</w:t>
      </w:r>
      <w:r>
        <w:rPr>
          <w:rFonts w:ascii="宋体" w:hAnsi="宋体" w:eastAsia="宋体" w:cs="宋体"/>
          <w:color w:val="auto"/>
          <w:spacing w:val="15"/>
          <w:sz w:val="24"/>
          <w:szCs w:val="24"/>
        </w:rPr>
        <w:t>/</w:t>
      </w:r>
      <w:r>
        <w:rPr>
          <w:rFonts w:ascii="宋体" w:hAnsi="宋体" w:eastAsia="宋体" w:cs="宋体"/>
          <w:color w:val="auto"/>
          <w:spacing w:val="15"/>
          <w:sz w:val="24"/>
          <w:szCs w:val="24"/>
        </w:rPr>
        <w:fldChar w:fldCharType="end"/>
      </w:r>
      <w:r>
        <w:rPr>
          <w:rFonts w:ascii="宋体" w:hAnsi="宋体" w:eastAsia="宋体" w:cs="宋体"/>
          <w:color w:val="auto"/>
          <w:spacing w:val="15"/>
          <w:sz w:val="24"/>
          <w:szCs w:val="24"/>
        </w:rPr>
        <w:t>)随竞争性磋商文件同时下</w:t>
      </w:r>
      <w:r>
        <w:rPr>
          <w:rFonts w:ascii="宋体" w:hAnsi="宋体" w:eastAsia="宋体" w:cs="宋体"/>
          <w:color w:val="auto"/>
          <w:sz w:val="24"/>
          <w:szCs w:val="24"/>
        </w:rPr>
        <w:t>载。</w:t>
      </w:r>
    </w:p>
    <w:p>
      <w:pPr>
        <w:spacing w:line="240" w:lineRule="auto"/>
        <w:ind w:right="56" w:firstLine="424"/>
        <w:rPr>
          <w:color w:val="auto"/>
          <w:sz w:val="24"/>
          <w:szCs w:val="24"/>
        </w:rPr>
        <w:sectPr>
          <w:footerReference r:id="rId11" w:type="default"/>
          <w:pgSz w:w="11906" w:h="16839"/>
          <w:pgMar w:top="1215" w:right="1078" w:bottom="1156" w:left="1140" w:header="0" w:footer="996" w:gutter="0"/>
          <w:pgNumType w:fmt="decimal"/>
          <w:cols w:space="720" w:num="1"/>
        </w:sectPr>
      </w:pPr>
    </w:p>
    <w:p>
      <w:pPr>
        <w:spacing w:before="63" w:line="240" w:lineRule="auto"/>
        <w:ind w:firstLine="2340" w:firstLineChars="900"/>
        <w:rPr>
          <w:rFonts w:ascii="宋体" w:hAnsi="宋体" w:eastAsia="宋体" w:cs="宋体"/>
          <w:color w:val="auto"/>
          <w:sz w:val="24"/>
          <w:szCs w:val="24"/>
        </w:rPr>
      </w:pPr>
      <w:r>
        <w:rPr>
          <w:rFonts w:ascii="宋体" w:hAnsi="宋体" w:eastAsia="宋体" w:cs="宋体"/>
          <w:color w:val="auto"/>
          <w:spacing w:val="10"/>
          <w:position w:val="1"/>
          <w:sz w:val="24"/>
          <w:szCs w:val="24"/>
          <w14:textOutline w14:w="5793" w14:cap="sq" w14:cmpd="sng">
            <w14:solidFill>
              <w14:srgbClr w14:val="000000"/>
            </w14:solidFill>
            <w14:prstDash w14:val="solid"/>
            <w14:bevel/>
          </w14:textOutline>
        </w:rPr>
        <w:t>4、工程量清单与计价</w:t>
      </w:r>
      <w:r>
        <w:rPr>
          <w:rFonts w:ascii="宋体" w:hAnsi="宋体" w:eastAsia="宋体" w:cs="宋体"/>
          <w:color w:val="auto"/>
          <w:spacing w:val="7"/>
          <w:position w:val="1"/>
          <w:sz w:val="24"/>
          <w:szCs w:val="24"/>
          <w14:textOutline w14:w="5793" w14:cap="sq" w14:cmpd="sng">
            <w14:solidFill>
              <w14:srgbClr w14:val="000000"/>
            </w14:solidFill>
            <w14:prstDash w14:val="solid"/>
            <w14:bevel/>
          </w14:textOutline>
        </w:rPr>
        <w:t>表</w:t>
      </w:r>
    </w:p>
    <w:p>
      <w:pPr>
        <w:spacing w:line="240" w:lineRule="auto"/>
        <w:rPr>
          <w:rFonts w:ascii="Arial"/>
          <w:color w:val="auto"/>
          <w:sz w:val="24"/>
          <w:szCs w:val="24"/>
        </w:rPr>
      </w:pPr>
    </w:p>
    <w:p>
      <w:pPr>
        <w:spacing w:before="100" w:line="240" w:lineRule="auto"/>
        <w:ind w:left="522"/>
        <w:rPr>
          <w:rFonts w:ascii="宋体" w:hAnsi="宋体" w:eastAsia="宋体" w:cs="宋体"/>
          <w:color w:val="auto"/>
          <w:sz w:val="24"/>
          <w:szCs w:val="24"/>
        </w:rPr>
      </w:pPr>
      <w:r>
        <w:rPr>
          <w:rFonts w:ascii="宋体" w:hAnsi="宋体" w:eastAsia="宋体" w:cs="宋体"/>
          <w:color w:val="auto"/>
          <w:spacing w:val="10"/>
          <w:sz w:val="24"/>
          <w:szCs w:val="24"/>
          <w14:textOutline w14:w="5793" w14:cap="sq" w14:cmpd="sng">
            <w14:solidFill>
              <w14:srgbClr w14:val="000000"/>
            </w14:solidFill>
            <w14:prstDash w14:val="solid"/>
            <w14:bevel/>
          </w14:textOutline>
        </w:rPr>
        <w:t>4</w:t>
      </w:r>
      <w:r>
        <w:rPr>
          <w:rFonts w:ascii="宋体" w:hAnsi="宋体" w:eastAsia="宋体" w:cs="宋体"/>
          <w:color w:val="auto"/>
          <w:spacing w:val="6"/>
          <w:sz w:val="24"/>
          <w:szCs w:val="24"/>
          <w14:textOutline w14:w="5793" w14:cap="sq" w14:cmpd="sng">
            <w14:solidFill>
              <w14:srgbClr w14:val="000000"/>
            </w14:solidFill>
            <w14:prstDash w14:val="solid"/>
            <w14:bevel/>
          </w14:textOutline>
        </w:rPr>
        <w:t>.1</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5793" w14:cap="sq" w14:cmpd="sng">
            <w14:solidFill>
              <w14:srgbClr w14:val="000000"/>
            </w14:solidFill>
            <w14:prstDash w14:val="solid"/>
            <w14:bevel/>
          </w14:textOutline>
        </w:rPr>
        <w:t>工程量清单同采购预算</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5793" w14:cap="sq" w14:cmpd="sng">
            <w14:solidFill>
              <w14:srgbClr w14:val="000000"/>
            </w14:solidFill>
            <w14:prstDash w14:val="solid"/>
            <w14:bevel/>
          </w14:textOutline>
        </w:rPr>
        <w:t>(控制价)</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5793" w14:cap="sq" w14:cmpd="sng">
            <w14:solidFill>
              <w14:srgbClr w14:val="000000"/>
            </w14:solidFill>
            <w14:prstDash w14:val="solid"/>
            <w14:bevel/>
          </w14:textOutline>
        </w:rPr>
        <w:t>中工程量清单</w:t>
      </w:r>
    </w:p>
    <w:p>
      <w:pPr>
        <w:spacing w:line="240" w:lineRule="auto"/>
        <w:rPr>
          <w:color w:val="auto"/>
          <w:sz w:val="24"/>
          <w:szCs w:val="24"/>
        </w:rPr>
        <w:sectPr>
          <w:footerReference r:id="rId12" w:type="default"/>
          <w:pgSz w:w="11906" w:h="16839"/>
          <w:pgMar w:top="1117" w:right="1785" w:bottom="1156" w:left="1785" w:header="0" w:footer="996" w:gutter="0"/>
          <w:pgNumType w:fmt="decimal"/>
          <w:cols w:space="720" w:num="1"/>
        </w:sectPr>
      </w:pPr>
    </w:p>
    <w:p>
      <w:pPr>
        <w:spacing w:before="180" w:line="230" w:lineRule="auto"/>
        <w:rPr>
          <w:rFonts w:ascii="黑体" w:hAnsi="黑体" w:eastAsia="黑体" w:cs="黑体"/>
          <w:color w:val="auto"/>
          <w:sz w:val="23"/>
          <w:szCs w:val="23"/>
        </w:rPr>
      </w:pPr>
      <w:r>
        <w:rPr>
          <w:rFonts w:ascii="黑体" w:hAnsi="黑体" w:eastAsia="黑体" w:cs="黑体"/>
          <w:color w:val="auto"/>
          <w:spacing w:val="4"/>
          <w:sz w:val="23"/>
          <w:szCs w:val="23"/>
        </w:rPr>
        <w:t>4.</w:t>
      </w:r>
      <w:r>
        <w:rPr>
          <w:rFonts w:ascii="黑体" w:hAnsi="黑体" w:eastAsia="黑体" w:cs="黑体"/>
          <w:color w:val="auto"/>
          <w:spacing w:val="3"/>
          <w:sz w:val="23"/>
          <w:szCs w:val="23"/>
        </w:rPr>
        <w:t>2</w:t>
      </w:r>
      <w:r>
        <w:rPr>
          <w:rFonts w:ascii="黑体" w:hAnsi="黑体" w:eastAsia="黑体" w:cs="黑体"/>
          <w:color w:val="auto"/>
          <w:spacing w:val="2"/>
          <w:sz w:val="23"/>
          <w:szCs w:val="23"/>
        </w:rPr>
        <w:t xml:space="preserve"> 初次报价总价表</w:t>
      </w:r>
    </w:p>
    <w:p>
      <w:pPr>
        <w:spacing w:line="288" w:lineRule="auto"/>
        <w:rPr>
          <w:rFonts w:ascii="Arial"/>
          <w:color w:val="auto"/>
          <w:sz w:val="21"/>
        </w:rPr>
      </w:pPr>
    </w:p>
    <w:p>
      <w:pPr>
        <w:spacing w:line="288" w:lineRule="auto"/>
        <w:rPr>
          <w:rFonts w:ascii="Arial"/>
          <w:color w:val="auto"/>
          <w:sz w:val="21"/>
        </w:rPr>
      </w:pPr>
    </w:p>
    <w:p>
      <w:pPr>
        <w:spacing w:line="288" w:lineRule="auto"/>
        <w:rPr>
          <w:rFonts w:ascii="Arial"/>
          <w:color w:val="auto"/>
          <w:sz w:val="21"/>
        </w:rPr>
      </w:pPr>
    </w:p>
    <w:p>
      <w:pPr>
        <w:spacing w:line="289" w:lineRule="auto"/>
        <w:rPr>
          <w:rFonts w:ascii="Arial"/>
          <w:color w:val="auto"/>
          <w:sz w:val="21"/>
        </w:rPr>
      </w:pPr>
    </w:p>
    <w:p>
      <w:pPr>
        <w:spacing w:before="74" w:line="230" w:lineRule="auto"/>
        <w:ind w:left="4264"/>
        <w:rPr>
          <w:rFonts w:ascii="黑体" w:hAnsi="黑体" w:eastAsia="黑体" w:cs="黑体"/>
          <w:color w:val="auto"/>
          <w:sz w:val="23"/>
          <w:szCs w:val="23"/>
        </w:rPr>
      </w:pPr>
      <w:r>
        <w:rPr>
          <w:rFonts w:ascii="黑体" w:hAnsi="黑体" w:eastAsia="黑体" w:cs="黑体"/>
          <w:color w:val="auto"/>
          <w:spacing w:val="-34"/>
          <w:sz w:val="23"/>
          <w:szCs w:val="23"/>
        </w:rPr>
        <w:t>初</w:t>
      </w:r>
      <w:r>
        <w:rPr>
          <w:rFonts w:ascii="黑体" w:hAnsi="黑体" w:eastAsia="黑体" w:cs="黑体"/>
          <w:color w:val="auto"/>
          <w:spacing w:val="-29"/>
          <w:sz w:val="23"/>
          <w:szCs w:val="23"/>
        </w:rPr>
        <w:t xml:space="preserve"> 次 报 价 总 价</w:t>
      </w: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before="65" w:line="553" w:lineRule="auto"/>
        <w:ind w:left="425" w:right="502" w:hanging="2"/>
        <w:rPr>
          <w:rFonts w:ascii="宋体" w:hAnsi="宋体" w:eastAsia="宋体" w:cs="宋体"/>
          <w:color w:val="auto"/>
          <w:sz w:val="20"/>
          <w:szCs w:val="20"/>
        </w:rPr>
      </w:pPr>
      <w:r>
        <w:rPr>
          <w:rFonts w:ascii="黑体" w:hAnsi="黑体" w:eastAsia="黑体" w:cs="黑体"/>
          <w:color w:val="auto"/>
          <w:spacing w:val="-1"/>
          <w:sz w:val="20"/>
          <w:szCs w:val="20"/>
        </w:rPr>
        <w:t>采 购 人：</w:t>
      </w:r>
      <w:r>
        <w:rPr>
          <w:rFonts w:ascii="黑体" w:hAnsi="黑体" w:eastAsia="黑体" w:cs="黑体"/>
          <w:color w:val="auto"/>
          <w:spacing w:val="-1"/>
          <w:sz w:val="20"/>
          <w:szCs w:val="20"/>
          <w:u w:val="single" w:color="auto"/>
        </w:rPr>
        <w:t xml:space="preserve">                         </w:t>
      </w:r>
      <w:r>
        <w:rPr>
          <w:rFonts w:ascii="黑体" w:hAnsi="黑体" w:eastAsia="黑体" w:cs="黑体"/>
          <w:color w:val="auto"/>
          <w:sz w:val="20"/>
          <w:szCs w:val="20"/>
          <w:u w:val="single" w:color="auto"/>
        </w:rPr>
        <w:t xml:space="preserve">                                            </w:t>
      </w:r>
      <w:r>
        <w:rPr>
          <w:rFonts w:ascii="黑体" w:hAnsi="黑体" w:eastAsia="黑体" w:cs="黑体"/>
          <w:color w:val="auto"/>
          <w:sz w:val="20"/>
          <w:szCs w:val="20"/>
        </w:rPr>
        <w:t xml:space="preserve">  </w:t>
      </w:r>
      <w:r>
        <w:rPr>
          <w:rFonts w:ascii="黑体" w:hAnsi="黑体" w:eastAsia="黑体" w:cs="黑体"/>
          <w:color w:val="auto"/>
          <w:spacing w:val="-1"/>
          <w:sz w:val="20"/>
          <w:szCs w:val="20"/>
        </w:rPr>
        <w:t>工程名称：</w:t>
      </w:r>
      <w:r>
        <w:rPr>
          <w:rFonts w:ascii="黑体" w:hAnsi="黑体" w:eastAsia="黑体" w:cs="黑体"/>
          <w:color w:val="auto"/>
          <w:spacing w:val="-1"/>
          <w:sz w:val="20"/>
          <w:szCs w:val="20"/>
          <w:u w:val="single" w:color="auto"/>
        </w:rPr>
        <w:t xml:space="preserve">                                       </w:t>
      </w:r>
      <w:r>
        <w:rPr>
          <w:rFonts w:ascii="黑体" w:hAnsi="黑体" w:eastAsia="黑体" w:cs="黑体"/>
          <w:color w:val="auto"/>
          <w:sz w:val="20"/>
          <w:szCs w:val="20"/>
          <w:u w:val="single" w:color="auto"/>
        </w:rPr>
        <w:t xml:space="preserve">                     </w:t>
      </w:r>
      <w:r>
        <w:rPr>
          <w:rFonts w:ascii="宋体" w:hAnsi="宋体" w:eastAsia="宋体" w:cs="宋体"/>
          <w:color w:val="auto"/>
          <w:sz w:val="20"/>
          <w:szCs w:val="20"/>
        </w:rPr>
        <w:t>(项目名称)</w:t>
      </w:r>
    </w:p>
    <w:p>
      <w:pPr>
        <w:spacing w:before="1" w:line="230" w:lineRule="auto"/>
        <w:ind w:left="423"/>
        <w:rPr>
          <w:rFonts w:ascii="黑体" w:hAnsi="黑体" w:eastAsia="黑体" w:cs="黑体"/>
          <w:color w:val="auto"/>
          <w:sz w:val="20"/>
          <w:szCs w:val="20"/>
        </w:rPr>
      </w:pPr>
      <w:r>
        <w:rPr>
          <w:rFonts w:ascii="黑体" w:hAnsi="黑体" w:eastAsia="黑体" w:cs="黑体"/>
          <w:color w:val="auto"/>
          <w:spacing w:val="14"/>
          <w:sz w:val="20"/>
          <w:szCs w:val="20"/>
        </w:rPr>
        <w:t>初</w:t>
      </w:r>
      <w:r>
        <w:rPr>
          <w:rFonts w:ascii="黑体" w:hAnsi="黑体" w:eastAsia="黑体" w:cs="黑体"/>
          <w:color w:val="auto"/>
          <w:spacing w:val="9"/>
          <w:sz w:val="20"/>
          <w:szCs w:val="20"/>
        </w:rPr>
        <w:t>次</w:t>
      </w:r>
      <w:r>
        <w:rPr>
          <w:rFonts w:ascii="黑体" w:hAnsi="黑体" w:eastAsia="黑体" w:cs="黑体"/>
          <w:color w:val="auto"/>
          <w:spacing w:val="7"/>
          <w:sz w:val="20"/>
          <w:szCs w:val="20"/>
        </w:rPr>
        <w:t>报价总价</w:t>
      </w:r>
      <w:r>
        <w:rPr>
          <w:rFonts w:ascii="宋体" w:hAnsi="宋体" w:eastAsia="宋体" w:cs="宋体"/>
          <w:color w:val="auto"/>
          <w:spacing w:val="7"/>
          <w:sz w:val="20"/>
          <w:szCs w:val="20"/>
        </w:rPr>
        <w:t xml:space="preserve">(小写) </w:t>
      </w:r>
      <w:r>
        <w:rPr>
          <w:rFonts w:ascii="黑体" w:hAnsi="黑体" w:eastAsia="黑体" w:cs="黑体"/>
          <w:color w:val="auto"/>
          <w:spacing w:val="7"/>
          <w:sz w:val="20"/>
          <w:szCs w:val="20"/>
        </w:rPr>
        <w:t>：</w:t>
      </w:r>
      <w:r>
        <w:rPr>
          <w:rFonts w:ascii="黑体" w:hAnsi="黑体" w:eastAsia="黑体" w:cs="黑体"/>
          <w:color w:val="auto"/>
          <w:sz w:val="20"/>
          <w:szCs w:val="20"/>
          <w:u w:val="single" w:color="auto"/>
        </w:rPr>
        <w:t xml:space="preserve">                                                            </w:t>
      </w:r>
    </w:p>
    <w:p>
      <w:pPr>
        <w:spacing w:line="284" w:lineRule="auto"/>
        <w:rPr>
          <w:rFonts w:ascii="Arial"/>
          <w:color w:val="auto"/>
          <w:sz w:val="21"/>
        </w:rPr>
      </w:pPr>
    </w:p>
    <w:p>
      <w:pPr>
        <w:spacing w:before="65" w:line="231" w:lineRule="auto"/>
        <w:ind w:left="1722"/>
        <w:rPr>
          <w:rFonts w:ascii="黑体" w:hAnsi="黑体" w:eastAsia="黑体" w:cs="黑体"/>
          <w:color w:val="auto"/>
          <w:sz w:val="20"/>
          <w:szCs w:val="20"/>
        </w:rPr>
      </w:pPr>
      <w:r>
        <w:rPr>
          <w:rFonts w:ascii="宋体" w:hAnsi="宋体" w:eastAsia="宋体" w:cs="宋体"/>
          <w:color w:val="auto"/>
          <w:spacing w:val="-1"/>
          <w:sz w:val="20"/>
          <w:szCs w:val="20"/>
        </w:rPr>
        <w:t xml:space="preserve">(大写) </w:t>
      </w:r>
      <w:r>
        <w:rPr>
          <w:rFonts w:ascii="黑体" w:hAnsi="黑体" w:eastAsia="黑体" w:cs="黑体"/>
          <w:color w:val="auto"/>
          <w:spacing w:val="-1"/>
          <w:sz w:val="20"/>
          <w:szCs w:val="20"/>
        </w:rPr>
        <w:t>：</w:t>
      </w:r>
      <w:r>
        <w:rPr>
          <w:rFonts w:ascii="黑体" w:hAnsi="黑体" w:eastAsia="黑体" w:cs="黑体"/>
          <w:color w:val="auto"/>
          <w:sz w:val="20"/>
          <w:szCs w:val="20"/>
          <w:u w:val="single" w:color="auto"/>
        </w:rPr>
        <w:t xml:space="preserve">                                                            </w:t>
      </w: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before="66" w:line="307" w:lineRule="auto"/>
        <w:ind w:left="4244" w:right="902" w:hanging="3820"/>
        <w:rPr>
          <w:rFonts w:ascii="黑体" w:hAnsi="黑体" w:eastAsia="黑体" w:cs="黑体"/>
          <w:color w:val="auto"/>
          <w:sz w:val="20"/>
          <w:szCs w:val="20"/>
        </w:rPr>
      </w:pPr>
      <w:r>
        <w:rPr>
          <w:rFonts w:ascii="黑体" w:hAnsi="黑体" w:eastAsia="黑体" w:cs="黑体"/>
          <w:color w:val="auto"/>
          <w:spacing w:val="-1"/>
          <w:sz w:val="20"/>
          <w:szCs w:val="20"/>
        </w:rPr>
        <w:t>供 应 商：</w:t>
      </w:r>
      <w:r>
        <w:rPr>
          <w:rFonts w:ascii="黑体" w:hAnsi="黑体" w:eastAsia="黑体" w:cs="黑体"/>
          <w:color w:val="auto"/>
          <w:spacing w:val="-1"/>
          <w:sz w:val="20"/>
          <w:szCs w:val="20"/>
          <w:u w:val="single" w:color="auto"/>
        </w:rPr>
        <w:t xml:space="preserve">                                     </w:t>
      </w:r>
      <w:r>
        <w:rPr>
          <w:rFonts w:ascii="黑体" w:hAnsi="黑体" w:eastAsia="黑体" w:cs="黑体"/>
          <w:color w:val="auto"/>
          <w:sz w:val="20"/>
          <w:szCs w:val="20"/>
          <w:u w:val="single" w:color="auto"/>
        </w:rPr>
        <w:t xml:space="preserve">                              </w:t>
      </w:r>
      <w:r>
        <w:rPr>
          <w:rFonts w:ascii="黑体" w:hAnsi="黑体" w:eastAsia="黑体" w:cs="黑体"/>
          <w:color w:val="auto"/>
          <w:sz w:val="20"/>
          <w:szCs w:val="20"/>
        </w:rPr>
        <w:t xml:space="preserve"> </w:t>
      </w:r>
      <w:r>
        <w:rPr>
          <w:rFonts w:ascii="黑体" w:hAnsi="黑体" w:eastAsia="黑体" w:cs="黑体"/>
          <w:color w:val="auto"/>
          <w:spacing w:val="1"/>
          <w:sz w:val="20"/>
          <w:szCs w:val="20"/>
        </w:rPr>
        <w:t>(单</w:t>
      </w:r>
      <w:r>
        <w:rPr>
          <w:rFonts w:ascii="黑体" w:hAnsi="黑体" w:eastAsia="黑体" w:cs="黑体"/>
          <w:color w:val="auto"/>
          <w:sz w:val="20"/>
          <w:szCs w:val="20"/>
        </w:rPr>
        <w:t>位盖章)</w:t>
      </w:r>
    </w:p>
    <w:p>
      <w:pPr>
        <w:spacing w:line="335" w:lineRule="auto"/>
        <w:rPr>
          <w:rFonts w:ascii="Arial"/>
          <w:color w:val="auto"/>
          <w:sz w:val="21"/>
        </w:rPr>
      </w:pPr>
    </w:p>
    <w:p>
      <w:pPr>
        <w:spacing w:before="66" w:line="231" w:lineRule="auto"/>
        <w:ind w:left="426"/>
        <w:rPr>
          <w:rFonts w:ascii="黑体" w:hAnsi="黑体" w:eastAsia="黑体" w:cs="黑体"/>
          <w:color w:val="auto"/>
          <w:sz w:val="20"/>
          <w:szCs w:val="20"/>
        </w:rPr>
      </w:pPr>
      <w:r>
        <w:rPr>
          <w:rFonts w:ascii="黑体" w:hAnsi="黑体" w:eastAsia="黑体" w:cs="黑体"/>
          <w:color w:val="auto"/>
          <w:spacing w:val="8"/>
          <w:sz w:val="20"/>
          <w:szCs w:val="20"/>
        </w:rPr>
        <w:t>法定代表</w:t>
      </w:r>
      <w:r>
        <w:rPr>
          <w:rFonts w:ascii="黑体" w:hAnsi="黑体" w:eastAsia="黑体" w:cs="黑体"/>
          <w:color w:val="auto"/>
          <w:spacing w:val="7"/>
          <w:sz w:val="20"/>
          <w:szCs w:val="20"/>
        </w:rPr>
        <w:t>人</w:t>
      </w:r>
    </w:p>
    <w:p>
      <w:pPr>
        <w:spacing w:before="167" w:line="309" w:lineRule="auto"/>
        <w:ind w:left="4035" w:right="691" w:hanging="3606"/>
        <w:rPr>
          <w:rFonts w:ascii="黑体" w:hAnsi="黑体" w:eastAsia="黑体" w:cs="黑体"/>
          <w:color w:val="auto"/>
          <w:sz w:val="20"/>
          <w:szCs w:val="20"/>
        </w:rPr>
      </w:pPr>
      <w:r>
        <w:rPr>
          <w:rFonts w:ascii="黑体" w:hAnsi="黑体" w:eastAsia="黑体" w:cs="黑体"/>
          <w:color w:val="auto"/>
          <w:spacing w:val="-1"/>
          <w:sz w:val="20"/>
          <w:szCs w:val="20"/>
        </w:rPr>
        <w:t>或其授权人：</w:t>
      </w:r>
      <w:r>
        <w:rPr>
          <w:rFonts w:ascii="黑体" w:hAnsi="黑体" w:eastAsia="黑体" w:cs="黑体"/>
          <w:color w:val="auto"/>
          <w:spacing w:val="-1"/>
          <w:sz w:val="20"/>
          <w:szCs w:val="20"/>
          <w:u w:val="single" w:color="auto"/>
        </w:rPr>
        <w:t xml:space="preserve">                               </w:t>
      </w:r>
      <w:r>
        <w:rPr>
          <w:rFonts w:ascii="黑体" w:hAnsi="黑体" w:eastAsia="黑体" w:cs="黑体"/>
          <w:color w:val="auto"/>
          <w:sz w:val="20"/>
          <w:szCs w:val="20"/>
          <w:u w:val="single" w:color="auto"/>
        </w:rPr>
        <w:t xml:space="preserve">                                    </w:t>
      </w:r>
      <w:r>
        <w:rPr>
          <w:rFonts w:ascii="黑体" w:hAnsi="黑体" w:eastAsia="黑体" w:cs="黑体"/>
          <w:color w:val="auto"/>
          <w:sz w:val="20"/>
          <w:szCs w:val="20"/>
        </w:rPr>
        <w:t xml:space="preserve"> </w:t>
      </w:r>
      <w:r>
        <w:rPr>
          <w:rFonts w:ascii="黑体" w:hAnsi="黑体" w:eastAsia="黑体" w:cs="黑体"/>
          <w:color w:val="auto"/>
          <w:spacing w:val="2"/>
          <w:sz w:val="20"/>
          <w:szCs w:val="20"/>
        </w:rPr>
        <w:t>(签字或</w:t>
      </w:r>
      <w:r>
        <w:rPr>
          <w:rFonts w:ascii="黑体" w:hAnsi="黑体" w:eastAsia="黑体" w:cs="黑体"/>
          <w:color w:val="auto"/>
          <w:spacing w:val="1"/>
          <w:sz w:val="20"/>
          <w:szCs w:val="20"/>
        </w:rPr>
        <w:t>盖章)</w:t>
      </w:r>
    </w:p>
    <w:p>
      <w:pPr>
        <w:spacing w:line="287" w:lineRule="auto"/>
        <w:rPr>
          <w:rFonts w:ascii="Arial"/>
          <w:color w:val="auto"/>
          <w:sz w:val="21"/>
        </w:rPr>
      </w:pPr>
    </w:p>
    <w:p>
      <w:pPr>
        <w:spacing w:line="287" w:lineRule="auto"/>
        <w:rPr>
          <w:rFonts w:ascii="Arial"/>
          <w:color w:val="auto"/>
          <w:sz w:val="21"/>
        </w:rPr>
      </w:pPr>
    </w:p>
    <w:p>
      <w:pPr>
        <w:spacing w:line="288" w:lineRule="auto"/>
        <w:rPr>
          <w:rFonts w:ascii="Arial"/>
          <w:color w:val="auto"/>
          <w:sz w:val="21"/>
        </w:rPr>
      </w:pPr>
    </w:p>
    <w:p>
      <w:pPr>
        <w:spacing w:before="65" w:line="306" w:lineRule="auto"/>
        <w:ind w:left="3615" w:right="1111" w:hanging="3192"/>
        <w:rPr>
          <w:rFonts w:ascii="黑体" w:hAnsi="黑体" w:eastAsia="黑体" w:cs="黑体"/>
          <w:color w:val="auto"/>
          <w:sz w:val="20"/>
          <w:szCs w:val="20"/>
        </w:rPr>
      </w:pPr>
      <w:r>
        <w:rPr>
          <w:rFonts w:ascii="黑体" w:hAnsi="黑体" w:eastAsia="黑体" w:cs="黑体"/>
          <w:color w:val="auto"/>
          <w:spacing w:val="-1"/>
          <w:sz w:val="20"/>
          <w:szCs w:val="20"/>
        </w:rPr>
        <w:t>编制人：</w:t>
      </w:r>
      <w:r>
        <w:rPr>
          <w:rFonts w:ascii="黑体" w:hAnsi="黑体" w:eastAsia="黑体" w:cs="黑体"/>
          <w:color w:val="auto"/>
          <w:spacing w:val="-1"/>
          <w:sz w:val="20"/>
          <w:szCs w:val="20"/>
          <w:u w:val="single" w:color="auto"/>
        </w:rPr>
        <w:t xml:space="preserve">                                               </w:t>
      </w:r>
      <w:r>
        <w:rPr>
          <w:rFonts w:ascii="黑体" w:hAnsi="黑体" w:eastAsia="黑体" w:cs="黑体"/>
          <w:color w:val="auto"/>
          <w:sz w:val="20"/>
          <w:szCs w:val="20"/>
          <w:u w:val="single" w:color="auto"/>
        </w:rPr>
        <w:t xml:space="preserve">                    </w:t>
      </w:r>
      <w:r>
        <w:rPr>
          <w:rFonts w:ascii="黑体" w:hAnsi="黑体" w:eastAsia="黑体" w:cs="黑体"/>
          <w:color w:val="auto"/>
          <w:sz w:val="20"/>
          <w:szCs w:val="20"/>
        </w:rPr>
        <w:t xml:space="preserve"> </w:t>
      </w:r>
      <w:r>
        <w:rPr>
          <w:rFonts w:ascii="黑体" w:hAnsi="黑体" w:eastAsia="黑体" w:cs="黑体"/>
          <w:color w:val="auto"/>
          <w:spacing w:val="10"/>
          <w:sz w:val="20"/>
          <w:szCs w:val="20"/>
        </w:rPr>
        <w:t>(</w:t>
      </w:r>
      <w:r>
        <w:rPr>
          <w:rFonts w:ascii="黑体" w:hAnsi="黑体" w:eastAsia="黑体" w:cs="黑体"/>
          <w:color w:val="auto"/>
          <w:spacing w:val="6"/>
          <w:sz w:val="20"/>
          <w:szCs w:val="20"/>
        </w:rPr>
        <w:t>造</w:t>
      </w:r>
      <w:r>
        <w:rPr>
          <w:rFonts w:ascii="黑体" w:hAnsi="黑体" w:eastAsia="黑体" w:cs="黑体"/>
          <w:color w:val="auto"/>
          <w:spacing w:val="5"/>
          <w:sz w:val="20"/>
          <w:szCs w:val="20"/>
        </w:rPr>
        <w:t>价人员签字并盖专用章)</w:t>
      </w: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9" w:lineRule="auto"/>
        <w:rPr>
          <w:rFonts w:ascii="Arial"/>
          <w:color w:val="auto"/>
          <w:sz w:val="21"/>
        </w:rPr>
      </w:pPr>
    </w:p>
    <w:p>
      <w:pPr>
        <w:spacing w:before="66" w:line="231" w:lineRule="auto"/>
        <w:ind w:left="432"/>
        <w:rPr>
          <w:rFonts w:ascii="宋体" w:hAnsi="宋体" w:eastAsia="宋体" w:cs="宋体"/>
          <w:color w:val="auto"/>
          <w:sz w:val="20"/>
          <w:szCs w:val="20"/>
        </w:rPr>
      </w:pPr>
      <w:r>
        <w:rPr>
          <w:rFonts w:ascii="黑体" w:hAnsi="黑体" w:eastAsia="黑体" w:cs="黑体"/>
          <w:color w:val="auto"/>
          <w:spacing w:val="1"/>
          <w:sz w:val="20"/>
          <w:szCs w:val="20"/>
        </w:rPr>
        <w:t xml:space="preserve">时间：     </w:t>
      </w:r>
      <w:r>
        <w:rPr>
          <w:rFonts w:ascii="黑体" w:hAnsi="黑体" w:eastAsia="黑体" w:cs="黑体"/>
          <w:color w:val="auto"/>
          <w:sz w:val="20"/>
          <w:szCs w:val="20"/>
        </w:rPr>
        <w:t xml:space="preserve">           </w:t>
      </w:r>
      <w:r>
        <w:rPr>
          <w:rFonts w:ascii="宋体" w:hAnsi="宋体" w:eastAsia="宋体" w:cs="宋体"/>
          <w:color w:val="auto"/>
          <w:sz w:val="20"/>
          <w:szCs w:val="20"/>
        </w:rPr>
        <w:t>年      月      日</w:t>
      </w:r>
    </w:p>
    <w:p>
      <w:pPr>
        <w:rPr>
          <w:color w:val="auto"/>
        </w:rPr>
        <w:sectPr>
          <w:footerReference r:id="rId13" w:type="default"/>
          <w:pgSz w:w="11906" w:h="16839"/>
          <w:pgMar w:top="1431" w:right="1785" w:bottom="1156" w:left="1135" w:header="0" w:footer="996" w:gutter="0"/>
          <w:pgNumType w:fmt="decimal"/>
          <w:cols w:space="720" w:num="1"/>
        </w:sectPr>
      </w:pPr>
    </w:p>
    <w:p>
      <w:pPr>
        <w:spacing w:before="211" w:line="225" w:lineRule="auto"/>
        <w:ind w:left="3379"/>
        <w:outlineLvl w:val="0"/>
        <w:rPr>
          <w:rFonts w:ascii="宋体" w:hAnsi="宋体" w:eastAsia="宋体" w:cs="宋体"/>
          <w:color w:val="auto"/>
          <w:sz w:val="31"/>
          <w:szCs w:val="31"/>
        </w:rPr>
      </w:pPr>
      <w:bookmarkStart w:id="5" w:name="_bookmark5"/>
      <w:bookmarkEnd w:id="5"/>
      <w:r>
        <w:rPr>
          <w:rFonts w:ascii="宋体" w:hAnsi="宋体" w:eastAsia="宋体" w:cs="宋体"/>
          <w:color w:val="auto"/>
          <w:spacing w:val="14"/>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五部分</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合同授予</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left="424"/>
        <w:textAlignment w:val="baseline"/>
        <w:rPr>
          <w:rFonts w:ascii="宋体" w:hAnsi="宋体" w:eastAsia="宋体" w:cs="宋体"/>
          <w:color w:val="auto"/>
          <w:sz w:val="24"/>
          <w:szCs w:val="24"/>
        </w:rPr>
      </w:pPr>
      <w:r>
        <w:rPr>
          <w:rFonts w:ascii="宋体" w:hAnsi="宋体" w:eastAsia="宋体" w:cs="宋体"/>
          <w:color w:val="auto"/>
          <w:spacing w:val="10"/>
          <w:position w:val="2"/>
          <w:sz w:val="24"/>
          <w:szCs w:val="24"/>
        </w:rPr>
        <w:t>一</w:t>
      </w:r>
      <w:r>
        <w:rPr>
          <w:rFonts w:ascii="宋体" w:hAnsi="宋体" w:eastAsia="宋体" w:cs="宋体"/>
          <w:color w:val="auto"/>
          <w:spacing w:val="6"/>
          <w:position w:val="2"/>
          <w:sz w:val="24"/>
          <w:szCs w:val="24"/>
        </w:rPr>
        <w:t>、签订合同：</w:t>
      </w:r>
    </w:p>
    <w:p>
      <w:pPr>
        <w:keepNext w:val="0"/>
        <w:keepLines w:val="0"/>
        <w:pageBreakBefore w:val="0"/>
        <w:widowControl/>
        <w:kinsoku w:val="0"/>
        <w:wordWrap/>
        <w:overflowPunct/>
        <w:topLinePunct w:val="0"/>
        <w:autoSpaceDE w:val="0"/>
        <w:autoSpaceDN w:val="0"/>
        <w:bidi w:val="0"/>
        <w:adjustRightInd w:val="0"/>
        <w:snapToGrid w:val="0"/>
        <w:spacing w:before="86" w:line="360" w:lineRule="auto"/>
        <w:ind w:firstLine="420"/>
        <w:textAlignment w:val="baseline"/>
        <w:rPr>
          <w:rFonts w:ascii="宋体" w:hAnsi="宋体" w:eastAsia="宋体" w:cs="宋体"/>
          <w:color w:val="auto"/>
          <w:sz w:val="24"/>
          <w:szCs w:val="24"/>
        </w:rPr>
      </w:pPr>
      <w:r>
        <w:rPr>
          <w:rFonts w:ascii="宋体" w:hAnsi="宋体" w:eastAsia="宋体" w:cs="宋体"/>
          <w:color w:val="auto"/>
          <w:spacing w:val="12"/>
          <w:sz w:val="24"/>
          <w:szCs w:val="24"/>
        </w:rPr>
        <w:t>磋商结果</w:t>
      </w:r>
      <w:r>
        <w:rPr>
          <w:rFonts w:ascii="宋体" w:hAnsi="宋体" w:eastAsia="宋体" w:cs="宋体"/>
          <w:color w:val="auto"/>
          <w:spacing w:val="8"/>
          <w:sz w:val="24"/>
          <w:szCs w:val="24"/>
        </w:rPr>
        <w:t>公</w:t>
      </w:r>
      <w:r>
        <w:rPr>
          <w:rFonts w:ascii="宋体" w:hAnsi="宋体" w:eastAsia="宋体" w:cs="宋体"/>
          <w:color w:val="auto"/>
          <w:spacing w:val="6"/>
          <w:sz w:val="24"/>
          <w:szCs w:val="24"/>
        </w:rPr>
        <w:t>示结束后发出成交通知书，成交通知书发出 30 个工作日内， 由采购人和成交供应商完成</w:t>
      </w:r>
      <w:r>
        <w:rPr>
          <w:rFonts w:ascii="宋体" w:hAnsi="宋体" w:eastAsia="宋体" w:cs="宋体"/>
          <w:color w:val="auto"/>
          <w:sz w:val="24"/>
          <w:szCs w:val="24"/>
        </w:rPr>
        <w:t xml:space="preserve"> </w:t>
      </w:r>
      <w:r>
        <w:rPr>
          <w:rFonts w:ascii="宋体" w:hAnsi="宋体" w:eastAsia="宋体" w:cs="宋体"/>
          <w:color w:val="auto"/>
          <w:spacing w:val="18"/>
          <w:sz w:val="24"/>
          <w:szCs w:val="24"/>
        </w:rPr>
        <w:t>合</w:t>
      </w:r>
      <w:r>
        <w:rPr>
          <w:rFonts w:ascii="宋体" w:hAnsi="宋体" w:eastAsia="宋体" w:cs="宋体"/>
          <w:color w:val="auto"/>
          <w:spacing w:val="17"/>
          <w:sz w:val="24"/>
          <w:szCs w:val="24"/>
        </w:rPr>
        <w:t>同</w:t>
      </w:r>
      <w:r>
        <w:rPr>
          <w:rFonts w:ascii="宋体" w:hAnsi="宋体" w:eastAsia="宋体" w:cs="宋体"/>
          <w:color w:val="auto"/>
          <w:spacing w:val="9"/>
          <w:sz w:val="24"/>
          <w:szCs w:val="24"/>
        </w:rPr>
        <w:t>签订，否则视为成交供应商自动放弃成交资格，合同签订的内容不能超出磋商文件、成交供应商的响</w:t>
      </w:r>
      <w:r>
        <w:rPr>
          <w:rFonts w:ascii="宋体" w:hAnsi="宋体" w:eastAsia="宋体" w:cs="宋体"/>
          <w:color w:val="auto"/>
          <w:sz w:val="24"/>
          <w:szCs w:val="24"/>
        </w:rPr>
        <w:t xml:space="preserve"> </w:t>
      </w:r>
      <w:r>
        <w:rPr>
          <w:rFonts w:ascii="宋体" w:hAnsi="宋体" w:eastAsia="宋体" w:cs="宋体"/>
          <w:color w:val="auto"/>
          <w:spacing w:val="11"/>
          <w:sz w:val="24"/>
          <w:szCs w:val="24"/>
        </w:rPr>
        <w:t>应</w:t>
      </w:r>
      <w:r>
        <w:rPr>
          <w:rFonts w:ascii="宋体" w:hAnsi="宋体" w:eastAsia="宋体" w:cs="宋体"/>
          <w:color w:val="auto"/>
          <w:spacing w:val="6"/>
          <w:sz w:val="24"/>
          <w:szCs w:val="24"/>
        </w:rPr>
        <w:t>文件、磋商过程中的补充承诺、最终书面报价等的实质性内容。因供应商原因不能与采购人签订合同的，</w:t>
      </w:r>
      <w:r>
        <w:rPr>
          <w:rFonts w:ascii="宋体" w:hAnsi="宋体" w:eastAsia="宋体" w:cs="宋体"/>
          <w:color w:val="auto"/>
          <w:sz w:val="24"/>
          <w:szCs w:val="24"/>
        </w:rPr>
        <w:t xml:space="preserve"> </w:t>
      </w:r>
      <w:r>
        <w:rPr>
          <w:rFonts w:ascii="宋体" w:hAnsi="宋体" w:eastAsia="宋体" w:cs="宋体"/>
          <w:color w:val="auto"/>
          <w:spacing w:val="13"/>
          <w:sz w:val="24"/>
          <w:szCs w:val="24"/>
        </w:rPr>
        <w:t>视</w:t>
      </w:r>
      <w:r>
        <w:rPr>
          <w:rFonts w:ascii="宋体" w:hAnsi="宋体" w:eastAsia="宋体" w:cs="宋体"/>
          <w:color w:val="auto"/>
          <w:spacing w:val="8"/>
          <w:sz w:val="24"/>
          <w:szCs w:val="24"/>
        </w:rPr>
        <w:t>为供应商放弃成交资格。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ascii="宋体" w:hAnsi="宋体" w:eastAsia="宋体" w:cs="宋体"/>
          <w:color w:val="auto"/>
          <w:sz w:val="24"/>
          <w:szCs w:val="24"/>
        </w:rPr>
      </w:pPr>
      <w:r>
        <w:rPr>
          <w:rFonts w:ascii="宋体" w:hAnsi="宋体" w:eastAsia="宋体" w:cs="宋体"/>
          <w:color w:val="auto"/>
          <w:spacing w:val="10"/>
          <w:position w:val="1"/>
          <w:sz w:val="24"/>
          <w:szCs w:val="24"/>
        </w:rPr>
        <w:t>二</w:t>
      </w:r>
      <w:r>
        <w:rPr>
          <w:rFonts w:ascii="宋体" w:hAnsi="宋体" w:eastAsia="宋体" w:cs="宋体"/>
          <w:color w:val="auto"/>
          <w:spacing w:val="6"/>
          <w:position w:val="1"/>
          <w:sz w:val="24"/>
          <w:szCs w:val="24"/>
        </w:rPr>
        <w:t>、合同格式：</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21"/>
        <w:textAlignment w:val="baseline"/>
        <w:rPr>
          <w:rFonts w:ascii="宋体" w:hAnsi="宋体" w:eastAsia="宋体" w:cs="宋体"/>
          <w:color w:val="auto"/>
          <w:sz w:val="24"/>
          <w:szCs w:val="24"/>
        </w:rPr>
      </w:pPr>
      <w:r>
        <w:rPr>
          <w:rFonts w:ascii="宋体" w:hAnsi="宋体" w:eastAsia="宋体" w:cs="宋体"/>
          <w:color w:val="auto"/>
          <w:spacing w:val="18"/>
          <w:sz w:val="24"/>
          <w:szCs w:val="24"/>
        </w:rPr>
        <w:t>本</w:t>
      </w:r>
      <w:r>
        <w:rPr>
          <w:rFonts w:ascii="宋体" w:hAnsi="宋体" w:eastAsia="宋体" w:cs="宋体"/>
          <w:color w:val="auto"/>
          <w:spacing w:val="15"/>
          <w:sz w:val="24"/>
          <w:szCs w:val="24"/>
        </w:rPr>
        <w:t>合</w:t>
      </w:r>
      <w:r>
        <w:rPr>
          <w:rFonts w:ascii="宋体" w:hAnsi="宋体" w:eastAsia="宋体" w:cs="宋体"/>
          <w:color w:val="auto"/>
          <w:spacing w:val="9"/>
          <w:sz w:val="24"/>
          <w:szCs w:val="24"/>
        </w:rPr>
        <w:t>同格式为参考格式，具体内容以采购人和成交供应商双方最终协商确定的为准。</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21"/>
        <w:textAlignment w:val="baseline"/>
        <w:rPr>
          <w:rFonts w:ascii="宋体" w:hAnsi="宋体" w:eastAsia="宋体" w:cs="宋体"/>
          <w:color w:val="auto"/>
          <w:sz w:val="24"/>
          <w:szCs w:val="24"/>
        </w:rPr>
      </w:pPr>
      <w:r>
        <w:rPr>
          <w:rFonts w:ascii="宋体" w:hAnsi="宋体" w:eastAsia="宋体" w:cs="宋体"/>
          <w:color w:val="auto"/>
          <w:spacing w:val="12"/>
          <w:sz w:val="24"/>
          <w:szCs w:val="24"/>
        </w:rPr>
        <w:t>合</w:t>
      </w:r>
      <w:r>
        <w:rPr>
          <w:rFonts w:ascii="宋体" w:hAnsi="宋体" w:eastAsia="宋体" w:cs="宋体"/>
          <w:color w:val="auto"/>
          <w:spacing w:val="9"/>
          <w:sz w:val="24"/>
          <w:szCs w:val="24"/>
        </w:rPr>
        <w:t>同格式中的甲方系指采购人，乙方系指成交供应商。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14" w:type="default"/>
          <w:pgSz w:w="11906" w:h="16839"/>
          <w:pgMar w:top="1431" w:right="1078" w:bottom="1156" w:left="1140" w:header="0" w:footer="996" w:gutter="0"/>
          <w:pgNumType w:fmt="decimal"/>
          <w:cols w:space="720" w:num="1"/>
        </w:sectPr>
      </w:pPr>
    </w:p>
    <w:p>
      <w:pPr>
        <w:spacing w:before="48" w:line="228" w:lineRule="auto"/>
        <w:ind w:left="2910"/>
        <w:rPr>
          <w:rFonts w:ascii="宋体" w:hAnsi="宋体" w:eastAsia="宋体" w:cs="宋体"/>
          <w:color w:val="auto"/>
          <w:sz w:val="23"/>
          <w:szCs w:val="23"/>
        </w:rPr>
      </w:pPr>
      <w:r>
        <w:rPr>
          <w:rFonts w:ascii="宋体" w:hAnsi="宋体" w:eastAsia="宋体" w:cs="宋体"/>
          <w:color w:val="auto"/>
          <w:spacing w:val="16"/>
          <w:sz w:val="23"/>
          <w:szCs w:val="23"/>
          <w14:textOutline w14:w="4358" w14:cap="sq" w14:cmpd="sng">
            <w14:solidFill>
              <w14:srgbClr w14:val="000000"/>
            </w14:solidFill>
            <w14:prstDash w14:val="solid"/>
            <w14:bevel/>
          </w14:textOutline>
        </w:rPr>
        <w:t>第</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8"/>
          <w:sz w:val="23"/>
          <w:szCs w:val="23"/>
          <w14:textOutline w14:w="4358" w14:cap="sq" w14:cmpd="sng">
            <w14:solidFill>
              <w14:srgbClr w14:val="000000"/>
            </w14:solidFill>
            <w14:prstDash w14:val="solid"/>
            <w14:bevel/>
          </w14:textOutline>
        </w:rPr>
        <w:t>节</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通用合同条款</w:t>
      </w:r>
    </w:p>
    <w:p>
      <w:pPr>
        <w:spacing w:line="471" w:lineRule="auto"/>
        <w:rPr>
          <w:rFonts w:ascii="Arial"/>
          <w:color w:val="auto"/>
          <w:sz w:val="21"/>
        </w:rPr>
      </w:pPr>
    </w:p>
    <w:p>
      <w:pPr>
        <w:spacing w:before="74" w:line="228" w:lineRule="auto"/>
        <w:ind w:left="652"/>
        <w:outlineLvl w:val="1"/>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通用合</w:t>
      </w:r>
      <w:r>
        <w:rPr>
          <w:rFonts w:ascii="宋体" w:hAnsi="宋体" w:eastAsia="宋体" w:cs="宋体"/>
          <w:color w:val="auto"/>
          <w:spacing w:val="7"/>
          <w:sz w:val="23"/>
          <w:szCs w:val="23"/>
          <w14:textOutline w14:w="4358" w14:cap="sq" w14:cmpd="sng">
            <w14:solidFill>
              <w14:srgbClr w14:val="000000"/>
            </w14:solidFill>
            <w14:prstDash w14:val="solid"/>
            <w14:bevel/>
          </w14:textOutline>
        </w:rPr>
        <w:t>同条款</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(见《中华人民共和国标准施工招标文件》2007</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年版</w:t>
      </w:r>
    </w:p>
    <w:p>
      <w:pPr>
        <w:rPr>
          <w:color w:val="auto"/>
        </w:rPr>
        <w:sectPr>
          <w:footerReference r:id="rId15" w:type="default"/>
          <w:pgSz w:w="11906" w:h="16839"/>
          <w:pgMar w:top="1251" w:right="1785" w:bottom="1156" w:left="1785" w:header="0" w:footer="99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7" w:line="360" w:lineRule="auto"/>
        <w:ind w:left="3616"/>
        <w:textAlignment w:val="baseline"/>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第</w:t>
      </w:r>
      <w:r>
        <w:rPr>
          <w:rFonts w:ascii="宋体" w:hAnsi="宋体" w:eastAsia="宋体" w:cs="宋体"/>
          <w:color w:val="auto"/>
          <w:spacing w:val="9"/>
          <w:sz w:val="24"/>
          <w:szCs w:val="24"/>
          <w14:textOutline w14:w="4358" w14:cap="sq" w14:cmpd="sng">
            <w14:solidFill>
              <w14:srgbClr w14:val="000000"/>
            </w14:solidFill>
            <w14:prstDash w14:val="solid"/>
            <w14:bevel/>
          </w14:textOutline>
        </w:rPr>
        <w:t>二节</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专用合同条款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1.一般约定</w:t>
      </w:r>
    </w:p>
    <w:p>
      <w:pPr>
        <w:keepNext w:val="0"/>
        <w:keepLines w:val="0"/>
        <w:pageBreakBefore w:val="0"/>
        <w:widowControl/>
        <w:kinsoku w:val="0"/>
        <w:wordWrap/>
        <w:overflowPunct/>
        <w:topLinePunct w:val="0"/>
        <w:autoSpaceDE w:val="0"/>
        <w:autoSpaceDN w:val="0"/>
        <w:bidi w:val="0"/>
        <w:adjustRightInd w:val="0"/>
        <w:snapToGrid w:val="0"/>
        <w:spacing w:before="190"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1.1</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词语定义</w:t>
      </w:r>
    </w:p>
    <w:p>
      <w:pPr>
        <w:keepNext w:val="0"/>
        <w:keepLines w:val="0"/>
        <w:pageBreakBefore w:val="0"/>
        <w:widowControl/>
        <w:kinsoku w:val="0"/>
        <w:wordWrap/>
        <w:overflowPunct/>
        <w:topLinePunct w:val="0"/>
        <w:autoSpaceDE w:val="0"/>
        <w:autoSpaceDN w:val="0"/>
        <w:bidi w:val="0"/>
        <w:adjustRightInd w:val="0"/>
        <w:snapToGrid w:val="0"/>
        <w:spacing w:before="207" w:line="360" w:lineRule="auto"/>
        <w:ind w:left="436"/>
        <w:textAlignment w:val="baseline"/>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.1.2</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合同当事人和人员</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36"/>
        <w:textAlignment w:val="baseline"/>
        <w:rPr>
          <w:rFonts w:ascii="宋体" w:hAnsi="宋体" w:eastAsia="宋体" w:cs="宋体"/>
          <w:color w:val="auto"/>
          <w:sz w:val="24"/>
          <w:szCs w:val="24"/>
        </w:rPr>
      </w:pPr>
      <w:r>
        <w:rPr>
          <w:rFonts w:ascii="宋体" w:hAnsi="宋体" w:eastAsia="宋体" w:cs="宋体"/>
          <w:color w:val="auto"/>
          <w:spacing w:val="4"/>
          <w:sz w:val="24"/>
          <w:szCs w:val="24"/>
        </w:rPr>
        <w:t>1.1.2.2 发包人：</w:t>
      </w:r>
      <w:r>
        <w:rPr>
          <w:rFonts w:ascii="宋体" w:hAnsi="宋体" w:eastAsia="宋体" w:cs="宋体"/>
          <w:color w:val="auto"/>
          <w:spacing w:val="4"/>
          <w:sz w:val="24"/>
          <w:szCs w:val="24"/>
          <w:u w:val="single" w:color="auto"/>
        </w:rPr>
        <w:t>邹城市</w:t>
      </w:r>
      <w:r>
        <w:rPr>
          <w:rFonts w:hint="eastAsia" w:ascii="宋体" w:hAnsi="宋体" w:eastAsia="宋体" w:cs="宋体"/>
          <w:color w:val="auto"/>
          <w:spacing w:val="4"/>
          <w:sz w:val="24"/>
          <w:szCs w:val="24"/>
          <w:u w:val="single" w:color="auto"/>
          <w:lang w:eastAsia="zh-CN"/>
        </w:rPr>
        <w:t>石墙镇人民政府</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6"/>
        <w:textAlignment w:val="baseline"/>
        <w:rPr>
          <w:rFonts w:ascii="宋体" w:hAnsi="宋体" w:eastAsia="宋体" w:cs="宋体"/>
          <w:color w:val="auto"/>
          <w:sz w:val="24"/>
          <w:szCs w:val="24"/>
        </w:rPr>
      </w:pPr>
      <w:r>
        <w:rPr>
          <w:rFonts w:ascii="宋体" w:hAnsi="宋体" w:eastAsia="宋体" w:cs="宋体"/>
          <w:color w:val="auto"/>
          <w:spacing w:val="-2"/>
          <w:sz w:val="24"/>
          <w:szCs w:val="24"/>
        </w:rPr>
        <w:t>1.1.2.6 监理人：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8" w:line="360" w:lineRule="auto"/>
        <w:ind w:left="436"/>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10"/>
          <w:sz w:val="24"/>
          <w:szCs w:val="24"/>
        </w:rPr>
        <w:t>.</w:t>
      </w:r>
      <w:r>
        <w:rPr>
          <w:rFonts w:ascii="宋体" w:hAnsi="宋体" w:eastAsia="宋体" w:cs="宋体"/>
          <w:color w:val="auto"/>
          <w:spacing w:val="6"/>
          <w:sz w:val="24"/>
          <w:szCs w:val="24"/>
        </w:rPr>
        <w:t>1.2.8 发包人代表：指发包人指定的派驻施工场地(现场)的全权代表。</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0"/>
        <w:textAlignment w:val="baseline"/>
        <w:rPr>
          <w:rFonts w:ascii="宋体" w:hAnsi="宋体" w:eastAsia="宋体" w:cs="宋体"/>
          <w:color w:val="auto"/>
          <w:sz w:val="24"/>
          <w:szCs w:val="24"/>
        </w:rPr>
      </w:pPr>
      <w:r>
        <w:rPr>
          <w:rFonts w:ascii="宋体" w:hAnsi="宋体" w:eastAsia="宋体" w:cs="宋体"/>
          <w:color w:val="auto"/>
          <w:spacing w:val="-3"/>
          <w:sz w:val="24"/>
          <w:szCs w:val="24"/>
        </w:rPr>
        <w:t>姓    名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1"/>
        <w:textAlignment w:val="baseline"/>
        <w:rPr>
          <w:rFonts w:ascii="宋体" w:hAnsi="宋体" w:eastAsia="宋体" w:cs="宋体"/>
          <w:color w:val="auto"/>
          <w:sz w:val="24"/>
          <w:szCs w:val="24"/>
        </w:rPr>
      </w:pPr>
      <w:r>
        <w:rPr>
          <w:rFonts w:ascii="宋体" w:hAnsi="宋体" w:eastAsia="宋体" w:cs="宋体"/>
          <w:color w:val="auto"/>
          <w:spacing w:val="-3"/>
          <w:sz w:val="24"/>
          <w:szCs w:val="24"/>
        </w:rPr>
        <w:t>职    称 ：</w:t>
      </w:r>
      <w:r>
        <w:rPr>
          <w:rFonts w:ascii="宋体" w:hAnsi="宋体" w:eastAsia="宋体" w:cs="宋体"/>
          <w:color w:val="auto"/>
          <w:spacing w:val="-3"/>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20" w:right="1135"/>
        <w:textAlignment w:val="baseline"/>
        <w:rPr>
          <w:rFonts w:ascii="宋体" w:hAnsi="宋体" w:eastAsia="宋体" w:cs="宋体"/>
          <w:color w:val="auto"/>
          <w:sz w:val="24"/>
          <w:szCs w:val="24"/>
        </w:rPr>
      </w:pPr>
      <w:r>
        <w:rPr>
          <w:rFonts w:ascii="宋体" w:hAnsi="宋体" w:eastAsia="宋体" w:cs="宋体"/>
          <w:color w:val="auto"/>
          <w:spacing w:val="-2"/>
          <w:sz w:val="24"/>
          <w:szCs w:val="24"/>
        </w:rPr>
        <w:t>联系电话：</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20" w:right="1135"/>
        <w:textAlignment w:val="baseline"/>
        <w:rPr>
          <w:rFonts w:ascii="宋体" w:hAnsi="宋体" w:eastAsia="宋体" w:cs="宋体"/>
          <w:color w:val="auto"/>
          <w:sz w:val="24"/>
          <w:szCs w:val="24"/>
        </w:rPr>
      </w:pPr>
      <w:r>
        <w:rPr>
          <w:rFonts w:ascii="宋体" w:hAnsi="宋体" w:eastAsia="宋体" w:cs="宋体"/>
          <w:color w:val="auto"/>
          <w:spacing w:val="-2"/>
          <w:sz w:val="24"/>
          <w:szCs w:val="24"/>
        </w:rPr>
        <w:t>电子信箱：</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通信地址：</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right="74" w:firstLine="435"/>
        <w:textAlignment w:val="baseline"/>
        <w:rPr>
          <w:rFonts w:ascii="宋体" w:hAnsi="宋体" w:eastAsia="宋体" w:cs="宋体"/>
          <w:color w:val="auto"/>
          <w:sz w:val="24"/>
          <w:szCs w:val="24"/>
        </w:rPr>
      </w:pPr>
      <w:r>
        <w:rPr>
          <w:rFonts w:ascii="宋体" w:hAnsi="宋体" w:eastAsia="宋体" w:cs="宋体"/>
          <w:color w:val="auto"/>
          <w:spacing w:val="10"/>
          <w:sz w:val="24"/>
          <w:szCs w:val="24"/>
        </w:rPr>
        <w:t>1.1.2</w:t>
      </w:r>
      <w:r>
        <w:rPr>
          <w:rFonts w:ascii="宋体" w:hAnsi="宋体" w:eastAsia="宋体" w:cs="宋体"/>
          <w:color w:val="auto"/>
          <w:spacing w:val="7"/>
          <w:sz w:val="24"/>
          <w:szCs w:val="24"/>
        </w:rPr>
        <w:t>.</w:t>
      </w:r>
      <w:r>
        <w:rPr>
          <w:rFonts w:ascii="宋体" w:hAnsi="宋体" w:eastAsia="宋体" w:cs="宋体"/>
          <w:color w:val="auto"/>
          <w:spacing w:val="5"/>
          <w:sz w:val="24"/>
          <w:szCs w:val="24"/>
        </w:rPr>
        <w:t>9 专业分包人：指根据合同条款第 15.8.1 项的约定， 由发包人和承包人以招标方式选择的分</w:t>
      </w:r>
      <w:r>
        <w:rPr>
          <w:rFonts w:ascii="宋体" w:hAnsi="宋体" w:eastAsia="宋体" w:cs="宋体"/>
          <w:color w:val="auto"/>
          <w:sz w:val="24"/>
          <w:szCs w:val="24"/>
        </w:rPr>
        <w:t xml:space="preserve"> </w:t>
      </w:r>
      <w:r>
        <w:rPr>
          <w:rFonts w:ascii="宋体" w:hAnsi="宋体" w:eastAsia="宋体" w:cs="宋体"/>
          <w:color w:val="auto"/>
          <w:spacing w:val="3"/>
          <w:sz w:val="24"/>
          <w:szCs w:val="24"/>
        </w:rPr>
        <w:t>包人。</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right="71" w:firstLine="435"/>
        <w:textAlignment w:val="baseline"/>
        <w:rPr>
          <w:rFonts w:ascii="宋体" w:hAnsi="宋体" w:eastAsia="宋体" w:cs="宋体"/>
          <w:color w:val="auto"/>
          <w:sz w:val="24"/>
          <w:szCs w:val="24"/>
        </w:rPr>
      </w:pPr>
      <w:r>
        <w:rPr>
          <w:rFonts w:ascii="宋体" w:hAnsi="宋体" w:eastAsia="宋体" w:cs="宋体"/>
          <w:color w:val="auto"/>
          <w:spacing w:val="10"/>
          <w:sz w:val="24"/>
          <w:szCs w:val="24"/>
        </w:rPr>
        <w:t>1.1.2</w:t>
      </w:r>
      <w:r>
        <w:rPr>
          <w:rFonts w:ascii="宋体" w:hAnsi="宋体" w:eastAsia="宋体" w:cs="宋体"/>
          <w:color w:val="auto"/>
          <w:spacing w:val="9"/>
          <w:sz w:val="24"/>
          <w:szCs w:val="24"/>
        </w:rPr>
        <w:t>.</w:t>
      </w:r>
      <w:r>
        <w:rPr>
          <w:rFonts w:ascii="宋体" w:hAnsi="宋体" w:eastAsia="宋体" w:cs="宋体"/>
          <w:color w:val="auto"/>
          <w:spacing w:val="5"/>
          <w:sz w:val="24"/>
          <w:szCs w:val="24"/>
        </w:rPr>
        <w:t>10 专项供应商：指根据合同条款第 15.8.1 项的约定，由发包人和承包人以招标方式选择的供</w:t>
      </w:r>
      <w:r>
        <w:rPr>
          <w:rFonts w:ascii="宋体" w:hAnsi="宋体" w:eastAsia="宋体" w:cs="宋体"/>
          <w:color w:val="auto"/>
          <w:sz w:val="24"/>
          <w:szCs w:val="24"/>
        </w:rPr>
        <w:t xml:space="preserve"> </w:t>
      </w:r>
      <w:r>
        <w:rPr>
          <w:rFonts w:ascii="宋体" w:hAnsi="宋体" w:eastAsia="宋体" w:cs="宋体"/>
          <w:color w:val="auto"/>
          <w:spacing w:val="3"/>
          <w:sz w:val="24"/>
          <w:szCs w:val="24"/>
        </w:rPr>
        <w:t>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ascii="宋体" w:hAnsi="宋体" w:eastAsia="宋体" w:cs="宋体"/>
          <w:color w:val="auto"/>
          <w:sz w:val="24"/>
          <w:szCs w:val="24"/>
        </w:rPr>
      </w:pPr>
      <w:r>
        <w:rPr>
          <w:rFonts w:ascii="宋体" w:hAnsi="宋体" w:eastAsia="宋体" w:cs="宋体"/>
          <w:color w:val="auto"/>
          <w:spacing w:val="6"/>
          <w:sz w:val="24"/>
          <w:szCs w:val="24"/>
        </w:rPr>
        <w:t>1.1.2</w:t>
      </w:r>
      <w:r>
        <w:rPr>
          <w:rFonts w:ascii="宋体" w:hAnsi="宋体" w:eastAsia="宋体" w:cs="宋体"/>
          <w:color w:val="auto"/>
          <w:spacing w:val="4"/>
          <w:sz w:val="24"/>
          <w:szCs w:val="24"/>
        </w:rPr>
        <w:t>.</w:t>
      </w:r>
      <w:r>
        <w:rPr>
          <w:rFonts w:ascii="宋体" w:hAnsi="宋体" w:eastAsia="宋体" w:cs="宋体"/>
          <w:color w:val="auto"/>
          <w:spacing w:val="3"/>
          <w:sz w:val="24"/>
          <w:szCs w:val="24"/>
        </w:rPr>
        <w:t>11 独立承包人：指与发包人直接订立工程承包合同，负责实施与工程有关的其他工作的当事人。</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6"/>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1.1.3</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工程和设</w:t>
      </w:r>
      <w:r>
        <w:rPr>
          <w:rFonts w:ascii="宋体" w:hAnsi="宋体" w:eastAsia="宋体" w:cs="宋体"/>
          <w:color w:val="auto"/>
          <w:sz w:val="24"/>
          <w:szCs w:val="24"/>
          <w14:textOutline w14:w="3795" w14:cap="sq" w14:cmpd="sng">
            <w14:solidFill>
              <w14:srgbClr w14:val="000000"/>
            </w14:solidFill>
            <w14:prstDash w14:val="solid"/>
            <w14:bevel/>
          </w14:textOutline>
        </w:rPr>
        <w:t>备</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36"/>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11"/>
          <w:sz w:val="24"/>
          <w:szCs w:val="24"/>
        </w:rPr>
        <w:t>.</w:t>
      </w:r>
      <w:r>
        <w:rPr>
          <w:rFonts w:ascii="宋体" w:hAnsi="宋体" w:eastAsia="宋体" w:cs="宋体"/>
          <w:color w:val="auto"/>
          <w:spacing w:val="6"/>
          <w:sz w:val="24"/>
          <w:szCs w:val="24"/>
        </w:rPr>
        <w:t>1.3.2 永久工程：</w:t>
      </w:r>
      <w:r>
        <w:rPr>
          <w:rFonts w:ascii="宋体" w:hAnsi="宋体" w:eastAsia="宋体" w:cs="宋体"/>
          <w:color w:val="auto"/>
          <w:spacing w:val="6"/>
          <w:sz w:val="24"/>
          <w:szCs w:val="24"/>
          <w:u w:val="single" w:color="auto"/>
        </w:rPr>
        <w:t xml:space="preserve">按合同约定建造并移交给发包人的工程，包括工程设备      </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3" w:line="360" w:lineRule="auto"/>
        <w:ind w:left="436"/>
        <w:textAlignment w:val="baseline"/>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8"/>
          <w:sz w:val="24"/>
          <w:szCs w:val="24"/>
        </w:rPr>
        <w:t>.</w:t>
      </w:r>
      <w:r>
        <w:rPr>
          <w:rFonts w:ascii="宋体" w:hAnsi="宋体" w:eastAsia="宋体" w:cs="宋体"/>
          <w:color w:val="auto"/>
          <w:spacing w:val="7"/>
          <w:sz w:val="24"/>
          <w:szCs w:val="24"/>
        </w:rPr>
        <w:t>1.3.3 临时工程：</w:t>
      </w:r>
      <w:r>
        <w:rPr>
          <w:rFonts w:ascii="宋体" w:hAnsi="宋体" w:eastAsia="宋体" w:cs="宋体"/>
          <w:color w:val="auto"/>
          <w:spacing w:val="7"/>
          <w:sz w:val="24"/>
          <w:szCs w:val="24"/>
          <w:u w:val="single" w:color="auto"/>
        </w:rPr>
        <w:t>为完成合同约定的永久工程所修建的各类临时性工程，不包括施工设备</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3" w:line="360" w:lineRule="auto"/>
        <w:ind w:right="72" w:firstLine="436"/>
        <w:textAlignment w:val="baseline"/>
        <w:rPr>
          <w:rFonts w:ascii="宋体" w:hAnsi="宋体" w:eastAsia="宋体" w:cs="宋体"/>
          <w:color w:val="auto"/>
          <w:sz w:val="24"/>
          <w:szCs w:val="24"/>
        </w:rPr>
      </w:pPr>
      <w:r>
        <w:rPr>
          <w:rFonts w:ascii="宋体" w:hAnsi="宋体" w:eastAsia="宋体" w:cs="宋体"/>
          <w:color w:val="auto"/>
          <w:spacing w:val="16"/>
          <w:sz w:val="24"/>
          <w:szCs w:val="24"/>
        </w:rPr>
        <w:t>1</w:t>
      </w:r>
      <w:r>
        <w:rPr>
          <w:rFonts w:ascii="宋体" w:hAnsi="宋体" w:eastAsia="宋体" w:cs="宋体"/>
          <w:color w:val="auto"/>
          <w:spacing w:val="10"/>
          <w:sz w:val="24"/>
          <w:szCs w:val="24"/>
        </w:rPr>
        <w:t>.</w:t>
      </w:r>
      <w:r>
        <w:rPr>
          <w:rFonts w:ascii="宋体" w:hAnsi="宋体" w:eastAsia="宋体" w:cs="宋体"/>
          <w:color w:val="auto"/>
          <w:spacing w:val="8"/>
          <w:sz w:val="24"/>
          <w:szCs w:val="24"/>
        </w:rPr>
        <w:t>1.3.4 单位工程：指具有相对独立的设计文件，能够独立组织施工并能形成独立使用功能的永久工</w:t>
      </w:r>
      <w:r>
        <w:rPr>
          <w:rFonts w:ascii="宋体" w:hAnsi="宋体" w:eastAsia="宋体" w:cs="宋体"/>
          <w:color w:val="auto"/>
          <w:sz w:val="24"/>
          <w:szCs w:val="24"/>
        </w:rPr>
        <w:t xml:space="preserve"> </w:t>
      </w:r>
      <w:r>
        <w:rPr>
          <w:rFonts w:ascii="宋体" w:hAnsi="宋体" w:eastAsia="宋体" w:cs="宋体"/>
          <w:color w:val="auto"/>
          <w:spacing w:val="8"/>
          <w:sz w:val="24"/>
          <w:szCs w:val="24"/>
        </w:rPr>
        <w:t>程</w:t>
      </w:r>
      <w:r>
        <w:rPr>
          <w:rFonts w:ascii="宋体" w:hAnsi="宋体" w:eastAsia="宋体" w:cs="宋体"/>
          <w:color w:val="auto"/>
          <w:spacing w:val="7"/>
          <w:sz w:val="24"/>
          <w:szCs w:val="24"/>
        </w:rPr>
        <w:t>的组成部分。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36"/>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10"/>
          <w:sz w:val="24"/>
          <w:szCs w:val="24"/>
        </w:rPr>
        <w:t>1</w:t>
      </w:r>
      <w:r>
        <w:rPr>
          <w:rFonts w:ascii="宋体" w:hAnsi="宋体" w:eastAsia="宋体" w:cs="宋体"/>
          <w:color w:val="auto"/>
          <w:spacing w:val="6"/>
          <w:sz w:val="24"/>
          <w:szCs w:val="24"/>
        </w:rPr>
        <w:t>.3.10 永久占地：</w:t>
      </w:r>
      <w:r>
        <w:rPr>
          <w:rFonts w:ascii="宋体" w:hAnsi="宋体" w:eastAsia="宋体" w:cs="宋体"/>
          <w:color w:val="auto"/>
          <w:spacing w:val="6"/>
          <w:sz w:val="24"/>
          <w:szCs w:val="24"/>
          <w:u w:val="single" w:color="auto"/>
        </w:rPr>
        <w:t xml:space="preserve">指为实施本合同工程而需要的一切永久占用的土地 </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6"/>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10"/>
          <w:sz w:val="24"/>
          <w:szCs w:val="24"/>
        </w:rPr>
        <w:t>1</w:t>
      </w:r>
      <w:r>
        <w:rPr>
          <w:rFonts w:ascii="宋体" w:hAnsi="宋体" w:eastAsia="宋体" w:cs="宋体"/>
          <w:color w:val="auto"/>
          <w:spacing w:val="6"/>
          <w:sz w:val="24"/>
          <w:szCs w:val="24"/>
        </w:rPr>
        <w:t>.3.11 临时占地：</w:t>
      </w:r>
      <w:r>
        <w:rPr>
          <w:rFonts w:ascii="宋体" w:hAnsi="宋体" w:eastAsia="宋体" w:cs="宋体"/>
          <w:color w:val="auto"/>
          <w:spacing w:val="6"/>
          <w:sz w:val="24"/>
          <w:szCs w:val="24"/>
          <w:u w:val="single" w:color="auto"/>
        </w:rPr>
        <w:t>指为实施本合同工程而需要的一切临时占用的土地</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6"/>
        <w:textAlignment w:val="baseline"/>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.4</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日期</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36"/>
        <w:textAlignment w:val="baseline"/>
        <w:rPr>
          <w:rFonts w:ascii="宋体" w:hAnsi="宋体" w:eastAsia="宋体" w:cs="宋体"/>
          <w:color w:val="auto"/>
          <w:sz w:val="24"/>
          <w:szCs w:val="24"/>
        </w:rPr>
      </w:pPr>
      <w:r>
        <w:rPr>
          <w:rFonts w:ascii="宋体" w:hAnsi="宋体" w:eastAsia="宋体" w:cs="宋体"/>
          <w:color w:val="auto"/>
          <w:spacing w:val="2"/>
          <w:sz w:val="24"/>
          <w:szCs w:val="24"/>
        </w:rPr>
        <w:t>1.1</w:t>
      </w:r>
      <w:r>
        <w:rPr>
          <w:rFonts w:ascii="宋体" w:hAnsi="宋体" w:eastAsia="宋体" w:cs="宋体"/>
          <w:color w:val="auto"/>
          <w:spacing w:val="1"/>
          <w:sz w:val="24"/>
          <w:szCs w:val="24"/>
        </w:rPr>
        <w:t xml:space="preserve">.4.5 </w:t>
      </w:r>
      <w:r>
        <w:rPr>
          <w:rFonts w:hint="eastAsia" w:ascii="宋体" w:hAnsi="宋体" w:cs="宋体"/>
          <w:b/>
          <w:bCs/>
          <w:color w:val="auto"/>
          <w:spacing w:val="4"/>
          <w:sz w:val="24"/>
          <w:szCs w:val="24"/>
          <w:lang w:val="en-US" w:eastAsia="zh-CN"/>
        </w:rPr>
        <w:t>缺陷责任期和</w:t>
      </w:r>
      <w:r>
        <w:rPr>
          <w:rFonts w:hint="eastAsia" w:ascii="宋体" w:hAnsi="宋体" w:eastAsia="宋体" w:cs="宋体"/>
          <w:b/>
          <w:bCs/>
          <w:color w:val="auto"/>
          <w:spacing w:val="4"/>
          <w:sz w:val="24"/>
          <w:szCs w:val="24"/>
          <w:lang w:val="en-US" w:eastAsia="zh-CN"/>
        </w:rPr>
        <w:t>质保期：</w:t>
      </w:r>
      <w:r>
        <w:rPr>
          <w:rFonts w:hint="eastAsia" w:ascii="宋体" w:hAnsi="宋体" w:cs="宋体"/>
          <w:b/>
          <w:bCs/>
          <w:color w:val="auto"/>
          <w:spacing w:val="4"/>
          <w:sz w:val="24"/>
          <w:szCs w:val="24"/>
          <w:lang w:val="en-US" w:eastAsia="zh-CN"/>
        </w:rPr>
        <w:t>本项目配套工程部分的缺陷责任期为24个月，路灯设备质保期为</w:t>
      </w:r>
      <w:r>
        <w:rPr>
          <w:rFonts w:hint="eastAsia" w:ascii="宋体" w:hAnsi="宋体" w:eastAsia="宋体" w:cs="宋体"/>
          <w:b/>
          <w:bCs/>
          <w:color w:val="auto"/>
          <w:spacing w:val="4"/>
          <w:sz w:val="24"/>
          <w:szCs w:val="24"/>
          <w:lang w:val="en-US" w:eastAsia="zh-CN"/>
        </w:rPr>
        <w:t>五年</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17" w:right="74" w:firstLine="418"/>
        <w:textAlignment w:val="baseline"/>
        <w:rPr>
          <w:rFonts w:ascii="宋体" w:hAnsi="宋体" w:eastAsia="宋体" w:cs="宋体"/>
          <w:color w:val="auto"/>
          <w:sz w:val="24"/>
          <w:szCs w:val="24"/>
        </w:rPr>
      </w:pPr>
      <w:r>
        <w:rPr>
          <w:rFonts w:ascii="宋体" w:hAnsi="宋体" w:eastAsia="宋体" w:cs="宋体"/>
          <w:color w:val="auto"/>
          <w:spacing w:val="6"/>
          <w:sz w:val="24"/>
          <w:szCs w:val="24"/>
        </w:rPr>
        <w:t>1.1.4.8 保修期：</w:t>
      </w:r>
      <w:r>
        <w:rPr>
          <w:rFonts w:ascii="宋体" w:hAnsi="宋体" w:eastAsia="宋体" w:cs="宋体"/>
          <w:color w:val="auto"/>
          <w:spacing w:val="3"/>
          <w:sz w:val="24"/>
          <w:szCs w:val="24"/>
        </w:rPr>
        <w:t>是根据现行有关法律规定，在合同条款第 19.7 款中约定的由承包人负责对合同约定</w:t>
      </w:r>
      <w:r>
        <w:rPr>
          <w:rFonts w:ascii="宋体" w:hAnsi="宋体" w:eastAsia="宋体" w:cs="宋体"/>
          <w:color w:val="auto"/>
          <w:sz w:val="24"/>
          <w:szCs w:val="24"/>
        </w:rPr>
        <w:t xml:space="preserve"> </w:t>
      </w:r>
      <w:r>
        <w:rPr>
          <w:rFonts w:ascii="宋体" w:hAnsi="宋体" w:eastAsia="宋体" w:cs="宋体"/>
          <w:color w:val="auto"/>
          <w:spacing w:val="9"/>
          <w:sz w:val="24"/>
          <w:szCs w:val="24"/>
        </w:rPr>
        <w:t>的保修范围内发生的质量问题履行保修义务并对造成的损失承担赔偿责任的期限</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.6</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其他</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17" w:right="74" w:firstLine="418"/>
        <w:textAlignment w:val="baseline"/>
        <w:rPr>
          <w:rFonts w:ascii="宋体" w:hAnsi="宋体" w:eastAsia="宋体" w:cs="宋体"/>
          <w:color w:val="auto"/>
          <w:sz w:val="24"/>
          <w:szCs w:val="24"/>
        </w:rPr>
      </w:pPr>
      <w:r>
        <w:rPr>
          <w:rFonts w:ascii="宋体" w:hAnsi="宋体" w:eastAsia="宋体" w:cs="宋体"/>
          <w:color w:val="auto"/>
          <w:spacing w:val="8"/>
          <w:sz w:val="24"/>
          <w:szCs w:val="24"/>
        </w:rPr>
        <w:t>1.1.6.2 材料：指构成或将构成永久工程组成部分的各类物品(工程设备除外)，包括合同中可能约定</w:t>
      </w:r>
      <w:r>
        <w:rPr>
          <w:rFonts w:ascii="宋体" w:hAnsi="宋体" w:eastAsia="宋体" w:cs="宋体"/>
          <w:color w:val="auto"/>
          <w:sz w:val="24"/>
          <w:szCs w:val="24"/>
        </w:rPr>
        <w:t xml:space="preserve"> </w:t>
      </w:r>
      <w:r>
        <w:rPr>
          <w:rFonts w:ascii="宋体" w:hAnsi="宋体" w:eastAsia="宋体" w:cs="宋体"/>
          <w:color w:val="auto"/>
          <w:spacing w:val="8"/>
          <w:sz w:val="24"/>
          <w:szCs w:val="24"/>
        </w:rPr>
        <w:t>的</w:t>
      </w:r>
      <w:r>
        <w:rPr>
          <w:rFonts w:ascii="宋体" w:hAnsi="宋体" w:eastAsia="宋体" w:cs="宋体"/>
          <w:color w:val="auto"/>
          <w:spacing w:val="7"/>
          <w:sz w:val="24"/>
          <w:szCs w:val="24"/>
        </w:rPr>
        <w:t>承包人仅负责供应的材料。</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right="71" w:firstLine="436"/>
        <w:textAlignment w:val="baseline"/>
        <w:rPr>
          <w:rFonts w:ascii="宋体" w:hAnsi="宋体" w:eastAsia="宋体" w:cs="宋体"/>
          <w:color w:val="auto"/>
          <w:sz w:val="24"/>
          <w:szCs w:val="24"/>
        </w:rPr>
      </w:pPr>
      <w:r>
        <w:rPr>
          <w:rFonts w:ascii="宋体" w:hAnsi="宋体" w:eastAsia="宋体" w:cs="宋体"/>
          <w:color w:val="auto"/>
          <w:spacing w:val="16"/>
          <w:sz w:val="24"/>
          <w:szCs w:val="24"/>
        </w:rPr>
        <w:t>1</w:t>
      </w:r>
      <w:r>
        <w:rPr>
          <w:rFonts w:ascii="宋体" w:hAnsi="宋体" w:eastAsia="宋体" w:cs="宋体"/>
          <w:color w:val="auto"/>
          <w:spacing w:val="10"/>
          <w:sz w:val="24"/>
          <w:szCs w:val="24"/>
        </w:rPr>
        <w:t>.</w:t>
      </w:r>
      <w:r>
        <w:rPr>
          <w:rFonts w:ascii="宋体" w:hAnsi="宋体" w:eastAsia="宋体" w:cs="宋体"/>
          <w:color w:val="auto"/>
          <w:spacing w:val="8"/>
          <w:sz w:val="24"/>
          <w:szCs w:val="24"/>
        </w:rPr>
        <w:t>1.6.3 争议评审组：是由发包人和承包人共同聘请的人员组成的独立、公正的第三方临时性组织，</w:t>
      </w:r>
      <w:r>
        <w:rPr>
          <w:rFonts w:ascii="宋体" w:hAnsi="宋体" w:eastAsia="宋体" w:cs="宋体"/>
          <w:color w:val="auto"/>
          <w:sz w:val="24"/>
          <w:szCs w:val="24"/>
        </w:rPr>
        <w:t xml:space="preserve"> </w:t>
      </w:r>
      <w:r>
        <w:rPr>
          <w:rFonts w:ascii="宋体" w:hAnsi="宋体" w:eastAsia="宋体" w:cs="宋体"/>
          <w:color w:val="auto"/>
          <w:spacing w:val="9"/>
          <w:sz w:val="24"/>
          <w:szCs w:val="24"/>
        </w:rPr>
        <w:t>一般由一名或者三名合同管理和(或)工程管理专家组成。争议评审组负责对发包人和(或)承包人提请进</w:t>
      </w:r>
      <w:r>
        <w:rPr>
          <w:rFonts w:ascii="宋体" w:hAnsi="宋体" w:eastAsia="宋体" w:cs="宋体"/>
          <w:color w:val="auto"/>
          <w:spacing w:val="8"/>
          <w:sz w:val="24"/>
          <w:szCs w:val="24"/>
        </w:rPr>
        <w:t>行</w:t>
      </w:r>
      <w:r>
        <w:rPr>
          <w:rFonts w:ascii="宋体" w:hAnsi="宋体" w:eastAsia="宋体" w:cs="宋体"/>
          <w:color w:val="auto"/>
          <w:sz w:val="24"/>
          <w:szCs w:val="24"/>
        </w:rPr>
        <w:t xml:space="preserve"> </w:t>
      </w:r>
      <w:r>
        <w:rPr>
          <w:rFonts w:ascii="宋体" w:hAnsi="宋体" w:eastAsia="宋体" w:cs="宋体"/>
          <w:color w:val="auto"/>
          <w:spacing w:val="18"/>
          <w:sz w:val="24"/>
          <w:szCs w:val="24"/>
        </w:rPr>
        <w:t>评</w:t>
      </w:r>
      <w:r>
        <w:rPr>
          <w:rFonts w:ascii="宋体" w:hAnsi="宋体" w:eastAsia="宋体" w:cs="宋体"/>
          <w:color w:val="auto"/>
          <w:spacing w:val="14"/>
          <w:sz w:val="24"/>
          <w:szCs w:val="24"/>
        </w:rPr>
        <w:t>审</w:t>
      </w:r>
      <w:r>
        <w:rPr>
          <w:rFonts w:ascii="宋体" w:hAnsi="宋体" w:eastAsia="宋体" w:cs="宋体"/>
          <w:color w:val="auto"/>
          <w:spacing w:val="9"/>
          <w:sz w:val="24"/>
          <w:szCs w:val="24"/>
        </w:rPr>
        <w:t>的本合同项下的争议进行评审并在规定的期限内给出评审意见，合同双方在规定的期限内均未对评审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ascii="宋体" w:hAnsi="宋体" w:eastAsia="宋体" w:cs="宋体"/>
          <w:color w:val="auto"/>
          <w:sz w:val="24"/>
          <w:szCs w:val="24"/>
        </w:rPr>
      </w:pPr>
      <w:r>
        <w:rPr>
          <w:rFonts w:ascii="宋体" w:hAnsi="宋体" w:eastAsia="宋体" w:cs="宋体"/>
          <w:color w:val="auto"/>
          <w:spacing w:val="17"/>
          <w:sz w:val="24"/>
          <w:szCs w:val="24"/>
        </w:rPr>
        <w:t>意</w:t>
      </w:r>
      <w:r>
        <w:rPr>
          <w:rFonts w:ascii="宋体" w:hAnsi="宋体" w:eastAsia="宋体" w:cs="宋体"/>
          <w:color w:val="auto"/>
          <w:spacing w:val="9"/>
          <w:sz w:val="24"/>
          <w:szCs w:val="24"/>
        </w:rPr>
        <w:t>见提出异议时，评审意见对合同双方有最终约束力。发包人和承包人应当分别与接受聘请的争议评审专</w:t>
      </w:r>
      <w:r>
        <w:rPr>
          <w:rFonts w:ascii="宋体" w:hAnsi="宋体" w:eastAsia="宋体" w:cs="宋体"/>
          <w:color w:val="auto"/>
          <w:spacing w:val="18"/>
          <w:sz w:val="24"/>
          <w:szCs w:val="24"/>
        </w:rPr>
        <w:t>家</w:t>
      </w:r>
      <w:r>
        <w:rPr>
          <w:rFonts w:ascii="宋体" w:hAnsi="宋体" w:eastAsia="宋体" w:cs="宋体"/>
          <w:color w:val="auto"/>
          <w:spacing w:val="10"/>
          <w:sz w:val="24"/>
          <w:szCs w:val="24"/>
        </w:rPr>
        <w:t>签</w:t>
      </w:r>
      <w:r>
        <w:rPr>
          <w:rFonts w:ascii="宋体" w:hAnsi="宋体" w:eastAsia="宋体" w:cs="宋体"/>
          <w:color w:val="auto"/>
          <w:spacing w:val="9"/>
          <w:sz w:val="24"/>
          <w:szCs w:val="24"/>
        </w:rPr>
        <w:t>订聘用协议，就评审的争议范围、评审意见效力等必要事项做出约定。</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20" w:firstLine="414"/>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8"/>
          <w:sz w:val="24"/>
          <w:szCs w:val="24"/>
        </w:rPr>
        <w:t>.1.6.4 除另有特别指明外，专用合同条款中使用的措辞“合同条款”指通用合同条款和(或)专用合</w:t>
      </w:r>
      <w:r>
        <w:rPr>
          <w:rFonts w:ascii="宋体" w:hAnsi="宋体" w:eastAsia="宋体" w:cs="宋体"/>
          <w:color w:val="auto"/>
          <w:sz w:val="24"/>
          <w:szCs w:val="24"/>
        </w:rPr>
        <w:t xml:space="preserve"> 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.4</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合同文件的优先顺序</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0"/>
        <w:textAlignment w:val="baseline"/>
        <w:rPr>
          <w:rFonts w:ascii="宋体" w:hAnsi="宋体" w:eastAsia="宋体" w:cs="宋体"/>
          <w:color w:val="auto"/>
          <w:sz w:val="24"/>
          <w:szCs w:val="24"/>
        </w:rPr>
      </w:pPr>
      <w:r>
        <w:rPr>
          <w:rFonts w:ascii="宋体" w:hAnsi="宋体" w:eastAsia="宋体" w:cs="宋体"/>
          <w:color w:val="auto"/>
          <w:spacing w:val="15"/>
          <w:sz w:val="24"/>
          <w:szCs w:val="24"/>
        </w:rPr>
        <w:t>合</w:t>
      </w:r>
      <w:r>
        <w:rPr>
          <w:rFonts w:ascii="宋体" w:hAnsi="宋体" w:eastAsia="宋体" w:cs="宋体"/>
          <w:color w:val="auto"/>
          <w:spacing w:val="8"/>
          <w:sz w:val="24"/>
          <w:szCs w:val="24"/>
        </w:rPr>
        <w:t>同文件的优先解释顺序如下：</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4"/>
          <w:sz w:val="24"/>
          <w:szCs w:val="24"/>
        </w:rPr>
        <w:t>(</w:t>
      </w:r>
      <w:r>
        <w:rPr>
          <w:rFonts w:ascii="宋体" w:hAnsi="宋体" w:eastAsia="宋体" w:cs="宋体"/>
          <w:color w:val="auto"/>
          <w:spacing w:val="2"/>
          <w:sz w:val="24"/>
          <w:szCs w:val="24"/>
        </w:rPr>
        <w:t>1)合同协议书；</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56"/>
        <w:textAlignment w:val="baseline"/>
        <w:rPr>
          <w:rFonts w:ascii="宋体" w:hAnsi="宋体" w:eastAsia="宋体" w:cs="宋体"/>
          <w:color w:val="auto"/>
          <w:sz w:val="24"/>
          <w:szCs w:val="24"/>
        </w:rPr>
      </w:pPr>
      <w:r>
        <w:rPr>
          <w:rFonts w:ascii="宋体" w:hAnsi="宋体" w:eastAsia="宋体" w:cs="宋体"/>
          <w:color w:val="auto"/>
          <w:spacing w:val="4"/>
          <w:sz w:val="24"/>
          <w:szCs w:val="24"/>
        </w:rPr>
        <w:t>(2</w:t>
      </w:r>
      <w:r>
        <w:rPr>
          <w:rFonts w:ascii="宋体" w:hAnsi="宋体" w:eastAsia="宋体" w:cs="宋体"/>
          <w:color w:val="auto"/>
          <w:spacing w:val="2"/>
          <w:sz w:val="24"/>
          <w:szCs w:val="24"/>
        </w:rPr>
        <w:t>) 成交通知书；</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6"/>
        <w:textAlignment w:val="baseline"/>
        <w:rPr>
          <w:rFonts w:ascii="宋体" w:hAnsi="宋体" w:eastAsia="宋体" w:cs="宋体"/>
          <w:color w:val="auto"/>
          <w:sz w:val="24"/>
          <w:szCs w:val="24"/>
        </w:rPr>
      </w:pPr>
      <w:r>
        <w:rPr>
          <w:rFonts w:ascii="宋体" w:hAnsi="宋体" w:eastAsia="宋体" w:cs="宋体"/>
          <w:color w:val="auto"/>
          <w:spacing w:val="4"/>
          <w:sz w:val="24"/>
          <w:szCs w:val="24"/>
        </w:rPr>
        <w:t>(</w:t>
      </w:r>
      <w:r>
        <w:rPr>
          <w:rFonts w:ascii="宋体" w:hAnsi="宋体" w:eastAsia="宋体" w:cs="宋体"/>
          <w:color w:val="auto"/>
          <w:spacing w:val="2"/>
          <w:sz w:val="24"/>
          <w:szCs w:val="24"/>
        </w:rPr>
        <w:t>3)磋商响应函；</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56"/>
        <w:textAlignment w:val="baseline"/>
        <w:rPr>
          <w:rFonts w:ascii="宋体" w:hAnsi="宋体" w:eastAsia="宋体" w:cs="宋体"/>
          <w:color w:val="auto"/>
          <w:sz w:val="24"/>
          <w:szCs w:val="24"/>
        </w:rPr>
      </w:pPr>
      <w:r>
        <w:rPr>
          <w:rFonts w:ascii="宋体" w:hAnsi="宋体" w:eastAsia="宋体" w:cs="宋体"/>
          <w:color w:val="auto"/>
          <w:spacing w:val="3"/>
          <w:sz w:val="24"/>
          <w:szCs w:val="24"/>
        </w:rPr>
        <w:t>(4)专用合同条款</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3"/>
          <w:sz w:val="24"/>
          <w:szCs w:val="24"/>
        </w:rPr>
        <w:t>(5)通用合同条款</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6"/>
          <w:sz w:val="24"/>
          <w:szCs w:val="24"/>
        </w:rPr>
        <w:t>(6</w:t>
      </w:r>
      <w:r>
        <w:rPr>
          <w:rFonts w:ascii="宋体" w:hAnsi="宋体" w:eastAsia="宋体" w:cs="宋体"/>
          <w:color w:val="auto"/>
          <w:spacing w:val="4"/>
          <w:sz w:val="24"/>
          <w:szCs w:val="24"/>
        </w:rPr>
        <w:t>)</w:t>
      </w:r>
      <w:r>
        <w:rPr>
          <w:rFonts w:ascii="宋体" w:hAnsi="宋体" w:eastAsia="宋体" w:cs="宋体"/>
          <w:color w:val="auto"/>
          <w:spacing w:val="3"/>
          <w:sz w:val="24"/>
          <w:szCs w:val="24"/>
        </w:rPr>
        <w:t>采购内容及要求；</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6"/>
        <w:textAlignment w:val="baseline"/>
        <w:rPr>
          <w:rFonts w:ascii="宋体" w:hAnsi="宋体" w:eastAsia="宋体" w:cs="宋体"/>
          <w:color w:val="auto"/>
          <w:sz w:val="24"/>
          <w:szCs w:val="24"/>
        </w:rPr>
      </w:pPr>
      <w:r>
        <w:rPr>
          <w:rFonts w:ascii="宋体" w:hAnsi="宋体" w:eastAsia="宋体" w:cs="宋体"/>
          <w:color w:val="auto"/>
          <w:spacing w:val="5"/>
          <w:sz w:val="24"/>
          <w:szCs w:val="24"/>
        </w:rPr>
        <w:t>(</w:t>
      </w:r>
      <w:r>
        <w:rPr>
          <w:rFonts w:ascii="宋体" w:hAnsi="宋体" w:eastAsia="宋体" w:cs="宋体"/>
          <w:color w:val="auto"/>
          <w:spacing w:val="4"/>
          <w:sz w:val="24"/>
          <w:szCs w:val="24"/>
        </w:rPr>
        <w:t>7)已标价工程量清单；</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3"/>
          <w:sz w:val="24"/>
          <w:szCs w:val="24"/>
        </w:rPr>
        <w:t>(8)其他合同文件</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3" w:right="2" w:firstLine="417"/>
        <w:textAlignment w:val="baseline"/>
        <w:rPr>
          <w:rFonts w:ascii="宋体" w:hAnsi="宋体" w:eastAsia="宋体" w:cs="宋体"/>
          <w:color w:val="auto"/>
          <w:sz w:val="24"/>
          <w:szCs w:val="24"/>
        </w:rPr>
      </w:pPr>
      <w:r>
        <w:rPr>
          <w:rFonts w:ascii="宋体" w:hAnsi="宋体" w:eastAsia="宋体" w:cs="宋体"/>
          <w:color w:val="auto"/>
          <w:spacing w:val="18"/>
          <w:sz w:val="24"/>
          <w:szCs w:val="24"/>
        </w:rPr>
        <w:t>合</w:t>
      </w:r>
      <w:r>
        <w:rPr>
          <w:rFonts w:ascii="宋体" w:hAnsi="宋体" w:eastAsia="宋体" w:cs="宋体"/>
          <w:color w:val="auto"/>
          <w:spacing w:val="11"/>
          <w:sz w:val="24"/>
          <w:szCs w:val="24"/>
        </w:rPr>
        <w:t>同</w:t>
      </w:r>
      <w:r>
        <w:rPr>
          <w:rFonts w:ascii="宋体" w:hAnsi="宋体" w:eastAsia="宋体" w:cs="宋体"/>
          <w:color w:val="auto"/>
          <w:spacing w:val="9"/>
          <w:sz w:val="24"/>
          <w:szCs w:val="24"/>
        </w:rPr>
        <w:t>协议书中约定采用总价合同形式的，已标价工程量清单中的各项工程量对合同双方不具合同约束</w:t>
      </w:r>
      <w:r>
        <w:rPr>
          <w:rFonts w:ascii="宋体" w:hAnsi="宋体" w:eastAsia="宋体" w:cs="宋体"/>
          <w:color w:val="auto"/>
          <w:sz w:val="24"/>
          <w:szCs w:val="24"/>
        </w:rPr>
        <w:t xml:space="preserve"> </w:t>
      </w:r>
      <w:r>
        <w:rPr>
          <w:rFonts w:ascii="宋体" w:hAnsi="宋体" w:eastAsia="宋体" w:cs="宋体"/>
          <w:color w:val="auto"/>
          <w:spacing w:val="-2"/>
          <w:sz w:val="24"/>
          <w:szCs w:val="24"/>
        </w:rPr>
        <w:t>力</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rPr>
          <w:rFonts w:ascii="宋体" w:hAnsi="宋体" w:eastAsia="宋体" w:cs="宋体"/>
          <w:color w:val="auto"/>
          <w:sz w:val="24"/>
          <w:szCs w:val="24"/>
        </w:rPr>
      </w:pPr>
      <w:r>
        <w:rPr>
          <w:rFonts w:ascii="宋体" w:hAnsi="宋体" w:eastAsia="宋体" w:cs="宋体"/>
          <w:color w:val="auto"/>
          <w:spacing w:val="6"/>
          <w:sz w:val="24"/>
          <w:szCs w:val="24"/>
        </w:rPr>
        <w:t>图纸与技术标准和要求之间有矛盾或者不一致的， 以其中要求较严格的标准为准</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right="2"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合</w:t>
      </w:r>
      <w:r>
        <w:rPr>
          <w:rFonts w:ascii="宋体" w:hAnsi="宋体" w:eastAsia="宋体" w:cs="宋体"/>
          <w:color w:val="auto"/>
          <w:spacing w:val="11"/>
          <w:sz w:val="24"/>
          <w:szCs w:val="24"/>
        </w:rPr>
        <w:t>同</w:t>
      </w:r>
      <w:r>
        <w:rPr>
          <w:rFonts w:ascii="宋体" w:hAnsi="宋体" w:eastAsia="宋体" w:cs="宋体"/>
          <w:color w:val="auto"/>
          <w:spacing w:val="9"/>
          <w:sz w:val="24"/>
          <w:szCs w:val="24"/>
        </w:rPr>
        <w:t>双方在合同履行过程中签订的补充协议亦构成合同文件的组成部分，其解释顺序视其内容与其他</w:t>
      </w:r>
      <w:r>
        <w:rPr>
          <w:rFonts w:ascii="宋体" w:hAnsi="宋体" w:eastAsia="宋体" w:cs="宋体"/>
          <w:color w:val="auto"/>
          <w:sz w:val="24"/>
          <w:szCs w:val="24"/>
        </w:rPr>
        <w:t xml:space="preserve"> </w:t>
      </w:r>
      <w:r>
        <w:rPr>
          <w:rFonts w:ascii="宋体" w:hAnsi="宋体" w:eastAsia="宋体" w:cs="宋体"/>
          <w:color w:val="auto"/>
          <w:spacing w:val="11"/>
          <w:sz w:val="24"/>
          <w:szCs w:val="24"/>
        </w:rPr>
        <w:t>合</w:t>
      </w:r>
      <w:r>
        <w:rPr>
          <w:rFonts w:ascii="宋体" w:hAnsi="宋体" w:eastAsia="宋体" w:cs="宋体"/>
          <w:color w:val="auto"/>
          <w:spacing w:val="8"/>
          <w:sz w:val="24"/>
          <w:szCs w:val="24"/>
        </w:rPr>
        <w:t>同文件的相互关系而定。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1.5</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合同协议书</w:t>
      </w:r>
    </w:p>
    <w:p>
      <w:pPr>
        <w:keepNext w:val="0"/>
        <w:keepLines w:val="0"/>
        <w:pageBreakBefore w:val="0"/>
        <w:widowControl/>
        <w:kinsoku w:val="0"/>
        <w:wordWrap/>
        <w:overflowPunct/>
        <w:topLinePunct w:val="0"/>
        <w:autoSpaceDE w:val="0"/>
        <w:autoSpaceDN w:val="0"/>
        <w:bidi w:val="0"/>
        <w:adjustRightInd w:val="0"/>
        <w:snapToGrid w:val="0"/>
        <w:spacing w:before="298" w:line="360" w:lineRule="auto"/>
        <w:ind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合</w:t>
      </w:r>
      <w:r>
        <w:rPr>
          <w:rFonts w:ascii="宋体" w:hAnsi="宋体" w:eastAsia="宋体" w:cs="宋体"/>
          <w:color w:val="auto"/>
          <w:spacing w:val="13"/>
          <w:sz w:val="24"/>
          <w:szCs w:val="24"/>
        </w:rPr>
        <w:t>同</w:t>
      </w:r>
      <w:r>
        <w:rPr>
          <w:rFonts w:ascii="宋体" w:hAnsi="宋体" w:eastAsia="宋体" w:cs="宋体"/>
          <w:color w:val="auto"/>
          <w:spacing w:val="9"/>
          <w:sz w:val="24"/>
          <w:szCs w:val="24"/>
        </w:rPr>
        <w:t>生效的条件：</w:t>
      </w:r>
      <w:r>
        <w:rPr>
          <w:rFonts w:ascii="宋体" w:hAnsi="宋体" w:eastAsia="宋体" w:cs="宋体"/>
          <w:color w:val="auto"/>
          <w:spacing w:val="9"/>
          <w:sz w:val="24"/>
          <w:szCs w:val="24"/>
          <w:u w:val="single" w:color="auto"/>
        </w:rPr>
        <w:t>发包人和承包人的法定代表人或其委托代理人在合同协议书上签字并盖单位章后，</w:t>
      </w:r>
      <w:r>
        <w:rPr>
          <w:rFonts w:ascii="宋体" w:hAnsi="宋体" w:eastAsia="宋体" w:cs="宋体"/>
          <w:color w:val="auto"/>
          <w:sz w:val="24"/>
          <w:szCs w:val="24"/>
        </w:rPr>
        <w:t xml:space="preserve"> </w:t>
      </w:r>
      <w:r>
        <w:rPr>
          <w:rFonts w:ascii="宋体" w:hAnsi="宋体" w:eastAsia="宋体" w:cs="宋体"/>
          <w:color w:val="auto"/>
          <w:spacing w:val="8"/>
          <w:sz w:val="24"/>
          <w:szCs w:val="24"/>
          <w:u w:val="single" w:color="auto"/>
        </w:rPr>
        <w:t>合</w:t>
      </w:r>
      <w:r>
        <w:rPr>
          <w:rFonts w:ascii="宋体" w:hAnsi="宋体" w:eastAsia="宋体" w:cs="宋体"/>
          <w:color w:val="auto"/>
          <w:spacing w:val="5"/>
          <w:sz w:val="24"/>
          <w:szCs w:val="24"/>
          <w:u w:val="single" w:color="auto"/>
        </w:rPr>
        <w:t>同生效</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7"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1.6</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图纸和承包人文件</w:t>
      </w:r>
    </w:p>
    <w:p>
      <w:pPr>
        <w:keepNext w:val="0"/>
        <w:keepLines w:val="0"/>
        <w:pageBreakBefore w:val="0"/>
        <w:widowControl/>
        <w:kinsoku w:val="0"/>
        <w:wordWrap/>
        <w:overflowPunct/>
        <w:topLinePunct w:val="0"/>
        <w:autoSpaceDE w:val="0"/>
        <w:autoSpaceDN w:val="0"/>
        <w:bidi w:val="0"/>
        <w:adjustRightInd w:val="0"/>
        <w:snapToGrid w:val="0"/>
        <w:spacing w:before="295" w:line="360" w:lineRule="auto"/>
        <w:ind w:left="435"/>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1.6.1</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图纸的提</w:t>
      </w:r>
      <w:r>
        <w:rPr>
          <w:rFonts w:ascii="宋体" w:hAnsi="宋体" w:eastAsia="宋体" w:cs="宋体"/>
          <w:color w:val="auto"/>
          <w:sz w:val="24"/>
          <w:szCs w:val="24"/>
          <w14:textOutline w14:w="3795" w14:cap="sq" w14:cmpd="sng">
            <w14:solidFill>
              <w14:srgbClr w14:val="000000"/>
            </w14:solidFill>
            <w14:prstDash w14:val="solid"/>
            <w14:bevel/>
          </w14:textOutline>
        </w:rPr>
        <w:t>供</w:t>
      </w:r>
    </w:p>
    <w:p>
      <w:pPr>
        <w:keepNext w:val="0"/>
        <w:keepLines w:val="0"/>
        <w:pageBreakBefore w:val="0"/>
        <w:widowControl/>
        <w:kinsoku w:val="0"/>
        <w:wordWrap/>
        <w:overflowPunct/>
        <w:topLinePunct w:val="0"/>
        <w:autoSpaceDE w:val="0"/>
        <w:autoSpaceDN w:val="0"/>
        <w:bidi w:val="0"/>
        <w:adjustRightInd w:val="0"/>
        <w:snapToGrid w:val="0"/>
        <w:spacing w:before="295" w:line="360" w:lineRule="auto"/>
        <w:ind w:left="5" w:right="2" w:firstLine="451"/>
        <w:textAlignment w:val="baseline"/>
        <w:rPr>
          <w:rFonts w:ascii="宋体" w:hAnsi="宋体" w:eastAsia="宋体" w:cs="宋体"/>
          <w:color w:val="auto"/>
          <w:sz w:val="24"/>
          <w:szCs w:val="24"/>
        </w:rPr>
      </w:pPr>
      <w:r>
        <w:rPr>
          <w:rFonts w:ascii="宋体" w:hAnsi="宋体" w:eastAsia="宋体" w:cs="宋体"/>
          <w:color w:val="auto"/>
          <w:spacing w:val="20"/>
          <w:sz w:val="24"/>
          <w:szCs w:val="24"/>
        </w:rPr>
        <w:t>(1</w:t>
      </w:r>
      <w:r>
        <w:rPr>
          <w:rFonts w:ascii="宋体" w:hAnsi="宋体" w:eastAsia="宋体" w:cs="宋体"/>
          <w:color w:val="auto"/>
          <w:spacing w:val="10"/>
          <w:sz w:val="24"/>
          <w:szCs w:val="24"/>
        </w:rPr>
        <w:t>)发包人按照合同条款本项的约定向承包人提供图纸。承包人需要增加图纸套数的，发包人应代为</w:t>
      </w:r>
      <w:r>
        <w:rPr>
          <w:rFonts w:ascii="宋体" w:hAnsi="宋体" w:eastAsia="宋体" w:cs="宋体"/>
          <w:color w:val="auto"/>
          <w:sz w:val="24"/>
          <w:szCs w:val="24"/>
        </w:rPr>
        <w:t xml:space="preserve"> </w:t>
      </w:r>
      <w:r>
        <w:rPr>
          <w:rFonts w:ascii="宋体" w:hAnsi="宋体" w:eastAsia="宋体" w:cs="宋体"/>
          <w:color w:val="auto"/>
          <w:spacing w:val="11"/>
          <w:sz w:val="24"/>
          <w:szCs w:val="24"/>
        </w:rPr>
        <w:t>复</w:t>
      </w:r>
      <w:r>
        <w:rPr>
          <w:rFonts w:ascii="宋体" w:hAnsi="宋体" w:eastAsia="宋体" w:cs="宋体"/>
          <w:color w:val="auto"/>
          <w:spacing w:val="8"/>
          <w:sz w:val="24"/>
          <w:szCs w:val="24"/>
        </w:rPr>
        <w:t>制，复制费用由承包人承担。</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firstLine="456"/>
        <w:textAlignment w:val="baseline"/>
        <w:rPr>
          <w:rFonts w:ascii="宋体" w:hAnsi="宋体" w:eastAsia="宋体" w:cs="宋体"/>
          <w:color w:val="auto"/>
          <w:sz w:val="24"/>
          <w:szCs w:val="24"/>
        </w:rPr>
      </w:pPr>
      <w:r>
        <w:rPr>
          <w:rFonts w:ascii="宋体" w:hAnsi="宋体" w:eastAsia="宋体" w:cs="宋体"/>
          <w:color w:val="auto"/>
          <w:spacing w:val="10"/>
          <w:sz w:val="24"/>
          <w:szCs w:val="24"/>
        </w:rPr>
        <w:t>(2</w:t>
      </w:r>
      <w:r>
        <w:rPr>
          <w:rFonts w:ascii="宋体" w:hAnsi="宋体" w:eastAsia="宋体" w:cs="宋体"/>
          <w:color w:val="auto"/>
          <w:spacing w:val="6"/>
          <w:sz w:val="24"/>
          <w:szCs w:val="24"/>
        </w:rPr>
        <w:t>)</w:t>
      </w:r>
      <w:r>
        <w:rPr>
          <w:rFonts w:ascii="宋体" w:hAnsi="宋体" w:eastAsia="宋体" w:cs="宋体"/>
          <w:color w:val="auto"/>
          <w:spacing w:val="5"/>
          <w:sz w:val="24"/>
          <w:szCs w:val="24"/>
        </w:rPr>
        <w:t>在监理人批准合同条款第 10.1 款约定的合同进度计划或者合同条款 10.2 款约定的合同进度计划</w:t>
      </w:r>
      <w:r>
        <w:rPr>
          <w:rFonts w:ascii="宋体" w:hAnsi="宋体" w:eastAsia="宋体" w:cs="宋体"/>
          <w:color w:val="auto"/>
          <w:sz w:val="24"/>
          <w:szCs w:val="24"/>
        </w:rPr>
        <w:t xml:space="preserve"> </w:t>
      </w:r>
      <w:r>
        <w:rPr>
          <w:rFonts w:ascii="宋体" w:hAnsi="宋体" w:eastAsia="宋体" w:cs="宋体"/>
          <w:color w:val="auto"/>
          <w:spacing w:val="7"/>
          <w:sz w:val="24"/>
          <w:szCs w:val="24"/>
        </w:rPr>
        <w:t>修改后 7 天内，承包人应当根据合同进度计划和本项约定的图纸提供期限和数量，编制或者修改图纸</w:t>
      </w:r>
      <w:r>
        <w:rPr>
          <w:rFonts w:ascii="宋体" w:hAnsi="宋体" w:eastAsia="宋体" w:cs="宋体"/>
          <w:color w:val="auto"/>
          <w:spacing w:val="5"/>
          <w:sz w:val="24"/>
          <w:szCs w:val="24"/>
        </w:rPr>
        <w:t>供</w:t>
      </w:r>
      <w:r>
        <w:rPr>
          <w:rFonts w:ascii="宋体" w:hAnsi="宋体" w:eastAsia="宋体" w:cs="宋体"/>
          <w:color w:val="auto"/>
          <w:sz w:val="24"/>
          <w:szCs w:val="24"/>
        </w:rPr>
        <w:t xml:space="preserve">应 </w:t>
      </w:r>
      <w:r>
        <w:rPr>
          <w:rFonts w:ascii="宋体" w:hAnsi="宋体" w:eastAsia="宋体" w:cs="宋体"/>
          <w:color w:val="auto"/>
          <w:spacing w:val="16"/>
          <w:sz w:val="24"/>
          <w:szCs w:val="24"/>
        </w:rPr>
        <w:t>计划并</w:t>
      </w:r>
      <w:r>
        <w:rPr>
          <w:rFonts w:ascii="宋体" w:hAnsi="宋体" w:eastAsia="宋体" w:cs="宋体"/>
          <w:color w:val="auto"/>
          <w:spacing w:val="14"/>
          <w:sz w:val="24"/>
          <w:szCs w:val="24"/>
        </w:rPr>
        <w:t>报</w:t>
      </w:r>
      <w:r>
        <w:rPr>
          <w:rFonts w:ascii="宋体" w:hAnsi="宋体" w:eastAsia="宋体" w:cs="宋体"/>
          <w:color w:val="auto"/>
          <w:spacing w:val="8"/>
          <w:sz w:val="24"/>
          <w:szCs w:val="24"/>
        </w:rPr>
        <w:t>送监理人，其中应当载明承包人对各区段最新版本图纸(包括合同条款第 1.6.3 项约定的图纸修</w:t>
      </w:r>
      <w:r>
        <w:rPr>
          <w:rFonts w:ascii="宋体" w:hAnsi="宋体" w:eastAsia="宋体" w:cs="宋体"/>
          <w:color w:val="auto"/>
          <w:sz w:val="24"/>
          <w:szCs w:val="24"/>
        </w:rPr>
        <w:t xml:space="preserve"> </w:t>
      </w:r>
      <w:r>
        <w:rPr>
          <w:rFonts w:ascii="宋体" w:hAnsi="宋体" w:eastAsia="宋体" w:cs="宋体"/>
          <w:color w:val="auto"/>
          <w:spacing w:val="9"/>
          <w:sz w:val="24"/>
          <w:szCs w:val="24"/>
        </w:rPr>
        <w:t>改图)的最迟需求时间，监理人应当在收到图纸供应计划后 7 天内批复或提出修改意见，否则该图纸供</w:t>
      </w:r>
      <w:r>
        <w:rPr>
          <w:rFonts w:ascii="宋体" w:hAnsi="宋体" w:eastAsia="宋体" w:cs="宋体"/>
          <w:color w:val="auto"/>
          <w:spacing w:val="7"/>
          <w:sz w:val="24"/>
          <w:szCs w:val="24"/>
        </w:rPr>
        <w:t>应</w:t>
      </w:r>
      <w:r>
        <w:rPr>
          <w:rFonts w:ascii="宋体" w:hAnsi="宋体" w:eastAsia="宋体" w:cs="宋体"/>
          <w:color w:val="auto"/>
          <w:sz w:val="24"/>
          <w:szCs w:val="24"/>
        </w:rPr>
        <w:t xml:space="preserve"> </w:t>
      </w:r>
      <w:r>
        <w:rPr>
          <w:rFonts w:ascii="宋体" w:hAnsi="宋体" w:eastAsia="宋体" w:cs="宋体"/>
          <w:color w:val="auto"/>
          <w:spacing w:val="18"/>
          <w:sz w:val="24"/>
          <w:szCs w:val="24"/>
        </w:rPr>
        <w:t>计</w:t>
      </w:r>
      <w:r>
        <w:rPr>
          <w:rFonts w:ascii="宋体" w:hAnsi="宋体" w:eastAsia="宋体" w:cs="宋体"/>
          <w:color w:val="auto"/>
          <w:spacing w:val="16"/>
          <w:sz w:val="24"/>
          <w:szCs w:val="24"/>
        </w:rPr>
        <w:t>划</w:t>
      </w:r>
      <w:r>
        <w:rPr>
          <w:rFonts w:ascii="宋体" w:hAnsi="宋体" w:eastAsia="宋体" w:cs="宋体"/>
          <w:color w:val="auto"/>
          <w:spacing w:val="9"/>
          <w:sz w:val="24"/>
          <w:szCs w:val="24"/>
        </w:rPr>
        <w:t>视为得到批准。经监理人批准的最新的图纸供应计划对合同双方有合同约束力，作为发包人或者监理</w:t>
      </w:r>
      <w:r>
        <w:rPr>
          <w:rFonts w:ascii="宋体" w:hAnsi="宋体" w:eastAsia="宋体" w:cs="宋体"/>
          <w:color w:val="auto"/>
          <w:sz w:val="24"/>
          <w:szCs w:val="24"/>
        </w:rPr>
        <w:t xml:space="preserve"> </w:t>
      </w:r>
      <w:r>
        <w:rPr>
          <w:rFonts w:ascii="宋体" w:hAnsi="宋体" w:eastAsia="宋体" w:cs="宋体"/>
          <w:color w:val="auto"/>
          <w:spacing w:val="18"/>
          <w:sz w:val="24"/>
          <w:szCs w:val="24"/>
        </w:rPr>
        <w:t>人</w:t>
      </w:r>
      <w:r>
        <w:rPr>
          <w:rFonts w:ascii="宋体" w:hAnsi="宋体" w:eastAsia="宋体" w:cs="宋体"/>
          <w:color w:val="auto"/>
          <w:spacing w:val="16"/>
          <w:sz w:val="24"/>
          <w:szCs w:val="24"/>
        </w:rPr>
        <w:t>向</w:t>
      </w:r>
      <w:r>
        <w:rPr>
          <w:rFonts w:ascii="宋体" w:hAnsi="宋体" w:eastAsia="宋体" w:cs="宋体"/>
          <w:color w:val="auto"/>
          <w:spacing w:val="9"/>
          <w:sz w:val="24"/>
          <w:szCs w:val="24"/>
        </w:rPr>
        <w:t>承包人提供图纸的主要依据。发包人或者监理人不按照图纸供应计划提供图纸而导致承包人费用增加</w:t>
      </w:r>
      <w:r>
        <w:rPr>
          <w:rFonts w:ascii="宋体" w:hAnsi="宋体" w:eastAsia="宋体" w:cs="宋体"/>
          <w:color w:val="auto"/>
          <w:sz w:val="24"/>
          <w:szCs w:val="24"/>
        </w:rPr>
        <w:t xml:space="preserve"> </w:t>
      </w:r>
      <w:r>
        <w:rPr>
          <w:rFonts w:ascii="宋体" w:hAnsi="宋体" w:eastAsia="宋体" w:cs="宋体"/>
          <w:color w:val="auto"/>
          <w:spacing w:val="7"/>
          <w:sz w:val="24"/>
          <w:szCs w:val="24"/>
        </w:rPr>
        <w:t>和(或)工期延误的， 由发包人承担赔偿责任。承包人未按照本目约定的时间向监理人提交图纸供应计划</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4"/>
          <w:sz w:val="24"/>
          <w:szCs w:val="24"/>
        </w:rPr>
        <w:t>致使发包人或者监理人未能在合理的时间内提供相应图纸或者承包人未按照图纸供应计划组织施工所</w:t>
      </w:r>
      <w:r>
        <w:rPr>
          <w:rFonts w:ascii="宋体" w:hAnsi="宋体" w:eastAsia="宋体" w:cs="宋体"/>
          <w:color w:val="auto"/>
          <w:spacing w:val="11"/>
          <w:sz w:val="24"/>
          <w:szCs w:val="24"/>
        </w:rPr>
        <w:t>造</w:t>
      </w:r>
      <w:r>
        <w:rPr>
          <w:rFonts w:ascii="宋体" w:hAnsi="宋体" w:eastAsia="宋体" w:cs="宋体"/>
          <w:color w:val="auto"/>
          <w:sz w:val="24"/>
          <w:szCs w:val="24"/>
        </w:rPr>
        <w:t xml:space="preserve"> </w:t>
      </w:r>
      <w:r>
        <w:rPr>
          <w:rFonts w:ascii="宋体" w:hAnsi="宋体" w:eastAsia="宋体" w:cs="宋体"/>
          <w:color w:val="auto"/>
          <w:spacing w:val="16"/>
          <w:sz w:val="24"/>
          <w:szCs w:val="24"/>
        </w:rPr>
        <w:t>成</w:t>
      </w:r>
      <w:r>
        <w:rPr>
          <w:rFonts w:ascii="宋体" w:hAnsi="宋体" w:eastAsia="宋体" w:cs="宋体"/>
          <w:color w:val="auto"/>
          <w:spacing w:val="12"/>
          <w:sz w:val="24"/>
          <w:szCs w:val="24"/>
        </w:rPr>
        <w:t>的</w:t>
      </w:r>
      <w:r>
        <w:rPr>
          <w:rFonts w:ascii="宋体" w:hAnsi="宋体" w:eastAsia="宋体" w:cs="宋体"/>
          <w:color w:val="auto"/>
          <w:spacing w:val="8"/>
          <w:sz w:val="24"/>
          <w:szCs w:val="24"/>
        </w:rPr>
        <w:t>费用增加和(或)工期延误由承包人承担。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456"/>
        <w:textAlignment w:val="baseline"/>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9"/>
          <w:sz w:val="24"/>
          <w:szCs w:val="24"/>
        </w:rPr>
        <w:t>3</w:t>
      </w:r>
      <w:r>
        <w:rPr>
          <w:rFonts w:ascii="宋体" w:hAnsi="宋体" w:eastAsia="宋体" w:cs="宋体"/>
          <w:color w:val="auto"/>
          <w:spacing w:val="6"/>
          <w:sz w:val="24"/>
          <w:szCs w:val="24"/>
        </w:rPr>
        <w:t>)发包人提供图纸的期限：</w:t>
      </w:r>
      <w:r>
        <w:rPr>
          <w:rFonts w:ascii="宋体" w:hAnsi="宋体" w:eastAsia="宋体" w:cs="宋体"/>
          <w:color w:val="auto"/>
          <w:spacing w:val="6"/>
          <w:sz w:val="24"/>
          <w:szCs w:val="24"/>
          <w:u w:val="single" w:color="auto"/>
        </w:rPr>
        <w:t>开工前三天</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6"/>
        <w:textAlignment w:val="baseline"/>
        <w:rPr>
          <w:rFonts w:ascii="宋体" w:hAnsi="宋体" w:eastAsia="宋体" w:cs="宋体"/>
          <w:color w:val="auto"/>
          <w:sz w:val="24"/>
          <w:szCs w:val="24"/>
        </w:rPr>
      </w:pPr>
      <w:r>
        <w:rPr>
          <w:rFonts w:ascii="宋体" w:hAnsi="宋体" w:eastAsia="宋体" w:cs="宋体"/>
          <w:color w:val="auto"/>
          <w:spacing w:val="10"/>
          <w:sz w:val="24"/>
          <w:szCs w:val="24"/>
        </w:rPr>
        <w:t>(4)</w:t>
      </w:r>
      <w:r>
        <w:rPr>
          <w:rFonts w:ascii="宋体" w:hAnsi="宋体" w:eastAsia="宋体" w:cs="宋体"/>
          <w:color w:val="auto"/>
          <w:spacing w:val="6"/>
          <w:sz w:val="24"/>
          <w:szCs w:val="24"/>
        </w:rPr>
        <w:t>发</w:t>
      </w:r>
      <w:r>
        <w:rPr>
          <w:rFonts w:ascii="宋体" w:hAnsi="宋体" w:eastAsia="宋体" w:cs="宋体"/>
          <w:color w:val="auto"/>
          <w:spacing w:val="5"/>
          <w:sz w:val="24"/>
          <w:szCs w:val="24"/>
        </w:rPr>
        <w:t>包人提供图纸的数量：</w:t>
      </w:r>
      <w:r>
        <w:rPr>
          <w:rFonts w:ascii="宋体" w:hAnsi="宋体" w:eastAsia="宋体" w:cs="宋体"/>
          <w:color w:val="auto"/>
          <w:spacing w:val="5"/>
          <w:sz w:val="24"/>
          <w:szCs w:val="24"/>
          <w:u w:val="single" w:color="auto"/>
        </w:rPr>
        <w:t xml:space="preserve">   三套   </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5"/>
        <w:textAlignment w:val="baseline"/>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.6.2</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承包人提供的文件</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firstLine="456"/>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8"/>
          <w:sz w:val="24"/>
          <w:szCs w:val="24"/>
        </w:rPr>
        <w:t>除</w:t>
      </w:r>
      <w:r>
        <w:rPr>
          <w:rFonts w:ascii="宋体" w:hAnsi="宋体" w:eastAsia="宋体" w:cs="宋体"/>
          <w:color w:val="auto"/>
          <w:spacing w:val="5"/>
          <w:sz w:val="24"/>
          <w:szCs w:val="24"/>
        </w:rPr>
        <w:t>专用合同条款第 4.1.10(1)目约定的由承包人提供的设计文件外，本项约定的其他应由承包人提</w:t>
      </w:r>
      <w:r>
        <w:rPr>
          <w:rFonts w:ascii="宋体" w:hAnsi="宋体" w:eastAsia="宋体" w:cs="宋体"/>
          <w:color w:val="auto"/>
          <w:sz w:val="24"/>
          <w:szCs w:val="24"/>
        </w:rPr>
        <w:t xml:space="preserve"> </w:t>
      </w:r>
      <w:r>
        <w:rPr>
          <w:rFonts w:ascii="宋体" w:hAnsi="宋体" w:eastAsia="宋体" w:cs="宋体"/>
          <w:color w:val="auto"/>
          <w:spacing w:val="8"/>
          <w:sz w:val="24"/>
          <w:szCs w:val="24"/>
        </w:rPr>
        <w:t>供</w:t>
      </w:r>
      <w:r>
        <w:rPr>
          <w:rFonts w:ascii="宋体" w:hAnsi="宋体" w:eastAsia="宋体" w:cs="宋体"/>
          <w:color w:val="auto"/>
          <w:spacing w:val="7"/>
          <w:sz w:val="24"/>
          <w:szCs w:val="24"/>
        </w:rPr>
        <w:t>的文件，包括必要的加工图和大样图，均不是合同计量与支付的依据文件。 由承包人提供的文件范围：</w:t>
      </w:r>
      <w:r>
        <w:rPr>
          <w:rFonts w:ascii="宋体" w:hAnsi="宋体" w:eastAsia="宋体" w:cs="宋体"/>
          <w:color w:val="auto"/>
          <w:sz w:val="24"/>
          <w:szCs w:val="24"/>
        </w:rPr>
        <w:t xml:space="preserve"> </w:t>
      </w:r>
      <w:r>
        <w:rPr>
          <w:rFonts w:ascii="宋体" w:hAnsi="宋体" w:eastAsia="宋体" w:cs="宋体"/>
          <w:color w:val="auto"/>
          <w:spacing w:val="12"/>
          <w:sz w:val="24"/>
          <w:szCs w:val="24"/>
          <w:u w:val="single" w:color="auto"/>
        </w:rPr>
        <w:t>需</w:t>
      </w:r>
      <w:r>
        <w:rPr>
          <w:rFonts w:ascii="宋体" w:hAnsi="宋体" w:eastAsia="宋体" w:cs="宋体"/>
          <w:color w:val="auto"/>
          <w:spacing w:val="9"/>
          <w:sz w:val="24"/>
          <w:szCs w:val="24"/>
          <w:u w:val="single" w:color="auto"/>
        </w:rPr>
        <w:t>要时按发包人及监理人要求</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62"/>
        <w:textAlignment w:val="baseline"/>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7"/>
          <w:sz w:val="24"/>
          <w:szCs w:val="24"/>
        </w:rPr>
        <w:t>2)承包人提供文件的期限：</w:t>
      </w:r>
      <w:r>
        <w:rPr>
          <w:rFonts w:ascii="宋体" w:hAnsi="宋体" w:eastAsia="宋体" w:cs="宋体"/>
          <w:color w:val="auto"/>
          <w:spacing w:val="7"/>
          <w:sz w:val="24"/>
          <w:szCs w:val="24"/>
          <w:u w:val="single" w:color="auto"/>
        </w:rPr>
        <w:t xml:space="preserve">  按发包人及监理人要求</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62"/>
        <w:textAlignment w:val="baseline"/>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7"/>
          <w:sz w:val="24"/>
          <w:szCs w:val="24"/>
        </w:rPr>
        <w:t>3)承包人提供文件的数量：</w:t>
      </w:r>
      <w:r>
        <w:rPr>
          <w:rFonts w:ascii="宋体" w:hAnsi="宋体" w:eastAsia="宋体" w:cs="宋体"/>
          <w:color w:val="auto"/>
          <w:spacing w:val="7"/>
          <w:sz w:val="24"/>
          <w:szCs w:val="24"/>
          <w:u w:val="single" w:color="auto"/>
        </w:rPr>
        <w:t xml:space="preserve">  按发包人及监理人要求</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62"/>
        <w:textAlignment w:val="baseline"/>
        <w:rPr>
          <w:rFonts w:ascii="宋体" w:hAnsi="宋体" w:eastAsia="宋体" w:cs="宋体"/>
          <w:color w:val="auto"/>
          <w:sz w:val="24"/>
          <w:szCs w:val="24"/>
        </w:rPr>
      </w:pPr>
      <w:r>
        <w:rPr>
          <w:rFonts w:ascii="宋体" w:hAnsi="宋体" w:eastAsia="宋体" w:cs="宋体"/>
          <w:color w:val="auto"/>
          <w:spacing w:val="5"/>
          <w:sz w:val="24"/>
          <w:szCs w:val="24"/>
        </w:rPr>
        <w:t>(4)监理人批复承包人提供文件的期限：</w:t>
      </w:r>
      <w:r>
        <w:rPr>
          <w:rFonts w:ascii="宋体" w:hAnsi="宋体" w:eastAsia="宋体" w:cs="宋体"/>
          <w:color w:val="auto"/>
          <w:spacing w:val="5"/>
          <w:sz w:val="24"/>
          <w:szCs w:val="24"/>
          <w:u w:val="single" w:color="auto"/>
        </w:rPr>
        <w:t xml:space="preserve">  收到承包人提供的文件后 7 </w:t>
      </w:r>
      <w:r>
        <w:rPr>
          <w:rFonts w:ascii="宋体" w:hAnsi="宋体" w:eastAsia="宋体" w:cs="宋体"/>
          <w:color w:val="auto"/>
          <w:spacing w:val="3"/>
          <w:sz w:val="24"/>
          <w:szCs w:val="24"/>
          <w:u w:val="single" w:color="auto"/>
        </w:rPr>
        <w:t>天</w:t>
      </w:r>
      <w:r>
        <w:rPr>
          <w:rFonts w:ascii="宋体" w:hAnsi="宋体" w:eastAsia="宋体" w:cs="宋体"/>
          <w:color w:val="auto"/>
          <w:sz w:val="24"/>
          <w:szCs w:val="24"/>
          <w:u w:val="single" w:color="auto"/>
        </w:rPr>
        <w:t xml:space="preserve">内          </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562"/>
        <w:textAlignment w:val="baseline"/>
        <w:rPr>
          <w:rFonts w:ascii="宋体" w:hAnsi="宋体" w:eastAsia="宋体" w:cs="宋体"/>
          <w:color w:val="auto"/>
          <w:sz w:val="24"/>
          <w:szCs w:val="24"/>
        </w:rPr>
      </w:pPr>
      <w:r>
        <w:rPr>
          <w:rFonts w:ascii="宋体" w:hAnsi="宋体" w:eastAsia="宋体" w:cs="宋体"/>
          <w:color w:val="auto"/>
          <w:spacing w:val="8"/>
          <w:sz w:val="24"/>
          <w:szCs w:val="24"/>
        </w:rPr>
        <w:t>(</w:t>
      </w:r>
      <w:r>
        <w:rPr>
          <w:rFonts w:ascii="宋体" w:hAnsi="宋体" w:eastAsia="宋体" w:cs="宋体"/>
          <w:color w:val="auto"/>
          <w:spacing w:val="5"/>
          <w:sz w:val="24"/>
          <w:szCs w:val="24"/>
        </w:rPr>
        <w:t>5</w:t>
      </w:r>
      <w:r>
        <w:rPr>
          <w:rFonts w:ascii="宋体" w:hAnsi="宋体" w:eastAsia="宋体" w:cs="宋体"/>
          <w:color w:val="auto"/>
          <w:spacing w:val="4"/>
          <w:sz w:val="24"/>
          <w:szCs w:val="24"/>
        </w:rPr>
        <w:t>)其他约定：</w:t>
      </w:r>
      <w:r>
        <w:rPr>
          <w:rFonts w:ascii="宋体" w:hAnsi="宋体" w:eastAsia="宋体" w:cs="宋体"/>
          <w:color w:val="auto"/>
          <w:spacing w:val="4"/>
          <w:sz w:val="24"/>
          <w:szCs w:val="24"/>
          <w:u w:val="single" w:color="auto"/>
        </w:rPr>
        <w:t xml:space="preserve">                  /</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5"/>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1.6.3</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图纸的修</w:t>
      </w:r>
      <w:r>
        <w:rPr>
          <w:rFonts w:ascii="宋体" w:hAnsi="宋体" w:eastAsia="宋体" w:cs="宋体"/>
          <w:color w:val="auto"/>
          <w:sz w:val="24"/>
          <w:szCs w:val="24"/>
          <w14:textOutline w14:w="3795" w14:cap="sq" w14:cmpd="sng">
            <w14:solidFill>
              <w14:srgbClr w14:val="000000"/>
            </w14:solidFill>
            <w14:prstDash w14:val="solid"/>
            <w14:bevel/>
          </w14:textOutline>
        </w:rPr>
        <w:t>改</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 w:right="2" w:firstLine="419"/>
        <w:textAlignment w:val="baseline"/>
        <w:rPr>
          <w:rFonts w:ascii="宋体" w:hAnsi="宋体" w:eastAsia="宋体" w:cs="宋体"/>
          <w:color w:val="auto"/>
          <w:sz w:val="24"/>
          <w:szCs w:val="24"/>
        </w:rPr>
      </w:pPr>
      <w:r>
        <w:rPr>
          <w:rFonts w:ascii="宋体" w:hAnsi="宋体" w:eastAsia="宋体" w:cs="宋体"/>
          <w:color w:val="auto"/>
          <w:spacing w:val="12"/>
          <w:sz w:val="24"/>
          <w:szCs w:val="24"/>
        </w:rPr>
        <w:t>监理</w:t>
      </w:r>
      <w:r>
        <w:rPr>
          <w:rFonts w:ascii="宋体" w:hAnsi="宋体" w:eastAsia="宋体" w:cs="宋体"/>
          <w:color w:val="auto"/>
          <w:spacing w:val="7"/>
          <w:sz w:val="24"/>
          <w:szCs w:val="24"/>
        </w:rPr>
        <w:t>人</w:t>
      </w:r>
      <w:r>
        <w:rPr>
          <w:rFonts w:ascii="宋体" w:hAnsi="宋体" w:eastAsia="宋体" w:cs="宋体"/>
          <w:color w:val="auto"/>
          <w:spacing w:val="6"/>
          <w:sz w:val="24"/>
          <w:szCs w:val="24"/>
        </w:rPr>
        <w:t>应当按照合同条款第 1.6.1(2)目约定的有合同约束力的图纸供应计划，签发图纸修改图给承包</w:t>
      </w:r>
      <w:r>
        <w:rPr>
          <w:rFonts w:ascii="宋体" w:hAnsi="宋体" w:eastAsia="宋体" w:cs="宋体"/>
          <w:color w:val="auto"/>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9"/>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sz w:val="24"/>
          <w:szCs w:val="24"/>
          <w14:textOutline w14:w="3795" w14:cap="sq" w14:cmpd="sng">
            <w14:solidFill>
              <w14:srgbClr w14:val="000000"/>
            </w14:solidFill>
            <w14:prstDash w14:val="solid"/>
            <w14:bevel/>
          </w14:textOutline>
        </w:rPr>
        <w:t>.7</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14:textOutline w14:w="3795" w14:cap="sq" w14:cmpd="sng">
            <w14:solidFill>
              <w14:srgbClr w14:val="000000"/>
            </w14:solidFill>
            <w14:prstDash w14:val="solid"/>
            <w14:bevel/>
          </w14:textOutline>
        </w:rPr>
        <w:t>联络</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35"/>
        <w:textAlignment w:val="baseline"/>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1.7.2</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14:textOutline w14:w="3795" w14:cap="sq" w14:cmpd="sng">
            <w14:solidFill>
              <w14:srgbClr w14:val="000000"/>
            </w14:solidFill>
            <w14:prstDash w14:val="solid"/>
            <w14:bevel/>
          </w14:textOutline>
        </w:rPr>
        <w:t>联络来往函件的送达和接</w:t>
      </w:r>
      <w:r>
        <w:rPr>
          <w:rFonts w:ascii="宋体" w:hAnsi="宋体" w:eastAsia="宋体" w:cs="宋体"/>
          <w:color w:val="auto"/>
          <w:spacing w:val="1"/>
          <w:sz w:val="24"/>
          <w:szCs w:val="24"/>
          <w14:textOutline w14:w="3795" w14:cap="sq" w14:cmpd="sng">
            <w14:solidFill>
              <w14:srgbClr w14:val="000000"/>
            </w14:solidFill>
            <w14:prstDash w14:val="solid"/>
            <w14:bevel/>
          </w14:textOutline>
        </w:rPr>
        <w:t>收</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56"/>
        <w:textAlignment w:val="baseline"/>
        <w:rPr>
          <w:rFonts w:ascii="宋体" w:hAnsi="宋体" w:eastAsia="宋体" w:cs="宋体"/>
          <w:color w:val="auto"/>
          <w:sz w:val="24"/>
          <w:szCs w:val="24"/>
        </w:rPr>
      </w:pPr>
      <w:r>
        <w:rPr>
          <w:rFonts w:ascii="宋体" w:hAnsi="宋体" w:eastAsia="宋体" w:cs="宋体"/>
          <w:color w:val="auto"/>
          <w:spacing w:val="10"/>
          <w:sz w:val="24"/>
          <w:szCs w:val="24"/>
        </w:rPr>
        <w:t>(1)联络来</w:t>
      </w:r>
      <w:r>
        <w:rPr>
          <w:rFonts w:ascii="宋体" w:hAnsi="宋体" w:eastAsia="宋体" w:cs="宋体"/>
          <w:color w:val="auto"/>
          <w:spacing w:val="6"/>
          <w:sz w:val="24"/>
          <w:szCs w:val="24"/>
        </w:rPr>
        <w:t>往</w:t>
      </w:r>
      <w:r>
        <w:rPr>
          <w:rFonts w:ascii="宋体" w:hAnsi="宋体" w:eastAsia="宋体" w:cs="宋体"/>
          <w:color w:val="auto"/>
          <w:spacing w:val="5"/>
          <w:sz w:val="24"/>
          <w:szCs w:val="24"/>
        </w:rPr>
        <w:t>信函的送达期限：合同约定了发出期限的，送达期限为合同约定的发出期限后的 24 小时</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25"/>
        <w:textAlignment w:val="baseline"/>
        <w:rPr>
          <w:rFonts w:ascii="宋体" w:hAnsi="宋体" w:eastAsia="宋体" w:cs="宋体"/>
          <w:color w:val="auto"/>
          <w:sz w:val="24"/>
          <w:szCs w:val="24"/>
        </w:rPr>
      </w:pPr>
      <w:r>
        <w:rPr>
          <w:rFonts w:ascii="宋体" w:hAnsi="宋体" w:eastAsia="宋体" w:cs="宋体"/>
          <w:color w:val="auto"/>
          <w:spacing w:val="9"/>
          <w:sz w:val="24"/>
          <w:szCs w:val="24"/>
        </w:rPr>
        <w:t>内；合同约定了通知、提供或者报送期限的，通知、提供或者报送期限即为送达期限</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8"/>
          <w:sz w:val="24"/>
          <w:szCs w:val="24"/>
        </w:rPr>
        <w:t>(2)发</w:t>
      </w:r>
      <w:r>
        <w:rPr>
          <w:rFonts w:ascii="宋体" w:hAnsi="宋体" w:eastAsia="宋体" w:cs="宋体"/>
          <w:color w:val="auto"/>
          <w:spacing w:val="6"/>
          <w:sz w:val="24"/>
          <w:szCs w:val="24"/>
        </w:rPr>
        <w:t>包</w:t>
      </w:r>
      <w:r>
        <w:rPr>
          <w:rFonts w:ascii="宋体" w:hAnsi="宋体" w:eastAsia="宋体" w:cs="宋体"/>
          <w:color w:val="auto"/>
          <w:spacing w:val="4"/>
          <w:sz w:val="24"/>
          <w:szCs w:val="24"/>
        </w:rPr>
        <w:t>人指定的接收地点：</w:t>
      </w:r>
      <w:r>
        <w:rPr>
          <w:rFonts w:ascii="宋体" w:hAnsi="宋体" w:eastAsia="宋体" w:cs="宋体"/>
          <w:color w:val="auto"/>
          <w:spacing w:val="4"/>
          <w:sz w:val="24"/>
          <w:szCs w:val="24"/>
          <w:u w:val="single" w:color="auto"/>
        </w:rPr>
        <w:t xml:space="preserve"> 本工程现场发包人代表办公室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6"/>
          <w:sz w:val="24"/>
          <w:szCs w:val="24"/>
        </w:rPr>
        <w:t>(3)发包人指定的接收人为：</w:t>
      </w:r>
      <w:r>
        <w:rPr>
          <w:rFonts w:ascii="宋体" w:hAnsi="宋体" w:eastAsia="宋体" w:cs="宋体"/>
          <w:color w:val="auto"/>
          <w:spacing w:val="6"/>
          <w:sz w:val="24"/>
          <w:szCs w:val="24"/>
          <w:u w:val="single" w:color="auto"/>
        </w:rPr>
        <w:t xml:space="preserve"> 发</w:t>
      </w:r>
      <w:r>
        <w:rPr>
          <w:rFonts w:ascii="宋体" w:hAnsi="宋体" w:eastAsia="宋体" w:cs="宋体"/>
          <w:color w:val="auto"/>
          <w:spacing w:val="3"/>
          <w:sz w:val="24"/>
          <w:szCs w:val="24"/>
          <w:u w:val="single" w:color="auto"/>
        </w:rPr>
        <w:t xml:space="preserve">包人代表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56"/>
        <w:textAlignment w:val="baseline"/>
        <w:rPr>
          <w:rFonts w:ascii="宋体" w:hAnsi="宋体" w:eastAsia="宋体" w:cs="宋体"/>
          <w:color w:val="auto"/>
          <w:sz w:val="24"/>
          <w:szCs w:val="24"/>
        </w:rPr>
      </w:pPr>
      <w:r>
        <w:rPr>
          <w:rFonts w:ascii="宋体" w:hAnsi="宋体" w:eastAsia="宋体" w:cs="宋体"/>
          <w:color w:val="auto"/>
          <w:spacing w:val="8"/>
          <w:sz w:val="24"/>
          <w:szCs w:val="24"/>
        </w:rPr>
        <w:t>(4)</w:t>
      </w:r>
      <w:r>
        <w:rPr>
          <w:rFonts w:ascii="宋体" w:hAnsi="宋体" w:eastAsia="宋体" w:cs="宋体"/>
          <w:color w:val="auto"/>
          <w:spacing w:val="6"/>
          <w:sz w:val="24"/>
          <w:szCs w:val="24"/>
        </w:rPr>
        <w:t>监</w:t>
      </w:r>
      <w:r>
        <w:rPr>
          <w:rFonts w:ascii="宋体" w:hAnsi="宋体" w:eastAsia="宋体" w:cs="宋体"/>
          <w:color w:val="auto"/>
          <w:spacing w:val="4"/>
          <w:sz w:val="24"/>
          <w:szCs w:val="24"/>
        </w:rPr>
        <w:t>理人指定的接收地点：</w:t>
      </w:r>
      <w:r>
        <w:rPr>
          <w:rFonts w:ascii="宋体" w:hAnsi="宋体" w:eastAsia="宋体" w:cs="宋体"/>
          <w:color w:val="auto"/>
          <w:spacing w:val="4"/>
          <w:sz w:val="24"/>
          <w:szCs w:val="24"/>
          <w:u w:val="single" w:color="auto"/>
        </w:rPr>
        <w:t xml:space="preserve"> 本工程现场总监代表办公室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56"/>
        <w:textAlignment w:val="baseline"/>
        <w:rPr>
          <w:rFonts w:ascii="宋体" w:hAnsi="宋体" w:eastAsia="宋体" w:cs="宋体"/>
          <w:color w:val="auto"/>
          <w:sz w:val="24"/>
          <w:szCs w:val="24"/>
        </w:rPr>
      </w:pPr>
      <w:r>
        <w:rPr>
          <w:rFonts w:ascii="宋体" w:hAnsi="宋体" w:eastAsia="宋体" w:cs="宋体"/>
          <w:color w:val="auto"/>
          <w:spacing w:val="12"/>
          <w:sz w:val="24"/>
          <w:szCs w:val="24"/>
        </w:rPr>
        <w:t>(5</w:t>
      </w:r>
      <w:r>
        <w:rPr>
          <w:rFonts w:ascii="宋体" w:hAnsi="宋体" w:eastAsia="宋体" w:cs="宋体"/>
          <w:color w:val="auto"/>
          <w:spacing w:val="11"/>
          <w:sz w:val="24"/>
          <w:szCs w:val="24"/>
        </w:rPr>
        <w:t>)</w:t>
      </w:r>
      <w:r>
        <w:rPr>
          <w:rFonts w:ascii="宋体" w:hAnsi="宋体" w:eastAsia="宋体" w:cs="宋体"/>
          <w:color w:val="auto"/>
          <w:spacing w:val="6"/>
          <w:sz w:val="24"/>
          <w:szCs w:val="24"/>
        </w:rPr>
        <w:t>监理人指定的接收人为：</w:t>
      </w:r>
      <w:r>
        <w:rPr>
          <w:rFonts w:ascii="宋体" w:hAnsi="宋体" w:eastAsia="宋体" w:cs="宋体"/>
          <w:color w:val="auto"/>
          <w:spacing w:val="6"/>
          <w:sz w:val="24"/>
          <w:szCs w:val="24"/>
          <w:u w:val="single" w:color="auto"/>
        </w:rPr>
        <w:t xml:space="preserve"> 总监或总监代表</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(6</w:t>
      </w:r>
      <w:r>
        <w:rPr>
          <w:rFonts w:ascii="宋体" w:hAnsi="宋体" w:eastAsia="宋体" w:cs="宋体"/>
          <w:color w:val="auto"/>
          <w:spacing w:val="10"/>
          <w:sz w:val="24"/>
          <w:szCs w:val="24"/>
        </w:rPr>
        <w:t>)承包人指定的接收人为合同协议书中载明的承包人项目经理本人或者项目经理的授权代表。承包</w:t>
      </w:r>
      <w:r>
        <w:rPr>
          <w:rFonts w:ascii="宋体" w:hAnsi="宋体" w:eastAsia="宋体" w:cs="宋体"/>
          <w:color w:val="auto"/>
          <w:sz w:val="24"/>
          <w:szCs w:val="24"/>
        </w:rPr>
        <w:t xml:space="preserve"> </w:t>
      </w:r>
      <w:r>
        <w:rPr>
          <w:rFonts w:ascii="宋体" w:hAnsi="宋体" w:eastAsia="宋体" w:cs="宋体"/>
          <w:color w:val="auto"/>
          <w:spacing w:val="8"/>
          <w:sz w:val="24"/>
          <w:szCs w:val="24"/>
        </w:rPr>
        <w:t>人应在收到</w:t>
      </w:r>
      <w:r>
        <w:rPr>
          <w:rFonts w:ascii="宋体" w:hAnsi="宋体" w:eastAsia="宋体" w:cs="宋体"/>
          <w:color w:val="auto"/>
          <w:spacing w:val="6"/>
          <w:sz w:val="24"/>
          <w:szCs w:val="24"/>
        </w:rPr>
        <w:t>开</w:t>
      </w:r>
      <w:r>
        <w:rPr>
          <w:rFonts w:ascii="宋体" w:hAnsi="宋体" w:eastAsia="宋体" w:cs="宋体"/>
          <w:color w:val="auto"/>
          <w:spacing w:val="4"/>
          <w:sz w:val="24"/>
          <w:szCs w:val="24"/>
        </w:rPr>
        <w:t>工通知后 7 天内，按照合同条款第 4.5.4 项的约定，将授权代表其接收来往信函的项目经理</w:t>
      </w:r>
      <w:r>
        <w:rPr>
          <w:rFonts w:ascii="宋体" w:hAnsi="宋体" w:eastAsia="宋体" w:cs="宋体"/>
          <w:color w:val="auto"/>
          <w:sz w:val="24"/>
          <w:szCs w:val="24"/>
        </w:rPr>
        <w:t xml:space="preserve"> </w:t>
      </w:r>
      <w:r>
        <w:rPr>
          <w:rFonts w:ascii="宋体" w:hAnsi="宋体" w:eastAsia="宋体" w:cs="宋体"/>
          <w:color w:val="auto"/>
          <w:spacing w:val="18"/>
          <w:sz w:val="24"/>
          <w:szCs w:val="24"/>
        </w:rPr>
        <w:t>的</w:t>
      </w:r>
      <w:r>
        <w:rPr>
          <w:rFonts w:ascii="宋体" w:hAnsi="宋体" w:eastAsia="宋体" w:cs="宋体"/>
          <w:color w:val="auto"/>
          <w:spacing w:val="16"/>
          <w:sz w:val="24"/>
          <w:szCs w:val="24"/>
        </w:rPr>
        <w:t>授</w:t>
      </w:r>
      <w:r>
        <w:rPr>
          <w:rFonts w:ascii="宋体" w:hAnsi="宋体" w:eastAsia="宋体" w:cs="宋体"/>
          <w:color w:val="auto"/>
          <w:spacing w:val="9"/>
          <w:sz w:val="24"/>
          <w:szCs w:val="24"/>
        </w:rPr>
        <w:t>权代表姓名和授权范围通知监理人。除合同另有约定外，承包人施工场地管理机构的办公地点即为承</w:t>
      </w:r>
      <w:r>
        <w:rPr>
          <w:rFonts w:ascii="宋体" w:hAnsi="宋体" w:eastAsia="宋体" w:cs="宋体"/>
          <w:color w:val="auto"/>
          <w:sz w:val="24"/>
          <w:szCs w:val="24"/>
        </w:rPr>
        <w:t xml:space="preserve"> </w:t>
      </w:r>
      <w:r>
        <w:rPr>
          <w:rFonts w:ascii="宋体" w:hAnsi="宋体" w:eastAsia="宋体" w:cs="宋体"/>
          <w:color w:val="auto"/>
          <w:spacing w:val="8"/>
          <w:sz w:val="24"/>
          <w:szCs w:val="24"/>
        </w:rPr>
        <w:t>包人指定的接收地点。</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55"/>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7</w:t>
      </w:r>
      <w:r>
        <w:rPr>
          <w:rFonts w:ascii="宋体" w:hAnsi="宋体" w:eastAsia="宋体" w:cs="宋体"/>
          <w:color w:val="auto"/>
          <w:spacing w:val="10"/>
          <w:sz w:val="24"/>
          <w:szCs w:val="24"/>
        </w:rPr>
        <w:t>)发包人(包括监理人)和承包人中任何一方指定的接收人或者接收地点发生变动，应当在实际变动</w:t>
      </w:r>
      <w:r>
        <w:rPr>
          <w:rFonts w:ascii="宋体" w:hAnsi="宋体" w:eastAsia="宋体" w:cs="宋体"/>
          <w:color w:val="auto"/>
          <w:sz w:val="24"/>
          <w:szCs w:val="24"/>
        </w:rPr>
        <w:t xml:space="preserve"> </w:t>
      </w:r>
      <w:r>
        <w:rPr>
          <w:rFonts w:ascii="宋体" w:hAnsi="宋体" w:eastAsia="宋体" w:cs="宋体"/>
          <w:color w:val="auto"/>
          <w:spacing w:val="13"/>
          <w:sz w:val="24"/>
          <w:szCs w:val="24"/>
        </w:rPr>
        <w:t>前</w:t>
      </w:r>
      <w:r>
        <w:rPr>
          <w:rFonts w:ascii="宋体" w:hAnsi="宋体" w:eastAsia="宋体" w:cs="宋体"/>
          <w:color w:val="auto"/>
          <w:spacing w:val="9"/>
          <w:sz w:val="24"/>
          <w:szCs w:val="24"/>
        </w:rPr>
        <w:t>提前至少一个工作日以书面方式通知另一方。发包人(包括监理人)和承包人应当确保其各自指定的接收</w:t>
      </w:r>
      <w:r>
        <w:rPr>
          <w:rFonts w:ascii="宋体" w:hAnsi="宋体" w:eastAsia="宋体" w:cs="宋体"/>
          <w:color w:val="auto"/>
          <w:sz w:val="24"/>
          <w:szCs w:val="24"/>
        </w:rPr>
        <w:t xml:space="preserve"> </w:t>
      </w:r>
      <w:r>
        <w:rPr>
          <w:rFonts w:ascii="宋体" w:hAnsi="宋体" w:eastAsia="宋体" w:cs="宋体"/>
          <w:color w:val="auto"/>
          <w:spacing w:val="15"/>
          <w:sz w:val="24"/>
          <w:szCs w:val="24"/>
        </w:rPr>
        <w:t>人</w:t>
      </w:r>
      <w:r>
        <w:rPr>
          <w:rFonts w:ascii="宋体" w:hAnsi="宋体" w:eastAsia="宋体" w:cs="宋体"/>
          <w:color w:val="auto"/>
          <w:spacing w:val="9"/>
          <w:sz w:val="24"/>
          <w:szCs w:val="24"/>
        </w:rPr>
        <w:t>在法定的和(或)符合合同约定的工作时间内始终工作在指定的接收地点，指定接收人离开工作岗位而无</w:t>
      </w:r>
      <w:r>
        <w:rPr>
          <w:rFonts w:ascii="宋体" w:hAnsi="宋体" w:eastAsia="宋体" w:cs="宋体"/>
          <w:color w:val="auto"/>
          <w:sz w:val="24"/>
          <w:szCs w:val="24"/>
        </w:rPr>
        <w:t xml:space="preserve"> </w:t>
      </w:r>
      <w:r>
        <w:rPr>
          <w:rFonts w:ascii="宋体" w:hAnsi="宋体" w:eastAsia="宋体" w:cs="宋体"/>
          <w:color w:val="auto"/>
          <w:spacing w:val="16"/>
          <w:sz w:val="24"/>
          <w:szCs w:val="24"/>
        </w:rPr>
        <w:t>法</w:t>
      </w:r>
      <w:r>
        <w:rPr>
          <w:rFonts w:ascii="宋体" w:hAnsi="宋体" w:eastAsia="宋体" w:cs="宋体"/>
          <w:color w:val="auto"/>
          <w:spacing w:val="11"/>
          <w:sz w:val="24"/>
          <w:szCs w:val="24"/>
        </w:rPr>
        <w:t>及</w:t>
      </w:r>
      <w:r>
        <w:rPr>
          <w:rFonts w:ascii="宋体" w:hAnsi="宋体" w:eastAsia="宋体" w:cs="宋体"/>
          <w:color w:val="auto"/>
          <w:spacing w:val="8"/>
          <w:sz w:val="24"/>
          <w:szCs w:val="24"/>
        </w:rPr>
        <w:t>时签收来往信函构成拒不签收。</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3" w:firstLine="442"/>
        <w:textAlignment w:val="baseline"/>
        <w:rPr>
          <w:rFonts w:ascii="宋体" w:hAnsi="宋体" w:eastAsia="宋体" w:cs="宋体"/>
          <w:color w:val="auto"/>
          <w:sz w:val="24"/>
          <w:szCs w:val="24"/>
        </w:rPr>
      </w:pPr>
      <w:r>
        <w:rPr>
          <w:rFonts w:ascii="宋体" w:hAnsi="宋体" w:eastAsia="宋体" w:cs="宋体"/>
          <w:color w:val="auto"/>
          <w:spacing w:val="15"/>
          <w:sz w:val="24"/>
          <w:szCs w:val="24"/>
        </w:rPr>
        <w:t>(8)发包人(包括监理人)和承包人中任何一方均应当及时签收另一方送达其指定接收地点的来往</w:t>
      </w:r>
      <w:r>
        <w:rPr>
          <w:rFonts w:ascii="宋体" w:hAnsi="宋体" w:eastAsia="宋体" w:cs="宋体"/>
          <w:color w:val="auto"/>
          <w:spacing w:val="13"/>
          <w:sz w:val="24"/>
          <w:szCs w:val="24"/>
        </w:rPr>
        <w:t>信</w:t>
      </w:r>
      <w:r>
        <w:rPr>
          <w:rFonts w:ascii="宋体" w:hAnsi="宋体" w:eastAsia="宋体" w:cs="宋体"/>
          <w:color w:val="auto"/>
          <w:sz w:val="24"/>
          <w:szCs w:val="24"/>
        </w:rPr>
        <w:t xml:space="preserve"> </w:t>
      </w:r>
      <w:r>
        <w:rPr>
          <w:rFonts w:ascii="宋体" w:hAnsi="宋体" w:eastAsia="宋体" w:cs="宋体"/>
          <w:color w:val="auto"/>
          <w:spacing w:val="9"/>
          <w:sz w:val="24"/>
          <w:szCs w:val="24"/>
        </w:rPr>
        <w:t>函，拒不签收的，送达信函的一方可以采用挂号或者公证方式送达，由此所造成的直接的和间接的费用增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9"/>
          <w:sz w:val="24"/>
          <w:szCs w:val="24"/>
        </w:rPr>
        <w:t>加(包括被迫采用特殊送达方式所发生的费用)和(或)延误的工期由拒绝签收一方承担。</w:t>
      </w:r>
    </w:p>
    <w:p>
      <w:pPr>
        <w:keepNext w:val="0"/>
        <w:keepLines w:val="0"/>
        <w:pageBreakBefore w:val="0"/>
        <w:widowControl/>
        <w:kinsoku w:val="0"/>
        <w:wordWrap/>
        <w:overflowPunct/>
        <w:topLinePunct w:val="0"/>
        <w:autoSpaceDE w:val="0"/>
        <w:autoSpaceDN w:val="0"/>
        <w:bidi w:val="0"/>
        <w:adjustRightInd w:val="0"/>
        <w:snapToGrid w:val="0"/>
        <w:spacing w:before="123" w:line="360" w:lineRule="auto"/>
        <w:ind w:left="2"/>
        <w:textAlignment w:val="baseline"/>
        <w:outlineLvl w:val="2"/>
        <w:rPr>
          <w:rFonts w:ascii="宋体" w:hAnsi="宋体" w:eastAsia="宋体" w:cs="宋体"/>
          <w:color w:val="auto"/>
          <w:sz w:val="24"/>
          <w:szCs w:val="24"/>
        </w:rPr>
      </w:pP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.发包人义务</w:t>
      </w:r>
    </w:p>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2"/>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2</w:t>
      </w:r>
      <w:r>
        <w:rPr>
          <w:rFonts w:ascii="宋体" w:hAnsi="宋体" w:eastAsia="宋体" w:cs="宋体"/>
          <w:color w:val="auto"/>
          <w:spacing w:val="2"/>
          <w:sz w:val="24"/>
          <w:szCs w:val="24"/>
          <w14:textOutline w14:w="3795" w14:cap="sq" w14:cmpd="sng">
            <w14:solidFill>
              <w14:srgbClr w14:val="000000"/>
            </w14:solidFill>
            <w14:prstDash w14:val="solid"/>
            <w14:bevel/>
          </w14:textOutline>
        </w:rPr>
        <w:t>.3</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提供施工场地</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68" w:firstLineChars="200"/>
        <w:textAlignment w:val="baseline"/>
        <w:rPr>
          <w:rFonts w:ascii="宋体" w:hAnsi="宋体" w:eastAsia="宋体" w:cs="宋体"/>
          <w:color w:val="auto"/>
          <w:sz w:val="24"/>
          <w:szCs w:val="24"/>
        </w:rPr>
      </w:pPr>
      <w:r>
        <w:rPr>
          <w:rFonts w:ascii="宋体" w:hAnsi="宋体" w:eastAsia="宋体" w:cs="宋体"/>
          <w:color w:val="auto"/>
          <w:spacing w:val="22"/>
          <w:sz w:val="24"/>
          <w:szCs w:val="24"/>
        </w:rPr>
        <w:t>施</w:t>
      </w:r>
      <w:r>
        <w:rPr>
          <w:rFonts w:ascii="宋体" w:hAnsi="宋体" w:eastAsia="宋体" w:cs="宋体"/>
          <w:color w:val="auto"/>
          <w:spacing w:val="16"/>
          <w:sz w:val="24"/>
          <w:szCs w:val="24"/>
        </w:rPr>
        <w:t>工</w:t>
      </w:r>
      <w:r>
        <w:rPr>
          <w:rFonts w:ascii="宋体" w:hAnsi="宋体" w:eastAsia="宋体" w:cs="宋体"/>
          <w:color w:val="auto"/>
          <w:spacing w:val="11"/>
          <w:sz w:val="24"/>
          <w:szCs w:val="24"/>
        </w:rPr>
        <w:t>场地应当在监理人发出的开工通知中载明的开工日期前</w:t>
      </w:r>
      <w:r>
        <w:rPr>
          <w:rFonts w:ascii="宋体" w:hAnsi="宋体" w:eastAsia="宋体" w:cs="宋体"/>
          <w:color w:val="auto"/>
          <w:spacing w:val="11"/>
          <w:sz w:val="24"/>
          <w:szCs w:val="24"/>
          <w:u w:val="single" w:color="auto"/>
        </w:rPr>
        <w:t xml:space="preserve"> 3 </w:t>
      </w:r>
      <w:r>
        <w:rPr>
          <w:rFonts w:ascii="宋体" w:hAnsi="宋体" w:eastAsia="宋体" w:cs="宋体"/>
          <w:color w:val="auto"/>
          <w:spacing w:val="11"/>
          <w:sz w:val="24"/>
          <w:szCs w:val="24"/>
        </w:rPr>
        <w:t>天具备施工条件并移交给承包人，具</w:t>
      </w:r>
      <w:r>
        <w:rPr>
          <w:rFonts w:ascii="宋体" w:hAnsi="宋体" w:eastAsia="宋体" w:cs="宋体"/>
          <w:color w:val="auto"/>
          <w:spacing w:val="18"/>
          <w:sz w:val="24"/>
          <w:szCs w:val="24"/>
        </w:rPr>
        <w:t>体</w:t>
      </w:r>
      <w:r>
        <w:rPr>
          <w:rFonts w:ascii="宋体" w:hAnsi="宋体" w:eastAsia="宋体" w:cs="宋体"/>
          <w:color w:val="auto"/>
          <w:spacing w:val="16"/>
          <w:sz w:val="24"/>
          <w:szCs w:val="24"/>
        </w:rPr>
        <w:t>施</w:t>
      </w:r>
      <w:r>
        <w:rPr>
          <w:rFonts w:ascii="宋体" w:hAnsi="宋体" w:eastAsia="宋体" w:cs="宋体"/>
          <w:color w:val="auto"/>
          <w:spacing w:val="9"/>
          <w:sz w:val="24"/>
          <w:szCs w:val="24"/>
        </w:rPr>
        <w:t>工条件在第七章“技术标准和要求”第一节“一般要求”中约定。发包人最迟应当在移交施工场地的</w:t>
      </w:r>
      <w:r>
        <w:rPr>
          <w:rFonts w:ascii="宋体" w:hAnsi="宋体" w:eastAsia="宋体" w:cs="宋体"/>
          <w:color w:val="auto"/>
          <w:spacing w:val="10"/>
          <w:sz w:val="24"/>
          <w:szCs w:val="24"/>
        </w:rPr>
        <w:t>同</w:t>
      </w:r>
      <w:r>
        <w:rPr>
          <w:rFonts w:ascii="宋体" w:hAnsi="宋体" w:eastAsia="宋体" w:cs="宋体"/>
          <w:color w:val="auto"/>
          <w:spacing w:val="9"/>
          <w:sz w:val="24"/>
          <w:szCs w:val="24"/>
        </w:rPr>
        <w:t>时向承包人提供施工场地内地下管线和地下设施等有关资料，并保证资料的真实、准确和完整。</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3"/>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2</w:t>
      </w:r>
      <w:r>
        <w:rPr>
          <w:rFonts w:ascii="宋体" w:hAnsi="宋体" w:eastAsia="宋体" w:cs="宋体"/>
          <w:color w:val="auto"/>
          <w:spacing w:val="2"/>
          <w:sz w:val="24"/>
          <w:szCs w:val="24"/>
          <w14:textOutline w14:w="3795" w14:cap="sq" w14:cmpd="sng">
            <w14:solidFill>
              <w14:srgbClr w14:val="000000"/>
            </w14:solidFill>
            <w14:prstDash w14:val="solid"/>
            <w14:bevel/>
          </w14:textOutline>
        </w:rPr>
        <w:t>.5</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组织设计交底</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right="70" w:firstLine="424"/>
        <w:textAlignment w:val="baseline"/>
        <w:rPr>
          <w:rFonts w:ascii="宋体" w:hAnsi="宋体" w:eastAsia="宋体" w:cs="宋体"/>
          <w:color w:val="auto"/>
          <w:sz w:val="24"/>
          <w:szCs w:val="24"/>
        </w:rPr>
      </w:pPr>
      <w:r>
        <w:rPr>
          <w:rFonts w:ascii="宋体" w:hAnsi="宋体" w:eastAsia="宋体" w:cs="宋体"/>
          <w:color w:val="auto"/>
          <w:spacing w:val="16"/>
          <w:sz w:val="24"/>
          <w:szCs w:val="24"/>
        </w:rPr>
        <w:t>发包</w:t>
      </w:r>
      <w:r>
        <w:rPr>
          <w:rFonts w:ascii="宋体" w:hAnsi="宋体" w:eastAsia="宋体" w:cs="宋体"/>
          <w:color w:val="auto"/>
          <w:spacing w:val="14"/>
          <w:sz w:val="24"/>
          <w:szCs w:val="24"/>
        </w:rPr>
        <w:t>人</w:t>
      </w:r>
      <w:r>
        <w:rPr>
          <w:rFonts w:ascii="宋体" w:hAnsi="宋体" w:eastAsia="宋体" w:cs="宋体"/>
          <w:color w:val="auto"/>
          <w:spacing w:val="8"/>
          <w:sz w:val="24"/>
          <w:szCs w:val="24"/>
        </w:rPr>
        <w:t>应当在合同条款 11.1.1 项约定的开工日期前组织设计人向承包人进行合同工程总体设计交底</w:t>
      </w:r>
      <w:r>
        <w:rPr>
          <w:rFonts w:ascii="宋体" w:hAnsi="宋体" w:eastAsia="宋体" w:cs="宋体"/>
          <w:color w:val="auto"/>
          <w:sz w:val="24"/>
          <w:szCs w:val="24"/>
        </w:rPr>
        <w:t xml:space="preserve"> </w:t>
      </w:r>
      <w:r>
        <w:rPr>
          <w:rFonts w:ascii="宋体" w:hAnsi="宋体" w:eastAsia="宋体" w:cs="宋体"/>
          <w:color w:val="auto"/>
          <w:spacing w:val="14"/>
          <w:sz w:val="24"/>
          <w:szCs w:val="24"/>
        </w:rPr>
        <w:t>(</w:t>
      </w:r>
      <w:r>
        <w:rPr>
          <w:rFonts w:ascii="宋体" w:hAnsi="宋体" w:eastAsia="宋体" w:cs="宋体"/>
          <w:color w:val="auto"/>
          <w:spacing w:val="9"/>
          <w:sz w:val="24"/>
          <w:szCs w:val="24"/>
        </w:rPr>
        <w:t>包括图纸会审)。发包人还应按照合同进度计划中载明的阶段性设计交底时间组织和安排阶段工程设计交</w:t>
      </w:r>
      <w:r>
        <w:rPr>
          <w:rFonts w:ascii="宋体" w:hAnsi="宋体" w:eastAsia="宋体" w:cs="宋体"/>
          <w:color w:val="auto"/>
          <w:sz w:val="24"/>
          <w:szCs w:val="24"/>
        </w:rPr>
        <w:t xml:space="preserve"> </w:t>
      </w:r>
      <w:r>
        <w:rPr>
          <w:rFonts w:ascii="宋体" w:hAnsi="宋体" w:eastAsia="宋体" w:cs="宋体"/>
          <w:color w:val="auto"/>
          <w:spacing w:val="17"/>
          <w:sz w:val="24"/>
          <w:szCs w:val="24"/>
        </w:rPr>
        <w:t>底</w:t>
      </w:r>
      <w:r>
        <w:rPr>
          <w:rFonts w:ascii="宋体" w:hAnsi="宋体" w:eastAsia="宋体" w:cs="宋体"/>
          <w:color w:val="auto"/>
          <w:spacing w:val="9"/>
          <w:sz w:val="24"/>
          <w:szCs w:val="24"/>
        </w:rPr>
        <w:t>(包括图纸会审)。承包人可以书面方式通过监理人向发包人申请增加紧急的设计交底，发包人在认为确</w:t>
      </w:r>
      <w:r>
        <w:rPr>
          <w:rFonts w:ascii="宋体" w:hAnsi="宋体" w:eastAsia="宋体" w:cs="宋体"/>
          <w:color w:val="auto"/>
          <w:sz w:val="24"/>
          <w:szCs w:val="24"/>
        </w:rPr>
        <w:t xml:space="preserve"> </w:t>
      </w:r>
      <w:r>
        <w:rPr>
          <w:rFonts w:ascii="宋体" w:hAnsi="宋体" w:eastAsia="宋体" w:cs="宋体"/>
          <w:color w:val="auto"/>
          <w:spacing w:val="12"/>
          <w:sz w:val="24"/>
          <w:szCs w:val="24"/>
        </w:rPr>
        <w:t>有</w:t>
      </w:r>
      <w:r>
        <w:rPr>
          <w:rFonts w:ascii="宋体" w:hAnsi="宋体" w:eastAsia="宋体" w:cs="宋体"/>
          <w:color w:val="auto"/>
          <w:spacing w:val="9"/>
          <w:sz w:val="24"/>
          <w:szCs w:val="24"/>
        </w:rPr>
        <w:t>必要且条件许可时，应当尽快组织这类设计交底。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2</w:t>
      </w:r>
      <w:r>
        <w:rPr>
          <w:rFonts w:ascii="宋体" w:hAnsi="宋体" w:eastAsia="宋体" w:cs="宋体"/>
          <w:color w:val="auto"/>
          <w:sz w:val="24"/>
          <w:szCs w:val="24"/>
          <w14:textOutline w14:w="3795" w14:cap="sq" w14:cmpd="sng">
            <w14:solidFill>
              <w14:srgbClr w14:val="000000"/>
            </w14:solidFill>
            <w14:prstDash w14:val="solid"/>
            <w14:bevel/>
          </w14:textOutline>
        </w:rPr>
        <w:t>.8</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其他义务</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57"/>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8"/>
          <w:sz w:val="24"/>
          <w:szCs w:val="24"/>
        </w:rPr>
        <w:t>)</w:t>
      </w:r>
      <w:r>
        <w:rPr>
          <w:rFonts w:ascii="宋体" w:hAnsi="宋体" w:eastAsia="宋体" w:cs="宋体"/>
          <w:color w:val="auto"/>
          <w:spacing w:val="6"/>
          <w:sz w:val="24"/>
          <w:szCs w:val="24"/>
        </w:rPr>
        <w:t>按有关规定及时办理工程质量监督手续。</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 w:right="14" w:firstLine="451"/>
        <w:textAlignment w:val="baseline"/>
        <w:rPr>
          <w:rFonts w:ascii="宋体" w:hAnsi="宋体" w:eastAsia="宋体" w:cs="宋体"/>
          <w:color w:val="auto"/>
          <w:sz w:val="24"/>
          <w:szCs w:val="24"/>
        </w:rPr>
      </w:pPr>
      <w:r>
        <w:rPr>
          <w:rFonts w:ascii="宋体" w:hAnsi="宋体" w:eastAsia="宋体" w:cs="宋体"/>
          <w:color w:val="auto"/>
          <w:spacing w:val="7"/>
          <w:sz w:val="24"/>
          <w:szCs w:val="24"/>
        </w:rPr>
        <w:t>(2)根据建设行政主管部门和(或)城市建设档案管理机构的规定，收集、整理、立卷、归档工程资料，</w:t>
      </w:r>
      <w:r>
        <w:rPr>
          <w:rFonts w:ascii="宋体" w:hAnsi="宋体" w:eastAsia="宋体" w:cs="宋体"/>
          <w:color w:val="auto"/>
          <w:sz w:val="24"/>
          <w:szCs w:val="24"/>
        </w:rPr>
        <w:t xml:space="preserve"> </w:t>
      </w:r>
      <w:r>
        <w:rPr>
          <w:rFonts w:ascii="宋体" w:hAnsi="宋体" w:eastAsia="宋体" w:cs="宋体"/>
          <w:color w:val="auto"/>
          <w:spacing w:val="18"/>
          <w:sz w:val="24"/>
          <w:szCs w:val="24"/>
        </w:rPr>
        <w:t>并</w:t>
      </w:r>
      <w:r>
        <w:rPr>
          <w:rFonts w:ascii="宋体" w:hAnsi="宋体" w:eastAsia="宋体" w:cs="宋体"/>
          <w:color w:val="auto"/>
          <w:spacing w:val="11"/>
          <w:sz w:val="24"/>
          <w:szCs w:val="24"/>
        </w:rPr>
        <w:t>按</w:t>
      </w:r>
      <w:r>
        <w:rPr>
          <w:rFonts w:ascii="宋体" w:hAnsi="宋体" w:eastAsia="宋体" w:cs="宋体"/>
          <w:color w:val="auto"/>
          <w:spacing w:val="9"/>
          <w:sz w:val="24"/>
          <w:szCs w:val="24"/>
        </w:rPr>
        <w:t>规定时间向建设行政主管部门或者城市建设档案管理机构移交规定的工程档案。</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(3</w:t>
      </w:r>
      <w:r>
        <w:rPr>
          <w:rFonts w:ascii="宋体" w:hAnsi="宋体" w:eastAsia="宋体" w:cs="宋体"/>
          <w:color w:val="auto"/>
          <w:spacing w:val="10"/>
          <w:sz w:val="24"/>
          <w:szCs w:val="24"/>
        </w:rPr>
        <w:t>)批准和确认：按合同约定应当由监理人或者发包人回复、批复、批准、确认或提出修改意见的承</w:t>
      </w:r>
      <w:r>
        <w:rPr>
          <w:rFonts w:ascii="宋体" w:hAnsi="宋体" w:eastAsia="宋体" w:cs="宋体"/>
          <w:color w:val="auto"/>
          <w:sz w:val="24"/>
          <w:szCs w:val="24"/>
        </w:rPr>
        <w:t xml:space="preserve"> </w:t>
      </w:r>
      <w:r>
        <w:rPr>
          <w:rFonts w:ascii="宋体" w:hAnsi="宋体" w:eastAsia="宋体" w:cs="宋体"/>
          <w:color w:val="auto"/>
          <w:spacing w:val="12"/>
          <w:sz w:val="24"/>
          <w:szCs w:val="24"/>
        </w:rPr>
        <w:t>包人的</w:t>
      </w:r>
      <w:r>
        <w:rPr>
          <w:rFonts w:ascii="宋体" w:hAnsi="宋体" w:eastAsia="宋体" w:cs="宋体"/>
          <w:color w:val="auto"/>
          <w:spacing w:val="7"/>
          <w:sz w:val="24"/>
          <w:szCs w:val="24"/>
        </w:rPr>
        <w:t>要</w:t>
      </w:r>
      <w:r>
        <w:rPr>
          <w:rFonts w:ascii="宋体" w:hAnsi="宋体" w:eastAsia="宋体" w:cs="宋体"/>
          <w:color w:val="auto"/>
          <w:spacing w:val="6"/>
          <w:sz w:val="24"/>
          <w:szCs w:val="24"/>
        </w:rPr>
        <w:t>求、请求、申请和报批等，自监理人或者发包人指定的接收人收到承包人发出的相应要求、请求、</w:t>
      </w:r>
      <w:r>
        <w:rPr>
          <w:rFonts w:ascii="宋体" w:hAnsi="宋体" w:eastAsia="宋体" w:cs="宋体"/>
          <w:color w:val="auto"/>
          <w:sz w:val="24"/>
          <w:szCs w:val="24"/>
        </w:rPr>
        <w:t xml:space="preserve"> </w:t>
      </w:r>
      <w:r>
        <w:rPr>
          <w:rFonts w:ascii="宋体" w:hAnsi="宋体" w:eastAsia="宋体" w:cs="宋体"/>
          <w:color w:val="auto"/>
          <w:spacing w:val="18"/>
          <w:sz w:val="24"/>
          <w:szCs w:val="24"/>
        </w:rPr>
        <w:t>申</w:t>
      </w:r>
      <w:r>
        <w:rPr>
          <w:rFonts w:ascii="宋体" w:hAnsi="宋体" w:eastAsia="宋体" w:cs="宋体"/>
          <w:color w:val="auto"/>
          <w:spacing w:val="16"/>
          <w:sz w:val="24"/>
          <w:szCs w:val="24"/>
        </w:rPr>
        <w:t>请</w:t>
      </w:r>
      <w:r>
        <w:rPr>
          <w:rFonts w:ascii="宋体" w:hAnsi="宋体" w:eastAsia="宋体" w:cs="宋体"/>
          <w:color w:val="auto"/>
          <w:spacing w:val="9"/>
          <w:sz w:val="24"/>
          <w:szCs w:val="24"/>
        </w:rPr>
        <w:t>和报批之日起，如果监理人或者发包人在合同约定的期限内未予回复、批复、批准、确认或提出修改</w:t>
      </w:r>
      <w:r>
        <w:rPr>
          <w:rFonts w:ascii="宋体" w:hAnsi="宋体" w:eastAsia="宋体" w:cs="宋体"/>
          <w:color w:val="auto"/>
          <w:sz w:val="24"/>
          <w:szCs w:val="24"/>
        </w:rPr>
        <w:t xml:space="preserve"> </w:t>
      </w:r>
      <w:r>
        <w:rPr>
          <w:rFonts w:ascii="宋体" w:hAnsi="宋体" w:eastAsia="宋体" w:cs="宋体"/>
          <w:color w:val="auto"/>
          <w:spacing w:val="13"/>
          <w:sz w:val="24"/>
          <w:szCs w:val="24"/>
        </w:rPr>
        <w:t>意</w:t>
      </w:r>
      <w:r>
        <w:rPr>
          <w:rFonts w:ascii="宋体" w:hAnsi="宋体" w:eastAsia="宋体" w:cs="宋体"/>
          <w:color w:val="auto"/>
          <w:spacing w:val="9"/>
          <w:sz w:val="24"/>
          <w:szCs w:val="24"/>
        </w:rPr>
        <w:t>见的，视为监理人和发包人已经同意、确认或者批准。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4"/>
          <w:szCs w:val="24"/>
        </w:rPr>
      </w:pPr>
      <w:r>
        <w:rPr>
          <w:rFonts w:ascii="宋体" w:hAnsi="宋体" w:eastAsia="宋体" w:cs="宋体"/>
          <w:color w:val="auto"/>
          <w:spacing w:val="12"/>
          <w:sz w:val="24"/>
          <w:szCs w:val="24"/>
        </w:rPr>
        <w:t>(4)发包</w:t>
      </w:r>
      <w:r>
        <w:rPr>
          <w:rFonts w:ascii="宋体" w:hAnsi="宋体" w:eastAsia="宋体" w:cs="宋体"/>
          <w:color w:val="auto"/>
          <w:spacing w:val="7"/>
          <w:sz w:val="24"/>
          <w:szCs w:val="24"/>
        </w:rPr>
        <w:t>人</w:t>
      </w:r>
      <w:r>
        <w:rPr>
          <w:rFonts w:ascii="宋体" w:hAnsi="宋体" w:eastAsia="宋体" w:cs="宋体"/>
          <w:color w:val="auto"/>
          <w:spacing w:val="6"/>
          <w:sz w:val="24"/>
          <w:szCs w:val="24"/>
        </w:rPr>
        <w:t>应当履行合同约定的其他义务以及下述义务：</w:t>
      </w:r>
      <w:r>
        <w:rPr>
          <w:rFonts w:ascii="宋体" w:hAnsi="宋体" w:eastAsia="宋体" w:cs="宋体"/>
          <w:color w:val="auto"/>
          <w:spacing w:val="6"/>
          <w:sz w:val="24"/>
          <w:szCs w:val="24"/>
          <w:u w:val="single" w:color="auto"/>
        </w:rPr>
        <w:t xml:space="preserve">            /</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5"/>
        <w:textAlignment w:val="baseline"/>
        <w:outlineLvl w:val="2"/>
        <w:rPr>
          <w:rFonts w:ascii="宋体" w:hAnsi="宋体" w:eastAsia="宋体" w:cs="宋体"/>
          <w:color w:val="auto"/>
          <w:sz w:val="24"/>
          <w:szCs w:val="24"/>
        </w:rPr>
      </w:pPr>
      <w:r>
        <w:rPr>
          <w:rFonts w:ascii="宋体" w:hAnsi="宋体" w:eastAsia="宋体" w:cs="宋体"/>
          <w:color w:val="auto"/>
          <w:spacing w:val="6"/>
          <w:position w:val="1"/>
          <w:sz w:val="24"/>
          <w:szCs w:val="24"/>
          <w14:textOutline w14:w="3795" w14:cap="sq" w14:cmpd="sng">
            <w14:solidFill>
              <w14:srgbClr w14:val="000000"/>
            </w14:solidFill>
            <w14:prstDash w14:val="solid"/>
            <w14:bevel/>
          </w14:textOutline>
        </w:rPr>
        <w:t>3.监理人</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5"/>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3</w:t>
      </w: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监理人的职责和权力</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 w:right="70" w:firstLine="420"/>
        <w:textAlignment w:val="baseline"/>
        <w:rPr>
          <w:rFonts w:ascii="宋体" w:hAnsi="宋体" w:eastAsia="宋体" w:cs="宋体"/>
          <w:color w:val="auto"/>
          <w:sz w:val="24"/>
          <w:szCs w:val="24"/>
        </w:rPr>
      </w:pPr>
      <w:r>
        <w:rPr>
          <w:rFonts w:ascii="宋体" w:hAnsi="宋体" w:eastAsia="宋体" w:cs="宋体"/>
          <w:color w:val="auto"/>
          <w:spacing w:val="12"/>
          <w:sz w:val="24"/>
          <w:szCs w:val="24"/>
        </w:rPr>
        <w:t>3.1</w:t>
      </w:r>
      <w:r>
        <w:rPr>
          <w:rFonts w:ascii="宋体" w:hAnsi="宋体" w:eastAsia="宋体" w:cs="宋体"/>
          <w:color w:val="auto"/>
          <w:spacing w:val="6"/>
          <w:sz w:val="24"/>
          <w:szCs w:val="24"/>
        </w:rPr>
        <w:t>.1 须经发包人批准行使的权力：</w:t>
      </w:r>
      <w:r>
        <w:rPr>
          <w:rFonts w:ascii="宋体" w:hAnsi="宋体" w:eastAsia="宋体" w:cs="宋体"/>
          <w:color w:val="auto"/>
          <w:spacing w:val="6"/>
          <w:sz w:val="24"/>
          <w:szCs w:val="24"/>
          <w:u w:val="single" w:color="auto"/>
        </w:rPr>
        <w:t xml:space="preserve"> 涉及本工程分包、变更、费用、质量、工期的事项及监理合同中</w:t>
      </w:r>
      <w:r>
        <w:rPr>
          <w:rFonts w:ascii="宋体" w:hAnsi="宋体" w:eastAsia="宋体" w:cs="宋体"/>
          <w:color w:val="auto"/>
          <w:sz w:val="24"/>
          <w:szCs w:val="24"/>
        </w:rPr>
        <w:t xml:space="preserve"> </w:t>
      </w:r>
      <w:r>
        <w:rPr>
          <w:rFonts w:ascii="宋体" w:hAnsi="宋体" w:eastAsia="宋体" w:cs="宋体"/>
          <w:color w:val="auto"/>
          <w:spacing w:val="9"/>
          <w:sz w:val="24"/>
          <w:szCs w:val="24"/>
          <w:u w:val="single" w:color="auto"/>
        </w:rPr>
        <w:t>须发包人批准才能行使的监理人的权力</w:t>
      </w:r>
      <w:r>
        <w:rPr>
          <w:rFonts w:ascii="宋体" w:hAnsi="宋体" w:eastAsia="宋体" w:cs="宋体"/>
          <w:color w:val="auto"/>
          <w:spacing w:val="7"/>
          <w:sz w:val="24"/>
          <w:szCs w:val="24"/>
          <w:u w:val="single" w:color="auto"/>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4" w:right="70"/>
        <w:textAlignment w:val="baseline"/>
        <w:rPr>
          <w:rFonts w:ascii="宋体" w:hAnsi="宋体" w:eastAsia="宋体" w:cs="宋体"/>
          <w:color w:val="auto"/>
          <w:sz w:val="24"/>
          <w:szCs w:val="24"/>
        </w:rPr>
      </w:pPr>
      <w:r>
        <w:rPr>
          <w:rFonts w:ascii="宋体" w:hAnsi="宋体" w:eastAsia="宋体" w:cs="宋体"/>
          <w:color w:val="auto"/>
          <w:spacing w:val="12"/>
          <w:sz w:val="24"/>
          <w:szCs w:val="24"/>
        </w:rPr>
        <w:t>不管通用</w:t>
      </w:r>
      <w:r>
        <w:rPr>
          <w:rFonts w:ascii="宋体" w:hAnsi="宋体" w:eastAsia="宋体" w:cs="宋体"/>
          <w:color w:val="auto"/>
          <w:spacing w:val="9"/>
          <w:sz w:val="24"/>
          <w:szCs w:val="24"/>
        </w:rPr>
        <w:t>合</w:t>
      </w:r>
      <w:r>
        <w:rPr>
          <w:rFonts w:ascii="宋体" w:hAnsi="宋体" w:eastAsia="宋体" w:cs="宋体"/>
          <w:color w:val="auto"/>
          <w:spacing w:val="6"/>
          <w:sz w:val="24"/>
          <w:szCs w:val="24"/>
        </w:rPr>
        <w:t>同条款第 3.1.1 项如何约定，监理人履行须经发包人批准行使的权力时，应当向承包人出示其</w:t>
      </w:r>
      <w:r>
        <w:rPr>
          <w:rFonts w:ascii="宋体" w:hAnsi="宋体" w:eastAsia="宋体" w:cs="宋体"/>
          <w:color w:val="auto"/>
          <w:sz w:val="24"/>
          <w:szCs w:val="24"/>
        </w:rPr>
        <w:t xml:space="preserve"> </w:t>
      </w:r>
      <w:r>
        <w:rPr>
          <w:rFonts w:ascii="宋体" w:hAnsi="宋体" w:eastAsia="宋体" w:cs="宋体"/>
          <w:color w:val="auto"/>
          <w:spacing w:val="14"/>
          <w:sz w:val="24"/>
          <w:szCs w:val="24"/>
        </w:rPr>
        <w:t>行</w:t>
      </w:r>
      <w:r>
        <w:rPr>
          <w:rFonts w:ascii="宋体" w:hAnsi="宋体" w:eastAsia="宋体" w:cs="宋体"/>
          <w:color w:val="auto"/>
          <w:spacing w:val="9"/>
          <w:sz w:val="24"/>
          <w:szCs w:val="24"/>
        </w:rPr>
        <w:t>使该权力已经取得发包人批准的文件或者其他合法有效的证明。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3</w:t>
      </w:r>
      <w:r>
        <w:rPr>
          <w:rFonts w:ascii="宋体" w:hAnsi="宋体" w:eastAsia="宋体" w:cs="宋体"/>
          <w:color w:val="auto"/>
          <w:sz w:val="24"/>
          <w:szCs w:val="24"/>
          <w14:textOutline w14:w="3795" w14:cap="sq" w14:cmpd="sng">
            <w14:solidFill>
              <w14:srgbClr w14:val="000000"/>
            </w14:solidFill>
            <w14:prstDash w14:val="solid"/>
            <w14:bevel/>
          </w14:textOutline>
        </w:rPr>
        <w:t>.3</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监理人员</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2" w:right="71" w:firstLine="422"/>
        <w:textAlignment w:val="baseline"/>
        <w:rPr>
          <w:rFonts w:ascii="宋体" w:hAnsi="宋体" w:eastAsia="宋体" w:cs="宋体"/>
          <w:color w:val="auto"/>
          <w:sz w:val="24"/>
          <w:szCs w:val="24"/>
        </w:rPr>
      </w:pPr>
      <w:r>
        <w:rPr>
          <w:rFonts w:ascii="宋体" w:hAnsi="宋体" w:eastAsia="宋体" w:cs="宋体"/>
          <w:color w:val="auto"/>
          <w:spacing w:val="11"/>
          <w:sz w:val="24"/>
          <w:szCs w:val="24"/>
        </w:rPr>
        <w:t>3</w:t>
      </w:r>
      <w:r>
        <w:rPr>
          <w:rFonts w:ascii="宋体" w:hAnsi="宋体" w:eastAsia="宋体" w:cs="宋体"/>
          <w:color w:val="auto"/>
          <w:spacing w:val="6"/>
          <w:sz w:val="24"/>
          <w:szCs w:val="24"/>
        </w:rPr>
        <w:t>.3.4 总监理工程师不应将第 3.5 款约定应由总监理工程师作出确定的权力授权或者委托给其他监理</w:t>
      </w:r>
      <w:r>
        <w:rPr>
          <w:rFonts w:ascii="宋体" w:hAnsi="宋体" w:eastAsia="宋体" w:cs="宋体"/>
          <w:color w:val="auto"/>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pacing w:val="2"/>
          <w:sz w:val="24"/>
          <w:szCs w:val="24"/>
        </w:rPr>
        <w:t>员。</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3.4</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监理人的指</w:t>
      </w:r>
      <w:r>
        <w:rPr>
          <w:rFonts w:ascii="宋体" w:hAnsi="宋体" w:eastAsia="宋体" w:cs="宋体"/>
          <w:color w:val="auto"/>
          <w:spacing w:val="1"/>
          <w:sz w:val="24"/>
          <w:szCs w:val="24"/>
          <w14:textOutline w14:w="3795" w14:cap="sq" w14:cmpd="sng">
            <w14:solidFill>
              <w14:srgbClr w14:val="000000"/>
            </w14:solidFill>
            <w14:prstDash w14:val="solid"/>
            <w14:bevel/>
          </w14:textOutline>
        </w:rPr>
        <w:t>示</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8" w:right="73" w:firstLine="416"/>
        <w:textAlignment w:val="baseline"/>
        <w:rPr>
          <w:rFonts w:ascii="宋体" w:hAnsi="宋体" w:eastAsia="宋体" w:cs="宋体"/>
          <w:color w:val="auto"/>
          <w:sz w:val="24"/>
          <w:szCs w:val="24"/>
        </w:rPr>
      </w:pPr>
      <w:r>
        <w:rPr>
          <w:rFonts w:ascii="宋体" w:hAnsi="宋体" w:eastAsia="宋体" w:cs="宋体"/>
          <w:color w:val="auto"/>
          <w:spacing w:val="6"/>
          <w:sz w:val="24"/>
          <w:szCs w:val="24"/>
        </w:rPr>
        <w:t>3.4.4 除通用合同条款已有的专门约定外，承包人只能从总监理工程师或按第 3.3.1 项授权的监理</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9"/>
          <w:sz w:val="24"/>
          <w:szCs w:val="24"/>
        </w:rPr>
        <w:t>员处取得指示，发包人应当通过监理人向承包人发出指示</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3.6</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监理人的宽</w:t>
      </w:r>
      <w:r>
        <w:rPr>
          <w:rFonts w:ascii="宋体" w:hAnsi="宋体" w:eastAsia="宋体" w:cs="宋体"/>
          <w:color w:val="auto"/>
          <w:spacing w:val="1"/>
          <w:sz w:val="24"/>
          <w:szCs w:val="24"/>
          <w14:textOutline w14:w="3795" w14:cap="sq" w14:cmpd="sng">
            <w14:solidFill>
              <w14:srgbClr w14:val="000000"/>
            </w14:solidFill>
            <w14:prstDash w14:val="solid"/>
            <w14:bevel/>
          </w14:textOutline>
        </w:rPr>
        <w:t>恕</w:t>
      </w:r>
    </w:p>
    <w:p>
      <w:pPr>
        <w:keepNext w:val="0"/>
        <w:keepLines w:val="0"/>
        <w:pageBreakBefore w:val="0"/>
        <w:widowControl/>
        <w:kinsoku w:val="0"/>
        <w:wordWrap/>
        <w:overflowPunct/>
        <w:topLinePunct w:val="0"/>
        <w:autoSpaceDE w:val="0"/>
        <w:autoSpaceDN w:val="0"/>
        <w:bidi w:val="0"/>
        <w:adjustRightInd w:val="0"/>
        <w:snapToGrid w:val="0"/>
        <w:spacing w:before="136" w:line="360" w:lineRule="auto"/>
        <w:ind w:right="73"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监</w:t>
      </w:r>
      <w:r>
        <w:rPr>
          <w:rFonts w:ascii="宋体" w:hAnsi="宋体" w:eastAsia="宋体" w:cs="宋体"/>
          <w:color w:val="auto"/>
          <w:spacing w:val="11"/>
          <w:sz w:val="24"/>
          <w:szCs w:val="24"/>
        </w:rPr>
        <w:t>理</w:t>
      </w:r>
      <w:r>
        <w:rPr>
          <w:rFonts w:ascii="宋体" w:hAnsi="宋体" w:eastAsia="宋体" w:cs="宋体"/>
          <w:color w:val="auto"/>
          <w:spacing w:val="9"/>
          <w:sz w:val="24"/>
          <w:szCs w:val="24"/>
        </w:rPr>
        <w:t>人或者发包人就承包人对合同约定的任何责任和义务的某种违约行为的宽恕，不影响监理人和发</w:t>
      </w:r>
      <w:r>
        <w:rPr>
          <w:rFonts w:ascii="宋体" w:hAnsi="宋体" w:eastAsia="宋体" w:cs="宋体"/>
          <w:color w:val="auto"/>
          <w:sz w:val="24"/>
          <w:szCs w:val="24"/>
        </w:rPr>
        <w:t xml:space="preserve"> </w:t>
      </w:r>
      <w:r>
        <w:rPr>
          <w:rFonts w:ascii="宋体" w:hAnsi="宋体" w:eastAsia="宋体" w:cs="宋体"/>
          <w:color w:val="auto"/>
          <w:spacing w:val="18"/>
          <w:sz w:val="24"/>
          <w:szCs w:val="24"/>
        </w:rPr>
        <w:t>包</w:t>
      </w:r>
      <w:r>
        <w:rPr>
          <w:rFonts w:ascii="宋体" w:hAnsi="宋体" w:eastAsia="宋体" w:cs="宋体"/>
          <w:color w:val="auto"/>
          <w:spacing w:val="13"/>
          <w:sz w:val="24"/>
          <w:szCs w:val="24"/>
        </w:rPr>
        <w:t>人</w:t>
      </w:r>
      <w:r>
        <w:rPr>
          <w:rFonts w:ascii="宋体" w:hAnsi="宋体" w:eastAsia="宋体" w:cs="宋体"/>
          <w:color w:val="auto"/>
          <w:spacing w:val="9"/>
          <w:sz w:val="24"/>
          <w:szCs w:val="24"/>
        </w:rPr>
        <w:t>在此后的任何时间严格按合同约定处理承包人的其它违约行为，也不意味发包人放弃合同约定的发包</w:t>
      </w:r>
      <w:r>
        <w:rPr>
          <w:rFonts w:ascii="宋体" w:hAnsi="宋体" w:eastAsia="宋体" w:cs="宋体"/>
          <w:color w:val="auto"/>
          <w:sz w:val="24"/>
          <w:szCs w:val="24"/>
        </w:rPr>
        <w:t xml:space="preserve"> </w:t>
      </w:r>
      <w:r>
        <w:rPr>
          <w:rFonts w:ascii="宋体" w:hAnsi="宋体" w:eastAsia="宋体" w:cs="宋体"/>
          <w:color w:val="auto"/>
          <w:spacing w:val="9"/>
          <w:sz w:val="24"/>
          <w:szCs w:val="24"/>
        </w:rPr>
        <w:t>人与上述违约有关的任何权利和赔偿要求</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4.承包人</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4.1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承包人的一般义</w:t>
      </w:r>
      <w:r>
        <w:rPr>
          <w:rFonts w:ascii="宋体" w:hAnsi="宋体" w:eastAsia="宋体" w:cs="宋体"/>
          <w:color w:val="auto"/>
          <w:spacing w:val="3"/>
          <w:sz w:val="24"/>
          <w:szCs w:val="24"/>
          <w14:textOutline w14:w="3795" w14:cap="sq" w14:cmpd="sng">
            <w14:solidFill>
              <w14:srgbClr w14:val="000000"/>
            </w14:solidFill>
            <w14:prstDash w14:val="solid"/>
            <w14:bevel/>
          </w14:textOutline>
        </w:rPr>
        <w:t>务</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73" w:firstLine="420"/>
        <w:textAlignment w:val="baseline"/>
        <w:rPr>
          <w:rFonts w:ascii="宋体" w:hAnsi="宋体" w:eastAsia="宋体" w:cs="宋体"/>
          <w:color w:val="auto"/>
          <w:sz w:val="24"/>
          <w:szCs w:val="24"/>
        </w:rPr>
      </w:pPr>
      <w:r>
        <w:rPr>
          <w:rFonts w:ascii="宋体" w:hAnsi="宋体" w:eastAsia="宋体" w:cs="宋体"/>
          <w:color w:val="auto"/>
          <w:spacing w:val="4"/>
          <w:sz w:val="24"/>
          <w:szCs w:val="24"/>
        </w:rPr>
        <w:t>4.1.3 除专用合同条款第 5.2 款约定由发包人提供的材料和工程设备和第 6.2 款约定由发包人提供</w:t>
      </w:r>
      <w:r>
        <w:rPr>
          <w:rFonts w:ascii="宋体" w:hAnsi="宋体" w:eastAsia="宋体" w:cs="宋体"/>
          <w:color w:val="auto"/>
          <w:sz w:val="24"/>
          <w:szCs w:val="24"/>
        </w:rPr>
        <w:t xml:space="preserve">的 </w:t>
      </w:r>
      <w:r>
        <w:rPr>
          <w:rFonts w:ascii="宋体" w:hAnsi="宋体" w:eastAsia="宋体" w:cs="宋体"/>
          <w:color w:val="auto"/>
          <w:spacing w:val="18"/>
          <w:sz w:val="24"/>
          <w:szCs w:val="24"/>
        </w:rPr>
        <w:t>施</w:t>
      </w:r>
      <w:r>
        <w:rPr>
          <w:rFonts w:ascii="宋体" w:hAnsi="宋体" w:eastAsia="宋体" w:cs="宋体"/>
          <w:color w:val="auto"/>
          <w:spacing w:val="14"/>
          <w:sz w:val="24"/>
          <w:szCs w:val="24"/>
        </w:rPr>
        <w:t>工</w:t>
      </w:r>
      <w:r>
        <w:rPr>
          <w:rFonts w:ascii="宋体" w:hAnsi="宋体" w:eastAsia="宋体" w:cs="宋体"/>
          <w:color w:val="auto"/>
          <w:spacing w:val="9"/>
          <w:sz w:val="24"/>
          <w:szCs w:val="24"/>
        </w:rPr>
        <w:t>设备和临时设施外，承包人应负责提供为完成合同工作所需的劳务、材料、施工设备、工程设备和其</w:t>
      </w:r>
      <w:r>
        <w:rPr>
          <w:rFonts w:ascii="宋体" w:hAnsi="宋体" w:eastAsia="宋体" w:cs="宋体"/>
          <w:color w:val="auto"/>
          <w:sz w:val="24"/>
          <w:szCs w:val="24"/>
        </w:rPr>
        <w:t xml:space="preserve"> </w:t>
      </w:r>
      <w:r>
        <w:rPr>
          <w:rFonts w:ascii="宋体" w:hAnsi="宋体" w:eastAsia="宋体" w:cs="宋体"/>
          <w:color w:val="auto"/>
          <w:spacing w:val="18"/>
          <w:sz w:val="24"/>
          <w:szCs w:val="24"/>
        </w:rPr>
        <w:t>他</w:t>
      </w:r>
      <w:r>
        <w:rPr>
          <w:rFonts w:ascii="宋体" w:hAnsi="宋体" w:eastAsia="宋体" w:cs="宋体"/>
          <w:color w:val="auto"/>
          <w:spacing w:val="15"/>
          <w:sz w:val="24"/>
          <w:szCs w:val="24"/>
        </w:rPr>
        <w:t>物</w:t>
      </w:r>
      <w:r>
        <w:rPr>
          <w:rFonts w:ascii="宋体" w:hAnsi="宋体" w:eastAsia="宋体" w:cs="宋体"/>
          <w:color w:val="auto"/>
          <w:spacing w:val="9"/>
          <w:sz w:val="24"/>
          <w:szCs w:val="24"/>
        </w:rPr>
        <w:t>品，并按合同约定负责临时设施的设计、建造、运行、维护、管理和拆除。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16" w:type="default"/>
          <w:pgSz w:w="11906" w:h="16839"/>
          <w:pgMar w:top="1231" w:right="1063" w:bottom="1156" w:left="1140" w:header="0" w:footer="99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420"/>
        <w:textAlignment w:val="baseline"/>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4.1.8</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为他人提供方</w:t>
      </w:r>
      <w:r>
        <w:rPr>
          <w:rFonts w:ascii="宋体" w:hAnsi="宋体" w:eastAsia="宋体" w:cs="宋体"/>
          <w:color w:val="auto"/>
          <w:spacing w:val="1"/>
          <w:sz w:val="24"/>
          <w:szCs w:val="24"/>
          <w14:textOutline w14:w="3795" w14:cap="sq" w14:cmpd="sng">
            <w14:solidFill>
              <w14:srgbClr w14:val="000000"/>
            </w14:solidFill>
            <w14:prstDash w14:val="solid"/>
            <w14:bevel/>
          </w14:textOutline>
        </w:rPr>
        <w:t>便</w:t>
      </w:r>
    </w:p>
    <w:p>
      <w:pPr>
        <w:keepNext w:val="0"/>
        <w:keepLines w:val="0"/>
        <w:pageBreakBefore w:val="0"/>
        <w:widowControl/>
        <w:kinsoku w:val="0"/>
        <w:wordWrap/>
        <w:overflowPunct/>
        <w:topLinePunct w:val="0"/>
        <w:autoSpaceDE w:val="0"/>
        <w:autoSpaceDN w:val="0"/>
        <w:bidi w:val="0"/>
        <w:adjustRightInd w:val="0"/>
        <w:snapToGrid w:val="0"/>
        <w:spacing w:before="136" w:line="360" w:lineRule="auto"/>
        <w:ind w:left="1" w:firstLine="456"/>
        <w:textAlignment w:val="baseline"/>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8"/>
          <w:sz w:val="24"/>
          <w:szCs w:val="24"/>
        </w:rPr>
        <w:t>承</w:t>
      </w:r>
      <w:r>
        <w:rPr>
          <w:rFonts w:ascii="宋体" w:hAnsi="宋体" w:eastAsia="宋体" w:cs="宋体"/>
          <w:color w:val="auto"/>
          <w:spacing w:val="7"/>
          <w:sz w:val="24"/>
          <w:szCs w:val="24"/>
        </w:rPr>
        <w:t>包人应当对在施工场地或者附近实施与合同工程有关的其他工作的独立承包人履行管理、协调、</w:t>
      </w:r>
      <w:r>
        <w:rPr>
          <w:rFonts w:ascii="宋体" w:hAnsi="宋体" w:eastAsia="宋体" w:cs="宋体"/>
          <w:color w:val="auto"/>
          <w:sz w:val="24"/>
          <w:szCs w:val="24"/>
        </w:rPr>
        <w:t xml:space="preserve"> </w:t>
      </w:r>
      <w:r>
        <w:rPr>
          <w:rFonts w:ascii="宋体" w:hAnsi="宋体" w:eastAsia="宋体" w:cs="宋体"/>
          <w:color w:val="auto"/>
          <w:spacing w:val="16"/>
          <w:sz w:val="24"/>
          <w:szCs w:val="24"/>
        </w:rPr>
        <w:t>配</w:t>
      </w:r>
      <w:r>
        <w:rPr>
          <w:rFonts w:ascii="宋体" w:hAnsi="宋体" w:eastAsia="宋体" w:cs="宋体"/>
          <w:color w:val="auto"/>
          <w:spacing w:val="9"/>
          <w:sz w:val="24"/>
          <w:szCs w:val="24"/>
        </w:rPr>
        <w:t>合、照管和服务义务，由此发生的费用被认为已经包括在承包人的签约合同价(投标总报价)中，具体工</w:t>
      </w:r>
      <w:r>
        <w:rPr>
          <w:rFonts w:ascii="宋体" w:hAnsi="宋体" w:eastAsia="宋体" w:cs="宋体"/>
          <w:color w:val="auto"/>
          <w:sz w:val="24"/>
          <w:szCs w:val="24"/>
        </w:rPr>
        <w:t xml:space="preserve"> </w:t>
      </w:r>
      <w:r>
        <w:rPr>
          <w:rFonts w:ascii="宋体" w:hAnsi="宋体" w:eastAsia="宋体" w:cs="宋体"/>
          <w:color w:val="auto"/>
          <w:spacing w:val="18"/>
          <w:sz w:val="24"/>
          <w:szCs w:val="24"/>
        </w:rPr>
        <w:t>作</w:t>
      </w:r>
      <w:r>
        <w:rPr>
          <w:rFonts w:ascii="宋体" w:hAnsi="宋体" w:eastAsia="宋体" w:cs="宋体"/>
          <w:color w:val="auto"/>
          <w:spacing w:val="14"/>
          <w:sz w:val="24"/>
          <w:szCs w:val="24"/>
        </w:rPr>
        <w:t>内</w:t>
      </w:r>
      <w:r>
        <w:rPr>
          <w:rFonts w:ascii="宋体" w:hAnsi="宋体" w:eastAsia="宋体" w:cs="宋体"/>
          <w:color w:val="auto"/>
          <w:spacing w:val="9"/>
          <w:sz w:val="24"/>
          <w:szCs w:val="24"/>
        </w:rPr>
        <w:t>容和要求包括：</w:t>
      </w:r>
      <w:r>
        <w:rPr>
          <w:rFonts w:ascii="宋体" w:hAnsi="宋体" w:eastAsia="宋体" w:cs="宋体"/>
          <w:color w:val="auto"/>
          <w:spacing w:val="9"/>
          <w:sz w:val="24"/>
          <w:szCs w:val="24"/>
          <w:u w:val="single" w:color="auto"/>
        </w:rPr>
        <w:t xml:space="preserve">根据施工过程中实际情况由发包人和监理人指派并审批 </w:t>
      </w:r>
      <w:r>
        <w:rPr>
          <w:rFonts w:ascii="宋体" w:hAnsi="宋体" w:eastAsia="宋体" w:cs="宋体"/>
          <w:color w:val="auto"/>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3"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(2</w:t>
      </w:r>
      <w:r>
        <w:rPr>
          <w:rFonts w:ascii="宋体" w:hAnsi="宋体" w:eastAsia="宋体" w:cs="宋体"/>
          <w:color w:val="auto"/>
          <w:spacing w:val="10"/>
          <w:sz w:val="24"/>
          <w:szCs w:val="24"/>
        </w:rPr>
        <w:t>)承包人还应按监理人指示为独立承包人以外的他人在施工场地或者附近实施与合同工程有关的其</w:t>
      </w:r>
      <w:r>
        <w:rPr>
          <w:rFonts w:ascii="宋体" w:hAnsi="宋体" w:eastAsia="宋体" w:cs="宋体"/>
          <w:color w:val="auto"/>
          <w:sz w:val="24"/>
          <w:szCs w:val="24"/>
        </w:rPr>
        <w:t xml:space="preserve"> </w:t>
      </w:r>
      <w:r>
        <w:rPr>
          <w:rFonts w:ascii="宋体" w:hAnsi="宋体" w:eastAsia="宋体" w:cs="宋体"/>
          <w:color w:val="auto"/>
          <w:spacing w:val="6"/>
          <w:sz w:val="24"/>
          <w:szCs w:val="24"/>
        </w:rPr>
        <w:t>他工作提供可能的条件，可能发生费用由监理人按第 3.5 款商定或者确定</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4</w:t>
      </w:r>
      <w:r>
        <w:rPr>
          <w:rFonts w:ascii="宋体" w:hAnsi="宋体" w:eastAsia="宋体" w:cs="宋体"/>
          <w:color w:val="auto"/>
          <w:spacing w:val="2"/>
          <w:sz w:val="24"/>
          <w:szCs w:val="24"/>
          <w14:textOutline w14:w="3795" w14:cap="sq" w14:cmpd="sng">
            <w14:solidFill>
              <w14:srgbClr w14:val="000000"/>
            </w14:solidFill>
            <w14:prstDash w14:val="solid"/>
            <w14:bevel/>
          </w14:textOutline>
        </w:rPr>
        <w:t>.1.10</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其他义务</w:t>
      </w:r>
    </w:p>
    <w:p>
      <w:pPr>
        <w:keepNext w:val="0"/>
        <w:keepLines w:val="0"/>
        <w:pageBreakBefore w:val="0"/>
        <w:widowControl/>
        <w:kinsoku w:val="0"/>
        <w:wordWrap/>
        <w:overflowPunct/>
        <w:topLinePunct w:val="0"/>
        <w:autoSpaceDE w:val="0"/>
        <w:autoSpaceDN w:val="0"/>
        <w:bidi w:val="0"/>
        <w:adjustRightInd w:val="0"/>
        <w:snapToGrid w:val="0"/>
        <w:spacing w:before="141" w:line="360" w:lineRule="auto"/>
        <w:ind w:left="2" w:right="14" w:firstLine="455"/>
        <w:textAlignment w:val="baseline"/>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7"/>
          <w:sz w:val="24"/>
          <w:szCs w:val="24"/>
        </w:rPr>
        <w:t>1)根据发包人委托，在其设计资质等级和业务允许的范围内，完成施工图设计或与工程配套的设计，</w:t>
      </w:r>
      <w:r>
        <w:rPr>
          <w:rFonts w:ascii="宋体" w:hAnsi="宋体" w:eastAsia="宋体" w:cs="宋体"/>
          <w:color w:val="auto"/>
          <w:sz w:val="24"/>
          <w:szCs w:val="24"/>
        </w:rPr>
        <w:t xml:space="preserve"> </w:t>
      </w:r>
      <w:r>
        <w:rPr>
          <w:rFonts w:ascii="宋体" w:hAnsi="宋体" w:eastAsia="宋体" w:cs="宋体"/>
          <w:color w:val="auto"/>
          <w:spacing w:val="18"/>
          <w:sz w:val="24"/>
          <w:szCs w:val="24"/>
        </w:rPr>
        <w:t>经</w:t>
      </w:r>
      <w:r>
        <w:rPr>
          <w:rFonts w:ascii="宋体" w:hAnsi="宋体" w:eastAsia="宋体" w:cs="宋体"/>
          <w:color w:val="auto"/>
          <w:spacing w:val="13"/>
          <w:sz w:val="24"/>
          <w:szCs w:val="24"/>
        </w:rPr>
        <w:t>监</w:t>
      </w:r>
      <w:r>
        <w:rPr>
          <w:rFonts w:ascii="宋体" w:hAnsi="宋体" w:eastAsia="宋体" w:cs="宋体"/>
          <w:color w:val="auto"/>
          <w:spacing w:val="9"/>
          <w:sz w:val="24"/>
          <w:szCs w:val="24"/>
        </w:rPr>
        <w:t>理人确认后使用，发包人承担由此发生的费用和合理利润。由承包人负责完成的设计文件属于合同条</w:t>
      </w:r>
      <w:r>
        <w:rPr>
          <w:rFonts w:ascii="宋体" w:hAnsi="宋体" w:eastAsia="宋体" w:cs="宋体"/>
          <w:color w:val="auto"/>
          <w:sz w:val="24"/>
          <w:szCs w:val="24"/>
        </w:rPr>
        <w:t xml:space="preserve"> </w:t>
      </w:r>
      <w:r>
        <w:rPr>
          <w:rFonts w:ascii="宋体" w:hAnsi="宋体" w:eastAsia="宋体" w:cs="宋体"/>
          <w:color w:val="auto"/>
          <w:spacing w:val="5"/>
          <w:sz w:val="24"/>
          <w:szCs w:val="24"/>
        </w:rPr>
        <w:t>款第 1.6.2 项约定的承包人提供的文件，承包人应按照专用合同条款第 1.6.2 项约定的期限和数量提</w:t>
      </w:r>
      <w:r>
        <w:rPr>
          <w:rFonts w:ascii="宋体" w:hAnsi="宋体" w:eastAsia="宋体" w:cs="宋体"/>
          <w:color w:val="auto"/>
          <w:spacing w:val="4"/>
          <w:sz w:val="24"/>
          <w:szCs w:val="24"/>
        </w:rPr>
        <w:t>交</w:t>
      </w:r>
      <w:r>
        <w:rPr>
          <w:rFonts w:ascii="宋体" w:hAnsi="宋体" w:eastAsia="宋体" w:cs="宋体"/>
          <w:color w:val="auto"/>
          <w:sz w:val="24"/>
          <w:szCs w:val="24"/>
        </w:rPr>
        <w:t xml:space="preserve">， </w:t>
      </w:r>
      <w:r>
        <w:rPr>
          <w:rFonts w:ascii="宋体" w:hAnsi="宋体" w:eastAsia="宋体" w:cs="宋体"/>
          <w:color w:val="auto"/>
          <w:spacing w:val="13"/>
          <w:sz w:val="24"/>
          <w:szCs w:val="24"/>
        </w:rPr>
        <w:t>由</w:t>
      </w:r>
      <w:r>
        <w:rPr>
          <w:rFonts w:ascii="宋体" w:hAnsi="宋体" w:eastAsia="宋体" w:cs="宋体"/>
          <w:color w:val="auto"/>
          <w:spacing w:val="9"/>
          <w:sz w:val="24"/>
          <w:szCs w:val="24"/>
        </w:rPr>
        <w:t>此发生的费用被认为已经包括在承包人的签约合同价(投标总报价)中。由承包人承担的施工图设计或与</w:t>
      </w:r>
      <w:r>
        <w:rPr>
          <w:rFonts w:ascii="宋体" w:hAnsi="宋体" w:eastAsia="宋体" w:cs="宋体"/>
          <w:color w:val="auto"/>
          <w:sz w:val="24"/>
          <w:szCs w:val="24"/>
        </w:rPr>
        <w:t xml:space="preserve"> </w:t>
      </w:r>
      <w:r>
        <w:rPr>
          <w:rFonts w:ascii="宋体" w:hAnsi="宋体" w:eastAsia="宋体" w:cs="宋体"/>
          <w:color w:val="auto"/>
          <w:spacing w:val="16"/>
          <w:sz w:val="24"/>
          <w:szCs w:val="24"/>
        </w:rPr>
        <w:t>工</w:t>
      </w:r>
      <w:r>
        <w:rPr>
          <w:rFonts w:ascii="宋体" w:hAnsi="宋体" w:eastAsia="宋体" w:cs="宋体"/>
          <w:color w:val="auto"/>
          <w:spacing w:val="8"/>
          <w:sz w:val="24"/>
          <w:szCs w:val="24"/>
        </w:rPr>
        <w:t>程配套的设计工作内容：</w:t>
      </w:r>
      <w:r>
        <w:rPr>
          <w:rFonts w:ascii="宋体" w:hAnsi="宋体" w:eastAsia="宋体" w:cs="宋体"/>
          <w:color w:val="auto"/>
          <w:spacing w:val="8"/>
          <w:sz w:val="24"/>
          <w:szCs w:val="24"/>
          <w:u w:val="single" w:color="auto"/>
        </w:rPr>
        <w:t xml:space="preserve">需要时发包人与承包人另行约定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2" w:firstLineChars="200"/>
        <w:textAlignment w:val="baseline"/>
        <w:rPr>
          <w:rFonts w:ascii="宋体" w:hAnsi="宋体" w:eastAsia="宋体" w:cs="宋体"/>
          <w:color w:val="auto"/>
          <w:sz w:val="24"/>
          <w:szCs w:val="24"/>
        </w:rPr>
      </w:pPr>
      <w:r>
        <w:rPr>
          <w:rFonts w:ascii="宋体" w:hAnsi="宋体" w:eastAsia="宋体" w:cs="宋体"/>
          <w:color w:val="auto"/>
          <w:spacing w:val="8"/>
          <w:sz w:val="24"/>
          <w:szCs w:val="24"/>
        </w:rPr>
        <w:t>(2)承包人应履行合同约定的其他义务以及下述义务：</w:t>
      </w:r>
      <w:r>
        <w:rPr>
          <w:rFonts w:ascii="宋体" w:hAnsi="宋体" w:eastAsia="宋体" w:cs="宋体"/>
          <w:color w:val="auto"/>
          <w:spacing w:val="8"/>
          <w:sz w:val="24"/>
          <w:szCs w:val="24"/>
          <w:u w:val="single" w:color="auto"/>
        </w:rPr>
        <w:t>需要时发包人与承包人另行约定</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4.</w:t>
      </w:r>
      <w:r>
        <w:rPr>
          <w:rFonts w:ascii="宋体" w:hAnsi="宋体" w:eastAsia="宋体" w:cs="宋体"/>
          <w:color w:val="auto"/>
          <w:spacing w:val="3"/>
          <w:sz w:val="24"/>
          <w:szCs w:val="24"/>
          <w14:textOutline w14:w="3795" w14:cap="sq" w14:cmpd="sng">
            <w14:solidFill>
              <w14:srgbClr w14:val="000000"/>
            </w14:solidFill>
            <w14:prstDash w14:val="solid"/>
            <w14:bevel/>
          </w14:textOutline>
        </w:rPr>
        <w:t>2</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履约担保：/</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4.3</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分包</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 w:right="70" w:firstLine="414"/>
        <w:textAlignment w:val="baseline"/>
        <w:rPr>
          <w:rFonts w:ascii="宋体" w:hAnsi="宋体" w:eastAsia="宋体" w:cs="宋体"/>
          <w:color w:val="auto"/>
          <w:sz w:val="24"/>
          <w:szCs w:val="24"/>
        </w:rPr>
      </w:pPr>
      <w:r>
        <w:rPr>
          <w:rFonts w:ascii="宋体" w:hAnsi="宋体" w:eastAsia="宋体" w:cs="宋体"/>
          <w:color w:val="auto"/>
          <w:spacing w:val="12"/>
          <w:sz w:val="24"/>
          <w:szCs w:val="24"/>
        </w:rPr>
        <w:t>4</w:t>
      </w:r>
      <w:r>
        <w:rPr>
          <w:rFonts w:ascii="宋体" w:hAnsi="宋体" w:eastAsia="宋体" w:cs="宋体"/>
          <w:color w:val="auto"/>
          <w:spacing w:val="11"/>
          <w:sz w:val="24"/>
          <w:szCs w:val="24"/>
        </w:rPr>
        <w:t>.</w:t>
      </w:r>
      <w:r>
        <w:rPr>
          <w:rFonts w:ascii="宋体" w:hAnsi="宋体" w:eastAsia="宋体" w:cs="宋体"/>
          <w:color w:val="auto"/>
          <w:spacing w:val="6"/>
          <w:sz w:val="24"/>
          <w:szCs w:val="24"/>
        </w:rPr>
        <w:t>3.2 发包人同意承包人分包的非主体、非关键性工作见投标函附录。除通用合同条款第 4.3 款的约</w:t>
      </w:r>
      <w:r>
        <w:rPr>
          <w:rFonts w:ascii="宋体" w:hAnsi="宋体" w:eastAsia="宋体" w:cs="宋体"/>
          <w:color w:val="auto"/>
          <w:sz w:val="24"/>
          <w:szCs w:val="24"/>
        </w:rPr>
        <w:t xml:space="preserve"> </w:t>
      </w:r>
      <w:r>
        <w:rPr>
          <w:rFonts w:ascii="宋体" w:hAnsi="宋体" w:eastAsia="宋体" w:cs="宋体"/>
          <w:color w:val="auto"/>
          <w:spacing w:val="11"/>
          <w:sz w:val="24"/>
          <w:szCs w:val="24"/>
        </w:rPr>
        <w:t>定</w:t>
      </w:r>
      <w:r>
        <w:rPr>
          <w:rFonts w:ascii="宋体" w:hAnsi="宋体" w:eastAsia="宋体" w:cs="宋体"/>
          <w:color w:val="auto"/>
          <w:spacing w:val="8"/>
          <w:sz w:val="24"/>
          <w:szCs w:val="24"/>
        </w:rPr>
        <w:t>外，分包还应遵循以下约定：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58"/>
        <w:textAlignment w:val="baseline"/>
        <w:rPr>
          <w:rFonts w:ascii="宋体" w:hAnsi="宋体" w:eastAsia="宋体" w:cs="宋体"/>
          <w:color w:val="auto"/>
          <w:sz w:val="24"/>
          <w:szCs w:val="24"/>
        </w:rPr>
      </w:pPr>
      <w:r>
        <w:rPr>
          <w:rFonts w:ascii="宋体" w:hAnsi="宋体" w:eastAsia="宋体" w:cs="宋体"/>
          <w:color w:val="auto"/>
          <w:spacing w:val="20"/>
          <w:sz w:val="24"/>
          <w:szCs w:val="24"/>
        </w:rPr>
        <w:t>(1</w:t>
      </w:r>
      <w:r>
        <w:rPr>
          <w:rFonts w:ascii="宋体" w:hAnsi="宋体" w:eastAsia="宋体" w:cs="宋体"/>
          <w:color w:val="auto"/>
          <w:spacing w:val="10"/>
          <w:sz w:val="24"/>
          <w:szCs w:val="24"/>
        </w:rPr>
        <w:t>)除投标函附录中约定的分包内容外，经过发包人和监理人同意，承包人可以将其他非主体、非关</w:t>
      </w:r>
      <w:r>
        <w:rPr>
          <w:rFonts w:ascii="宋体" w:hAnsi="宋体" w:eastAsia="宋体" w:cs="宋体"/>
          <w:color w:val="auto"/>
          <w:sz w:val="24"/>
          <w:szCs w:val="24"/>
        </w:rPr>
        <w:t xml:space="preserve"> </w:t>
      </w:r>
      <w:r>
        <w:rPr>
          <w:rFonts w:ascii="宋体" w:hAnsi="宋体" w:eastAsia="宋体" w:cs="宋体"/>
          <w:color w:val="auto"/>
          <w:spacing w:val="18"/>
          <w:sz w:val="24"/>
          <w:szCs w:val="24"/>
        </w:rPr>
        <w:t>键性</w:t>
      </w:r>
      <w:r>
        <w:rPr>
          <w:rFonts w:ascii="宋体" w:hAnsi="宋体" w:eastAsia="宋体" w:cs="宋体"/>
          <w:color w:val="auto"/>
          <w:spacing w:val="9"/>
          <w:sz w:val="24"/>
          <w:szCs w:val="24"/>
        </w:rPr>
        <w:t>工作分包给第三人，但分包人应当经过发包人和监理人审批。发包人和监理人有权拒绝承包人的分包</w:t>
      </w:r>
      <w:r>
        <w:rPr>
          <w:rFonts w:ascii="宋体" w:hAnsi="宋体" w:eastAsia="宋体" w:cs="宋体"/>
          <w:color w:val="auto"/>
          <w:sz w:val="24"/>
          <w:szCs w:val="24"/>
        </w:rPr>
        <w:t xml:space="preserve"> </w:t>
      </w:r>
      <w:r>
        <w:rPr>
          <w:rFonts w:ascii="宋体" w:hAnsi="宋体" w:eastAsia="宋体" w:cs="宋体"/>
          <w:color w:val="auto"/>
          <w:spacing w:val="15"/>
          <w:sz w:val="24"/>
          <w:szCs w:val="24"/>
        </w:rPr>
        <w:t>请</w:t>
      </w:r>
      <w:r>
        <w:rPr>
          <w:rFonts w:ascii="宋体" w:hAnsi="宋体" w:eastAsia="宋体" w:cs="宋体"/>
          <w:color w:val="auto"/>
          <w:spacing w:val="8"/>
          <w:sz w:val="24"/>
          <w:szCs w:val="24"/>
        </w:rPr>
        <w:t>求和承包人选择的分包人。</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 w:right="71"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(2</w:t>
      </w:r>
      <w:r>
        <w:rPr>
          <w:rFonts w:ascii="宋体" w:hAnsi="宋体" w:eastAsia="宋体" w:cs="宋体"/>
          <w:color w:val="auto"/>
          <w:spacing w:val="10"/>
          <w:sz w:val="24"/>
          <w:szCs w:val="24"/>
        </w:rPr>
        <w:t>)发包人在工程量清单中给定暂估价的专业工程，包括从暂列金额开支的专业工程，达到依法应当</w:t>
      </w:r>
      <w:r>
        <w:rPr>
          <w:rFonts w:ascii="宋体" w:hAnsi="宋体" w:eastAsia="宋体" w:cs="宋体"/>
          <w:color w:val="auto"/>
          <w:sz w:val="24"/>
          <w:szCs w:val="24"/>
        </w:rPr>
        <w:t xml:space="preserve"> </w:t>
      </w:r>
      <w:r>
        <w:rPr>
          <w:rFonts w:ascii="宋体" w:hAnsi="宋体" w:eastAsia="宋体" w:cs="宋体"/>
          <w:color w:val="auto"/>
          <w:spacing w:val="18"/>
          <w:sz w:val="24"/>
          <w:szCs w:val="24"/>
        </w:rPr>
        <w:t>招</w:t>
      </w:r>
      <w:r>
        <w:rPr>
          <w:rFonts w:ascii="宋体" w:hAnsi="宋体" w:eastAsia="宋体" w:cs="宋体"/>
          <w:color w:val="auto"/>
          <w:spacing w:val="14"/>
          <w:sz w:val="24"/>
          <w:szCs w:val="24"/>
        </w:rPr>
        <w:t>标</w:t>
      </w:r>
      <w:r>
        <w:rPr>
          <w:rFonts w:ascii="宋体" w:hAnsi="宋体" w:eastAsia="宋体" w:cs="宋体"/>
          <w:color w:val="auto"/>
          <w:spacing w:val="9"/>
          <w:sz w:val="24"/>
          <w:szCs w:val="24"/>
        </w:rPr>
        <w:t>的规模标准的，以及虽未达到规定的规模标准但合同中约定采用分包方式或者招标方式实施的，应当</w:t>
      </w:r>
      <w:r>
        <w:rPr>
          <w:rFonts w:ascii="宋体" w:hAnsi="宋体" w:eastAsia="宋体" w:cs="宋体"/>
          <w:color w:val="auto"/>
          <w:sz w:val="24"/>
          <w:szCs w:val="24"/>
        </w:rPr>
        <w:t xml:space="preserve"> </w:t>
      </w:r>
      <w:r>
        <w:rPr>
          <w:rFonts w:ascii="宋体" w:hAnsi="宋体" w:eastAsia="宋体" w:cs="宋体"/>
          <w:color w:val="auto"/>
          <w:spacing w:val="12"/>
          <w:sz w:val="24"/>
          <w:szCs w:val="24"/>
        </w:rPr>
        <w:t>按专用合</w:t>
      </w:r>
      <w:r>
        <w:rPr>
          <w:rFonts w:ascii="宋体" w:hAnsi="宋体" w:eastAsia="宋体" w:cs="宋体"/>
          <w:color w:val="auto"/>
          <w:spacing w:val="6"/>
          <w:sz w:val="24"/>
          <w:szCs w:val="24"/>
        </w:rPr>
        <w:t>同条款第 15.8.1 项的约定， 由发包人和承包人以招标方式确定专业分包人。除项目审批部门有</w:t>
      </w:r>
      <w:r>
        <w:rPr>
          <w:rFonts w:ascii="宋体" w:hAnsi="宋体" w:eastAsia="宋体" w:cs="宋体"/>
          <w:color w:val="auto"/>
          <w:sz w:val="24"/>
          <w:szCs w:val="24"/>
        </w:rPr>
        <w:t xml:space="preserve"> </w:t>
      </w:r>
      <w:r>
        <w:rPr>
          <w:rFonts w:ascii="宋体" w:hAnsi="宋体" w:eastAsia="宋体" w:cs="宋体"/>
          <w:color w:val="auto"/>
          <w:spacing w:val="18"/>
          <w:sz w:val="24"/>
          <w:szCs w:val="24"/>
        </w:rPr>
        <w:t>特</w:t>
      </w:r>
      <w:r>
        <w:rPr>
          <w:rFonts w:ascii="宋体" w:hAnsi="宋体" w:eastAsia="宋体" w:cs="宋体"/>
          <w:color w:val="auto"/>
          <w:spacing w:val="14"/>
          <w:sz w:val="24"/>
          <w:szCs w:val="24"/>
        </w:rPr>
        <w:t>别</w:t>
      </w:r>
      <w:r>
        <w:rPr>
          <w:rFonts w:ascii="宋体" w:hAnsi="宋体" w:eastAsia="宋体" w:cs="宋体"/>
          <w:color w:val="auto"/>
          <w:spacing w:val="9"/>
          <w:sz w:val="24"/>
          <w:szCs w:val="24"/>
        </w:rPr>
        <w:t>核准外，暂估价的专业工程的招标应当采用与施工总承包同样的招标方式。</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 w:right="70" w:firstLine="455"/>
        <w:textAlignment w:val="baseline"/>
        <w:rPr>
          <w:rFonts w:ascii="宋体" w:hAnsi="宋体" w:eastAsia="宋体" w:cs="宋体"/>
          <w:color w:val="auto"/>
          <w:sz w:val="24"/>
          <w:szCs w:val="24"/>
        </w:rPr>
      </w:pPr>
      <w:r>
        <w:rPr>
          <w:rFonts w:ascii="宋体" w:hAnsi="宋体" w:eastAsia="宋体" w:cs="宋体"/>
          <w:color w:val="auto"/>
          <w:spacing w:val="8"/>
          <w:sz w:val="24"/>
          <w:szCs w:val="24"/>
        </w:rPr>
        <w:t>(3)在相关分包合同签订并报送有关建设行政主管部门备案后 7 天内，承包人应当将一份副本提交</w:t>
      </w:r>
      <w:r>
        <w:rPr>
          <w:rFonts w:ascii="宋体" w:hAnsi="宋体" w:eastAsia="宋体" w:cs="宋体"/>
          <w:color w:val="auto"/>
          <w:spacing w:val="5"/>
          <w:sz w:val="24"/>
          <w:szCs w:val="24"/>
        </w:rPr>
        <w:t>给</w:t>
      </w:r>
      <w:r>
        <w:rPr>
          <w:rFonts w:ascii="宋体" w:hAnsi="宋体" w:eastAsia="宋体" w:cs="宋体"/>
          <w:color w:val="auto"/>
          <w:sz w:val="24"/>
          <w:szCs w:val="24"/>
        </w:rPr>
        <w:t xml:space="preserve"> </w:t>
      </w:r>
      <w:r>
        <w:rPr>
          <w:rFonts w:ascii="宋体" w:hAnsi="宋体" w:eastAsia="宋体" w:cs="宋体"/>
          <w:color w:val="auto"/>
          <w:spacing w:val="9"/>
          <w:sz w:val="24"/>
          <w:szCs w:val="24"/>
        </w:rPr>
        <w:t>监理人，承包人应保障分包工作不得再次分包</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 w:right="71"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4</w:t>
      </w:r>
      <w:r>
        <w:rPr>
          <w:rFonts w:ascii="宋体" w:hAnsi="宋体" w:eastAsia="宋体" w:cs="宋体"/>
          <w:color w:val="auto"/>
          <w:spacing w:val="10"/>
          <w:sz w:val="24"/>
          <w:szCs w:val="24"/>
        </w:rPr>
        <w:t>)分包工程价款由承包人与分包人(包括专业分包人)结算。发包人未经承包人同意不得以任何形式</w:t>
      </w:r>
      <w:r>
        <w:rPr>
          <w:rFonts w:ascii="宋体" w:hAnsi="宋体" w:eastAsia="宋体" w:cs="宋体"/>
          <w:color w:val="auto"/>
          <w:sz w:val="24"/>
          <w:szCs w:val="24"/>
        </w:rPr>
        <w:t xml:space="preserve"> </w:t>
      </w:r>
      <w:r>
        <w:rPr>
          <w:rFonts w:ascii="宋体" w:hAnsi="宋体" w:eastAsia="宋体" w:cs="宋体"/>
          <w:color w:val="auto"/>
          <w:spacing w:val="13"/>
          <w:sz w:val="24"/>
          <w:szCs w:val="24"/>
        </w:rPr>
        <w:t>向</w:t>
      </w:r>
      <w:r>
        <w:rPr>
          <w:rFonts w:ascii="宋体" w:hAnsi="宋体" w:eastAsia="宋体" w:cs="宋体"/>
          <w:color w:val="auto"/>
          <w:spacing w:val="9"/>
          <w:sz w:val="24"/>
          <w:szCs w:val="24"/>
        </w:rPr>
        <w:t>分包人(包括专业分包人)支付相关分包合同项下的任何工程款项。因发包人未经承包人同意直接向分包</w:t>
      </w:r>
      <w:r>
        <w:rPr>
          <w:rFonts w:ascii="宋体" w:hAnsi="宋体" w:eastAsia="宋体" w:cs="宋体"/>
          <w:color w:val="auto"/>
          <w:sz w:val="24"/>
          <w:szCs w:val="24"/>
        </w:rPr>
        <w:t xml:space="preserve"> </w:t>
      </w:r>
      <w:r>
        <w:rPr>
          <w:rFonts w:ascii="宋体" w:hAnsi="宋体" w:eastAsia="宋体" w:cs="宋体"/>
          <w:color w:val="auto"/>
          <w:spacing w:val="13"/>
          <w:sz w:val="24"/>
          <w:szCs w:val="24"/>
        </w:rPr>
        <w:t>人</w:t>
      </w:r>
      <w:r>
        <w:rPr>
          <w:rFonts w:ascii="宋体" w:hAnsi="宋体" w:eastAsia="宋体" w:cs="宋体"/>
          <w:color w:val="auto"/>
          <w:spacing w:val="9"/>
          <w:sz w:val="24"/>
          <w:szCs w:val="24"/>
        </w:rPr>
        <w:t>(包括专业分包人)支付相关分包合同项下的任何工程款项而影响承包人工作的，所造成的承包人费用增</w:t>
      </w:r>
      <w:r>
        <w:rPr>
          <w:rFonts w:ascii="宋体" w:hAnsi="宋体" w:eastAsia="宋体" w:cs="宋体"/>
          <w:color w:val="auto"/>
          <w:sz w:val="24"/>
          <w:szCs w:val="24"/>
        </w:rPr>
        <w:t xml:space="preserve"> </w:t>
      </w:r>
      <w:r>
        <w:rPr>
          <w:rFonts w:ascii="宋体" w:hAnsi="宋体" w:eastAsia="宋体" w:cs="宋体"/>
          <w:color w:val="auto"/>
          <w:spacing w:val="12"/>
          <w:sz w:val="24"/>
          <w:szCs w:val="24"/>
        </w:rPr>
        <w:t>加</w:t>
      </w:r>
      <w:r>
        <w:rPr>
          <w:rFonts w:ascii="宋体" w:hAnsi="宋体" w:eastAsia="宋体" w:cs="宋体"/>
          <w:color w:val="auto"/>
          <w:spacing w:val="8"/>
          <w:sz w:val="24"/>
          <w:szCs w:val="24"/>
        </w:rPr>
        <w:t>和(或)延误的工期由发包人承担。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ascii="宋体" w:hAnsi="宋体" w:eastAsia="宋体" w:cs="宋体"/>
          <w:color w:val="auto"/>
          <w:sz w:val="24"/>
          <w:szCs w:val="24"/>
        </w:rPr>
      </w:pPr>
      <w:r>
        <w:rPr>
          <w:rFonts w:ascii="宋体" w:hAnsi="宋体" w:eastAsia="宋体" w:cs="宋体"/>
          <w:color w:val="auto"/>
          <w:spacing w:val="20"/>
          <w:sz w:val="24"/>
          <w:szCs w:val="24"/>
        </w:rPr>
        <w:t>(5</w:t>
      </w:r>
      <w:r>
        <w:rPr>
          <w:rFonts w:ascii="宋体" w:hAnsi="宋体" w:eastAsia="宋体" w:cs="宋体"/>
          <w:color w:val="auto"/>
          <w:spacing w:val="10"/>
          <w:sz w:val="24"/>
          <w:szCs w:val="24"/>
        </w:rPr>
        <w:t>)未经发包人和监理人审批同意的分包工程和分包人，发包人有权拒绝验收分包工程和支付相应款</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5"/>
        <w:textAlignment w:val="baseline"/>
        <w:rPr>
          <w:rFonts w:ascii="宋体" w:hAnsi="宋体" w:eastAsia="宋体" w:cs="宋体"/>
          <w:color w:val="auto"/>
          <w:sz w:val="24"/>
          <w:szCs w:val="24"/>
        </w:rPr>
      </w:pPr>
      <w:r>
        <w:rPr>
          <w:rFonts w:ascii="宋体" w:hAnsi="宋体" w:eastAsia="宋体" w:cs="宋体"/>
          <w:color w:val="auto"/>
          <w:spacing w:val="10"/>
          <w:sz w:val="24"/>
          <w:szCs w:val="24"/>
        </w:rPr>
        <w:t>项，</w:t>
      </w:r>
      <w:r>
        <w:rPr>
          <w:rFonts w:ascii="宋体" w:hAnsi="宋体" w:eastAsia="宋体" w:cs="宋体"/>
          <w:color w:val="auto"/>
          <w:spacing w:val="8"/>
          <w:sz w:val="24"/>
          <w:szCs w:val="24"/>
        </w:rPr>
        <w:t xml:space="preserve"> </w:t>
      </w:r>
      <w:r>
        <w:rPr>
          <w:rFonts w:ascii="宋体" w:hAnsi="宋体" w:eastAsia="宋体" w:cs="宋体"/>
          <w:color w:val="auto"/>
          <w:spacing w:val="5"/>
          <w:sz w:val="24"/>
          <w:szCs w:val="24"/>
        </w:rPr>
        <w:t>由此引起的发包人费用增加和(或)延误的工期由承包人承担。</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4</w:t>
      </w:r>
      <w:r>
        <w:rPr>
          <w:rFonts w:ascii="宋体" w:hAnsi="宋体" w:eastAsia="宋体" w:cs="宋体"/>
          <w:color w:val="auto"/>
          <w:spacing w:val="3"/>
          <w:sz w:val="24"/>
          <w:szCs w:val="24"/>
          <w14:textOutline w14:w="3795" w14:cap="sq" w14:cmpd="sng">
            <w14:solidFill>
              <w14:srgbClr w14:val="000000"/>
            </w14:solidFill>
            <w14:prstDash w14:val="solid"/>
            <w14:bevel/>
          </w14:textOutline>
        </w:rPr>
        <w:t>.5</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承包人项目经理</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 w:right="70" w:firstLine="414"/>
        <w:textAlignment w:val="baseline"/>
        <w:rPr>
          <w:rFonts w:ascii="宋体" w:hAnsi="宋体" w:eastAsia="宋体" w:cs="宋体"/>
          <w:color w:val="auto"/>
          <w:sz w:val="24"/>
          <w:szCs w:val="24"/>
        </w:rPr>
      </w:pPr>
      <w:r>
        <w:rPr>
          <w:rFonts w:ascii="宋体" w:hAnsi="宋体" w:eastAsia="宋体" w:cs="宋体"/>
          <w:color w:val="auto"/>
          <w:spacing w:val="4"/>
          <w:sz w:val="24"/>
          <w:szCs w:val="24"/>
        </w:rPr>
        <w:t>4.5.1 承包人项目经理必须与承包人投标时所承诺的人员一致，并在根据通用合同条款第 11.1.1 项确</w:t>
      </w:r>
      <w:r>
        <w:rPr>
          <w:rFonts w:ascii="宋体" w:hAnsi="宋体" w:eastAsia="宋体" w:cs="宋体"/>
          <w:color w:val="auto"/>
          <w:sz w:val="24"/>
          <w:szCs w:val="24"/>
        </w:rPr>
        <w:t xml:space="preserve"> </w:t>
      </w:r>
      <w:r>
        <w:rPr>
          <w:rFonts w:ascii="宋体" w:hAnsi="宋体" w:eastAsia="宋体" w:cs="宋体"/>
          <w:color w:val="auto"/>
          <w:spacing w:val="11"/>
          <w:sz w:val="24"/>
          <w:szCs w:val="24"/>
        </w:rPr>
        <w:t>定</w:t>
      </w:r>
      <w:r>
        <w:rPr>
          <w:rFonts w:ascii="宋体" w:hAnsi="宋体" w:eastAsia="宋体" w:cs="宋体"/>
          <w:color w:val="auto"/>
          <w:spacing w:val="9"/>
          <w:sz w:val="24"/>
          <w:szCs w:val="24"/>
        </w:rPr>
        <w:t>的开工日期前到任。在监理人向承包人颁发(出具)工程接收证书前，项目经理不得同时兼任其他任何项</w:t>
      </w:r>
      <w:r>
        <w:rPr>
          <w:rFonts w:ascii="宋体" w:hAnsi="宋体" w:eastAsia="宋体" w:cs="宋体"/>
          <w:color w:val="auto"/>
          <w:sz w:val="24"/>
          <w:szCs w:val="24"/>
        </w:rPr>
        <w:t xml:space="preserve"> </w:t>
      </w:r>
      <w:r>
        <w:rPr>
          <w:rFonts w:ascii="宋体" w:hAnsi="宋体" w:eastAsia="宋体" w:cs="宋体"/>
          <w:color w:val="auto"/>
          <w:spacing w:val="18"/>
          <w:sz w:val="24"/>
          <w:szCs w:val="24"/>
        </w:rPr>
        <w:t>目</w:t>
      </w:r>
      <w:r>
        <w:rPr>
          <w:rFonts w:ascii="宋体" w:hAnsi="宋体" w:eastAsia="宋体" w:cs="宋体"/>
          <w:color w:val="auto"/>
          <w:spacing w:val="11"/>
          <w:sz w:val="24"/>
          <w:szCs w:val="24"/>
        </w:rPr>
        <w:t>的</w:t>
      </w:r>
      <w:r>
        <w:rPr>
          <w:rFonts w:ascii="宋体" w:hAnsi="宋体" w:eastAsia="宋体" w:cs="宋体"/>
          <w:color w:val="auto"/>
          <w:spacing w:val="9"/>
          <w:sz w:val="24"/>
          <w:szCs w:val="24"/>
        </w:rPr>
        <w:t>项目经理。未经发包人书面许可，承包人不得更换项目经理。承包人项目经理的姓名、职称、身份证</w:t>
      </w:r>
      <w:r>
        <w:rPr>
          <w:rFonts w:ascii="宋体" w:hAnsi="宋体" w:eastAsia="宋体" w:cs="宋体"/>
          <w:color w:val="auto"/>
          <w:spacing w:val="17"/>
          <w:sz w:val="24"/>
          <w:szCs w:val="24"/>
        </w:rPr>
        <w:t>号</w:t>
      </w:r>
      <w:r>
        <w:rPr>
          <w:rFonts w:ascii="宋体" w:hAnsi="宋体" w:eastAsia="宋体" w:cs="宋体"/>
          <w:color w:val="auto"/>
          <w:spacing w:val="9"/>
          <w:sz w:val="24"/>
          <w:szCs w:val="24"/>
        </w:rPr>
        <w:t>、执业资格证书号、注册证书号、执业印章号、安全生产考核合格证书号等细节资料应当在合同协议书</w:t>
      </w:r>
      <w:r>
        <w:rPr>
          <w:rFonts w:ascii="宋体" w:hAnsi="宋体" w:eastAsia="宋体" w:cs="宋体"/>
          <w:color w:val="auto"/>
          <w:sz w:val="24"/>
          <w:szCs w:val="24"/>
        </w:rPr>
        <w:t xml:space="preserve"> </w:t>
      </w:r>
      <w:r>
        <w:rPr>
          <w:rFonts w:ascii="宋体" w:hAnsi="宋体" w:eastAsia="宋体" w:cs="宋体"/>
          <w:color w:val="auto"/>
          <w:spacing w:val="1"/>
          <w:sz w:val="24"/>
          <w:szCs w:val="24"/>
        </w:rPr>
        <w:t>中</w:t>
      </w:r>
      <w:r>
        <w:rPr>
          <w:rFonts w:ascii="宋体" w:hAnsi="宋体" w:eastAsia="宋体" w:cs="宋体"/>
          <w:color w:val="auto"/>
          <w:sz w:val="24"/>
          <w:szCs w:val="24"/>
        </w:rPr>
        <w:t>载明。</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0"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14:textOutline w14:w="3795" w14:cap="sq" w14:cmpd="sng">
            <w14:solidFill>
              <w14:srgbClr w14:val="000000"/>
            </w14:solidFill>
            <w14:prstDash w14:val="solid"/>
            <w14:bevel/>
          </w14:textOutline>
        </w:rPr>
        <w:t>4.</w:t>
      </w:r>
      <w:r>
        <w:rPr>
          <w:rFonts w:ascii="宋体" w:hAnsi="宋体" w:eastAsia="宋体" w:cs="宋体"/>
          <w:color w:val="auto"/>
          <w:spacing w:val="9"/>
          <w:sz w:val="24"/>
          <w:szCs w:val="24"/>
          <w14:textOutline w14:w="3795" w14:cap="sq" w14:cmpd="sng">
            <w14:solidFill>
              <w14:srgbClr w14:val="000000"/>
            </w14:solidFill>
            <w14:prstDash w14:val="solid"/>
            <w14:bevel/>
          </w14:textOutline>
        </w:rPr>
        <w:t>5.2</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项目经理及管理班子人员名单</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(包括项目副经理、技术负责人、预算员、施工员、安全员等)</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及</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其</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专业资格证书复印件作为合同附件，其组成人员在本工程实施过程中应坚守岗位，不得另外承担其它</w:t>
      </w:r>
      <w:r>
        <w:rPr>
          <w:rFonts w:ascii="宋体" w:hAnsi="宋体" w:eastAsia="宋体" w:cs="宋体"/>
          <w:color w:val="auto"/>
          <w:sz w:val="24"/>
          <w:szCs w:val="24"/>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工</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程项目的管理工作，未经发包人同意不得更换或撤回，否则视为承包人违约，发包人因此有权解除合同，</w:t>
      </w:r>
      <w:r>
        <w:rPr>
          <w:rFonts w:ascii="宋体" w:hAnsi="宋体" w:eastAsia="宋体" w:cs="宋体"/>
          <w:color w:val="auto"/>
          <w:sz w:val="24"/>
          <w:szCs w:val="24"/>
        </w:rPr>
        <w:t xml:space="preserve"> </w:t>
      </w:r>
      <w:r>
        <w:rPr>
          <w:rFonts w:ascii="宋体" w:hAnsi="宋体" w:eastAsia="宋体" w:cs="宋体"/>
          <w:color w:val="auto"/>
          <w:spacing w:val="8"/>
          <w:sz w:val="24"/>
          <w:szCs w:val="24"/>
          <w:u w:val="single" w:color="auto"/>
          <w14:textOutline w14:w="3795" w14:cap="sq" w14:cmpd="sng">
            <w14:solidFill>
              <w14:srgbClr w14:val="000000"/>
            </w14:solidFill>
            <w14:prstDash w14:val="solid"/>
            <w14:bevel/>
          </w14:textOutline>
        </w:rPr>
        <w:t>并追究由此带来</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的发包人的一切损失。本工程要求项目经理本人每周不少于</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5</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天、每天至少</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8</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小时在本工</w:t>
      </w:r>
      <w:r>
        <w:rPr>
          <w:rFonts w:ascii="宋体" w:hAnsi="宋体" w:eastAsia="宋体" w:cs="宋体"/>
          <w:color w:val="auto"/>
          <w:sz w:val="24"/>
          <w:szCs w:val="24"/>
        </w:rPr>
        <w:t xml:space="preserve"> </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程现场工作</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，如发现项目经理未经发包人同意，违反上述规定，每发现一次承包人支付违约金</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10000</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元。</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由</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发</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包人安排专人对承包人的现场人员考勤考核。不经发包人同意，项目经理不允许更换，否则承包人将</w:t>
      </w:r>
      <w:r>
        <w:rPr>
          <w:rFonts w:ascii="宋体" w:hAnsi="宋体" w:eastAsia="宋体" w:cs="宋体"/>
          <w:color w:val="auto"/>
          <w:sz w:val="24"/>
          <w:szCs w:val="24"/>
        </w:rPr>
        <w:t xml:space="preserve"> </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向</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发包人支付合同价</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5％的违约金，发包人有权解除合同。发包人可以随时要求承包人更换不合格的项目</w:t>
      </w:r>
      <w:r>
        <w:rPr>
          <w:rFonts w:ascii="宋体" w:hAnsi="宋体" w:eastAsia="宋体" w:cs="宋体"/>
          <w:color w:val="auto"/>
          <w:sz w:val="24"/>
          <w:szCs w:val="24"/>
        </w:rPr>
        <w:t xml:space="preserve"> </w:t>
      </w:r>
      <w:r>
        <w:rPr>
          <w:rFonts w:ascii="宋体" w:hAnsi="宋体" w:eastAsia="宋体" w:cs="宋体"/>
          <w:color w:val="auto"/>
          <w:spacing w:val="15"/>
          <w:sz w:val="24"/>
          <w:szCs w:val="24"/>
          <w:u w:val="single" w:color="auto"/>
          <w14:textOutline w14:w="3795" w14:cap="sq" w14:cmpd="sng">
            <w14:solidFill>
              <w14:srgbClr w14:val="000000"/>
            </w14:solidFill>
            <w14:prstDash w14:val="solid"/>
            <w14:bevel/>
          </w14:textOutline>
        </w:rPr>
        <w:t>经</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rPr>
          <w:rFonts w:ascii="宋体" w:hAnsi="宋体" w:eastAsia="宋体" w:cs="宋体"/>
          <w:color w:val="auto"/>
          <w:sz w:val="24"/>
          <w:szCs w:val="24"/>
        </w:rPr>
      </w:pP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本条未提到的项目经理其它权利和义务执行合同通用条款</w:t>
      </w:r>
      <w:r>
        <w:rPr>
          <w:rFonts w:ascii="宋体" w:hAnsi="宋体" w:eastAsia="宋体" w:cs="宋体"/>
          <w:color w:val="auto"/>
          <w:spacing w:val="8"/>
          <w:sz w:val="24"/>
          <w:szCs w:val="24"/>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10"/>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4.</w:t>
      </w:r>
      <w:r>
        <w:rPr>
          <w:rFonts w:ascii="宋体" w:hAnsi="宋体" w:eastAsia="宋体" w:cs="宋体"/>
          <w:color w:val="auto"/>
          <w:spacing w:val="2"/>
          <w:sz w:val="24"/>
          <w:szCs w:val="24"/>
          <w14:textOutline w14:w="3795" w14:cap="sq" w14:cmpd="sng">
            <w14:solidFill>
              <w14:srgbClr w14:val="000000"/>
            </w14:solidFill>
            <w14:prstDash w14:val="solid"/>
            <w14:bevel/>
          </w14:textOutline>
        </w:rPr>
        <w:t>6</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不利物质条件</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27" w:right="56" w:hanging="17"/>
        <w:textAlignment w:val="baseline"/>
        <w:rPr>
          <w:rFonts w:ascii="宋体" w:hAnsi="宋体" w:eastAsia="宋体" w:cs="宋体"/>
          <w:color w:val="auto"/>
          <w:sz w:val="24"/>
          <w:szCs w:val="24"/>
        </w:rPr>
      </w:pPr>
      <w:r>
        <w:rPr>
          <w:rFonts w:ascii="宋体" w:hAnsi="宋体" w:eastAsia="宋体" w:cs="宋体"/>
          <w:color w:val="auto"/>
          <w:spacing w:val="16"/>
          <w:sz w:val="24"/>
          <w:szCs w:val="24"/>
        </w:rPr>
        <w:t>4.6.</w:t>
      </w:r>
      <w:r>
        <w:rPr>
          <w:rFonts w:ascii="宋体" w:hAnsi="宋体" w:eastAsia="宋体" w:cs="宋体"/>
          <w:color w:val="auto"/>
          <w:spacing w:val="12"/>
          <w:sz w:val="24"/>
          <w:szCs w:val="24"/>
        </w:rPr>
        <w:t>1</w:t>
      </w:r>
      <w:r>
        <w:rPr>
          <w:rFonts w:ascii="宋体" w:hAnsi="宋体" w:eastAsia="宋体" w:cs="宋体"/>
          <w:color w:val="auto"/>
          <w:spacing w:val="8"/>
          <w:sz w:val="24"/>
          <w:szCs w:val="24"/>
        </w:rPr>
        <w:t xml:space="preserve"> 不利物质条件的范围：</w:t>
      </w:r>
      <w:r>
        <w:rPr>
          <w:rFonts w:ascii="宋体" w:hAnsi="宋体" w:eastAsia="宋体" w:cs="宋体"/>
          <w:color w:val="auto"/>
          <w:spacing w:val="8"/>
          <w:sz w:val="24"/>
          <w:szCs w:val="24"/>
          <w:u w:val="single" w:color="auto"/>
        </w:rPr>
        <w:t>不利物质条件指承包人在施工场地遇到的不可预见的自然物质条件、非自然</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rPr>
        <w:t>的物</w:t>
      </w:r>
      <w:r>
        <w:rPr>
          <w:rFonts w:ascii="宋体" w:hAnsi="宋体" w:eastAsia="宋体" w:cs="宋体"/>
          <w:color w:val="auto"/>
          <w:spacing w:val="13"/>
          <w:sz w:val="24"/>
          <w:szCs w:val="24"/>
          <w:u w:val="single" w:color="auto"/>
        </w:rPr>
        <w:t>质</w:t>
      </w:r>
      <w:r>
        <w:rPr>
          <w:rFonts w:ascii="宋体" w:hAnsi="宋体" w:eastAsia="宋体" w:cs="宋体"/>
          <w:color w:val="auto"/>
          <w:spacing w:val="9"/>
          <w:sz w:val="24"/>
          <w:szCs w:val="24"/>
          <w:u w:val="single" w:color="auto"/>
        </w:rPr>
        <w:t>障碍和污染物，包括地下和水文条件，但不包括气候条件。</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1" w:right="28" w:hanging="1"/>
        <w:textAlignment w:val="baseline"/>
        <w:rPr>
          <w:rFonts w:ascii="宋体" w:hAnsi="宋体" w:eastAsia="宋体" w:cs="宋体"/>
          <w:color w:val="auto"/>
          <w:sz w:val="24"/>
          <w:szCs w:val="24"/>
        </w:rPr>
      </w:pPr>
      <w:r>
        <w:rPr>
          <w:rFonts w:ascii="宋体" w:hAnsi="宋体" w:eastAsia="宋体" w:cs="宋体"/>
          <w:color w:val="auto"/>
          <w:spacing w:val="13"/>
          <w:sz w:val="24"/>
          <w:szCs w:val="24"/>
        </w:rPr>
        <w:t>4</w:t>
      </w:r>
      <w:r>
        <w:rPr>
          <w:rFonts w:ascii="宋体" w:hAnsi="宋体" w:eastAsia="宋体" w:cs="宋体"/>
          <w:color w:val="auto"/>
          <w:spacing w:val="7"/>
          <w:sz w:val="24"/>
          <w:szCs w:val="24"/>
        </w:rPr>
        <w:t xml:space="preserve">.11.3 </w:t>
      </w:r>
      <w:r>
        <w:rPr>
          <w:rFonts w:ascii="宋体" w:hAnsi="宋体" w:eastAsia="宋体" w:cs="宋体"/>
          <w:color w:val="auto"/>
          <w:spacing w:val="7"/>
          <w:sz w:val="24"/>
          <w:szCs w:val="24"/>
          <w:u w:val="single" w:color="auto"/>
        </w:rPr>
        <w:t>在不利物质条件发生之前，监理人已经指示承包人有可能发生，但承包人未能及时采取有效措施，</w:t>
      </w:r>
      <w:r>
        <w:rPr>
          <w:rFonts w:ascii="宋体" w:hAnsi="宋体" w:eastAsia="宋体" w:cs="宋体"/>
          <w:color w:val="auto"/>
          <w:sz w:val="24"/>
          <w:szCs w:val="24"/>
        </w:rPr>
        <w:t xml:space="preserve"> </w:t>
      </w:r>
      <w:r>
        <w:rPr>
          <w:rFonts w:ascii="宋体" w:hAnsi="宋体" w:eastAsia="宋体" w:cs="宋体"/>
          <w:color w:val="auto"/>
          <w:spacing w:val="19"/>
          <w:sz w:val="24"/>
          <w:szCs w:val="24"/>
          <w:u w:val="single" w:color="auto"/>
        </w:rPr>
        <w:t>而</w:t>
      </w:r>
      <w:r>
        <w:rPr>
          <w:rFonts w:ascii="宋体" w:hAnsi="宋体" w:eastAsia="宋体" w:cs="宋体"/>
          <w:color w:val="auto"/>
          <w:spacing w:val="10"/>
          <w:sz w:val="24"/>
          <w:szCs w:val="24"/>
          <w:u w:val="single" w:color="auto"/>
        </w:rPr>
        <w:t>导致的损失和后果均由承包人承担。</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5.材料和工程设备</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10"/>
          <w:sz w:val="24"/>
          <w:szCs w:val="24"/>
          <w14:textOutline w14:w="3795" w14:cap="sq" w14:cmpd="sng">
            <w14:solidFill>
              <w14:srgbClr w14:val="000000"/>
            </w14:solidFill>
            <w14:prstDash w14:val="solid"/>
            <w14:bevel/>
          </w14:textOutline>
        </w:rPr>
        <w:t>5.</w:t>
      </w: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14:textOutline w14:w="3795" w14:cap="sq" w14:cmpd="sng">
            <w14:solidFill>
              <w14:srgbClr w14:val="000000"/>
            </w14:solidFill>
            <w14:prstDash w14:val="solid"/>
            <w14:bevel/>
          </w14:textOutline>
        </w:rPr>
        <w:t>承包人提供的材料和工程设备</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right="53" w:firstLine="435"/>
        <w:textAlignment w:val="baseline"/>
        <w:rPr>
          <w:rFonts w:ascii="宋体" w:hAnsi="宋体" w:eastAsia="宋体" w:cs="宋体"/>
          <w:color w:val="auto"/>
          <w:sz w:val="24"/>
          <w:szCs w:val="24"/>
        </w:rPr>
      </w:pPr>
      <w:r>
        <w:rPr>
          <w:rFonts w:ascii="宋体" w:hAnsi="宋体" w:eastAsia="宋体" w:cs="宋体"/>
          <w:color w:val="auto"/>
          <w:spacing w:val="9"/>
          <w:sz w:val="24"/>
          <w:szCs w:val="24"/>
        </w:rPr>
        <w:t>5</w:t>
      </w:r>
      <w:r>
        <w:rPr>
          <w:rFonts w:ascii="宋体" w:hAnsi="宋体" w:eastAsia="宋体" w:cs="宋体"/>
          <w:color w:val="auto"/>
          <w:spacing w:val="6"/>
          <w:sz w:val="24"/>
          <w:szCs w:val="24"/>
        </w:rPr>
        <w:t>.1.1 除专用合同条款第 5.2 款约定由发包人提供的材料和工程设备外，由承包人提供的材料和工程</w:t>
      </w:r>
      <w:r>
        <w:rPr>
          <w:rFonts w:ascii="宋体" w:hAnsi="宋体" w:eastAsia="宋体" w:cs="宋体"/>
          <w:color w:val="auto"/>
          <w:sz w:val="24"/>
          <w:szCs w:val="24"/>
        </w:rPr>
        <w:t xml:space="preserve"> </w:t>
      </w:r>
      <w:r>
        <w:rPr>
          <w:rFonts w:ascii="宋体" w:hAnsi="宋体" w:eastAsia="宋体" w:cs="宋体"/>
          <w:color w:val="auto"/>
          <w:spacing w:val="18"/>
          <w:sz w:val="24"/>
          <w:szCs w:val="24"/>
        </w:rPr>
        <w:t>设备均</w:t>
      </w:r>
      <w:r>
        <w:rPr>
          <w:rFonts w:ascii="宋体" w:hAnsi="宋体" w:eastAsia="宋体" w:cs="宋体"/>
          <w:color w:val="auto"/>
          <w:spacing w:val="10"/>
          <w:sz w:val="24"/>
          <w:szCs w:val="24"/>
        </w:rPr>
        <w:t>由</w:t>
      </w:r>
      <w:r>
        <w:rPr>
          <w:rFonts w:ascii="宋体" w:hAnsi="宋体" w:eastAsia="宋体" w:cs="宋体"/>
          <w:color w:val="auto"/>
          <w:spacing w:val="9"/>
          <w:sz w:val="24"/>
          <w:szCs w:val="24"/>
        </w:rPr>
        <w:t>承包人负责采购、运输和保管。但是，发包人在工程量清单中给定暂估价的材料和工程设备，包</w:t>
      </w:r>
      <w:r>
        <w:rPr>
          <w:rFonts w:ascii="宋体" w:hAnsi="宋体" w:eastAsia="宋体" w:cs="宋体"/>
          <w:color w:val="auto"/>
          <w:sz w:val="24"/>
          <w:szCs w:val="24"/>
        </w:rPr>
        <w:t xml:space="preserve"> </w:t>
      </w:r>
      <w:r>
        <w:rPr>
          <w:rFonts w:ascii="宋体" w:hAnsi="宋体" w:eastAsia="宋体" w:cs="宋体"/>
          <w:color w:val="auto"/>
          <w:spacing w:val="18"/>
          <w:sz w:val="24"/>
          <w:szCs w:val="24"/>
        </w:rPr>
        <w:t>括从</w:t>
      </w:r>
      <w:r>
        <w:rPr>
          <w:rFonts w:ascii="宋体" w:hAnsi="宋体" w:eastAsia="宋体" w:cs="宋体"/>
          <w:color w:val="auto"/>
          <w:spacing w:val="16"/>
          <w:sz w:val="24"/>
          <w:szCs w:val="24"/>
        </w:rPr>
        <w:t>暂</w:t>
      </w:r>
      <w:r>
        <w:rPr>
          <w:rFonts w:ascii="宋体" w:hAnsi="宋体" w:eastAsia="宋体" w:cs="宋体"/>
          <w:color w:val="auto"/>
          <w:spacing w:val="9"/>
          <w:sz w:val="24"/>
          <w:szCs w:val="24"/>
        </w:rPr>
        <w:t>列金额开支的材料和工程设备，其中属于依法必须招标的范围并达到规定的规模标准的，以及虽不</w:t>
      </w:r>
      <w:r>
        <w:rPr>
          <w:rFonts w:ascii="宋体" w:hAnsi="宋体" w:eastAsia="宋体" w:cs="宋体"/>
          <w:color w:val="auto"/>
          <w:sz w:val="24"/>
          <w:szCs w:val="24"/>
        </w:rPr>
        <w:t xml:space="preserve"> </w:t>
      </w:r>
      <w:r>
        <w:rPr>
          <w:rFonts w:ascii="宋体" w:hAnsi="宋体" w:eastAsia="宋体" w:cs="宋体"/>
          <w:color w:val="auto"/>
          <w:spacing w:val="9"/>
          <w:sz w:val="24"/>
          <w:szCs w:val="24"/>
        </w:rPr>
        <w:t>属于依法必须招标的范围但合同中约定采用招标方式采购的，应当按专用合同条款第 15.8.1 项的约定</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8"/>
          <w:sz w:val="24"/>
          <w:szCs w:val="24"/>
        </w:rPr>
        <w:t>由发包</w:t>
      </w:r>
      <w:r>
        <w:rPr>
          <w:rFonts w:ascii="宋体" w:hAnsi="宋体" w:eastAsia="宋体" w:cs="宋体"/>
          <w:color w:val="auto"/>
          <w:spacing w:val="10"/>
          <w:sz w:val="24"/>
          <w:szCs w:val="24"/>
        </w:rPr>
        <w:t>人</w:t>
      </w:r>
      <w:r>
        <w:rPr>
          <w:rFonts w:ascii="宋体" w:hAnsi="宋体" w:eastAsia="宋体" w:cs="宋体"/>
          <w:color w:val="auto"/>
          <w:spacing w:val="9"/>
          <w:sz w:val="24"/>
          <w:szCs w:val="24"/>
        </w:rPr>
        <w:t>和承包人以招标方式确定专项供应商。承包人负责提供的主要材料和工程设备清单见合同附件二</w:t>
      </w:r>
      <w:r>
        <w:rPr>
          <w:rFonts w:ascii="宋体" w:hAnsi="宋体" w:eastAsia="宋体" w:cs="宋体"/>
          <w:color w:val="auto"/>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12"/>
          <w:sz w:val="24"/>
          <w:szCs w:val="24"/>
        </w:rPr>
        <w:t>承</w:t>
      </w:r>
      <w:r>
        <w:rPr>
          <w:rFonts w:ascii="宋体" w:hAnsi="宋体" w:eastAsia="宋体" w:cs="宋体"/>
          <w:color w:val="auto"/>
          <w:spacing w:val="9"/>
          <w:sz w:val="24"/>
          <w:szCs w:val="24"/>
        </w:rPr>
        <w:t>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before="15" w:line="360" w:lineRule="auto"/>
        <w:ind w:left="28" w:right="54" w:firstLine="402"/>
        <w:textAlignment w:val="baseline"/>
        <w:rPr>
          <w:rFonts w:ascii="宋体" w:hAnsi="宋体" w:eastAsia="宋体" w:cs="宋体"/>
          <w:color w:val="auto"/>
          <w:sz w:val="24"/>
          <w:szCs w:val="24"/>
        </w:rPr>
      </w:pP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承</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包</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人负责提供的材料和工程设备，技术标准和要求中有规定的必须优于或等同于技术标准和要求中</w:t>
      </w:r>
      <w:r>
        <w:rPr>
          <w:rFonts w:ascii="宋体" w:hAnsi="宋体" w:eastAsia="宋体" w:cs="宋体"/>
          <w:color w:val="auto"/>
          <w:sz w:val="24"/>
          <w:szCs w:val="24"/>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ascii="宋体" w:hAnsi="宋体" w:eastAsia="宋体" w:cs="宋体"/>
          <w:color w:val="auto"/>
          <w:sz w:val="24"/>
          <w:szCs w:val="24"/>
        </w:rPr>
      </w:pP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承</w:t>
      </w:r>
      <w:r>
        <w:rPr>
          <w:rFonts w:ascii="宋体" w:hAnsi="宋体" w:eastAsia="宋体" w:cs="宋体"/>
          <w:color w:val="auto"/>
          <w:spacing w:val="11"/>
          <w:sz w:val="24"/>
          <w:szCs w:val="24"/>
          <w:u w:val="single" w:color="auto"/>
          <w14:textOutline w14:w="3795" w14:cap="sq" w14:cmpd="sng">
            <w14:solidFill>
              <w14:srgbClr w14:val="000000"/>
            </w14:solidFill>
            <w14:prstDash w14:val="solid"/>
            <w14:bevel/>
          </w14:textOutline>
        </w:rPr>
        <w:t>包</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人负责提供的钢筋、商砼、水泥、砌块、门窗、瓷砖、乳胶漆等主要材料和工程设备必须经发包</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3"/>
        <w:textAlignment w:val="baseline"/>
        <w:rPr>
          <w:rFonts w:ascii="宋体" w:hAnsi="宋体" w:eastAsia="宋体" w:cs="宋体"/>
          <w:color w:val="auto"/>
          <w:sz w:val="24"/>
          <w:szCs w:val="24"/>
        </w:rPr>
      </w:pPr>
      <w:r>
        <w:rPr>
          <w:rFonts w:ascii="宋体" w:hAnsi="宋体" w:eastAsia="宋体" w:cs="宋体"/>
          <w:color w:val="auto"/>
          <w:spacing w:val="11"/>
          <w:sz w:val="24"/>
          <w:szCs w:val="24"/>
          <w:u w:val="single" w:color="auto"/>
          <w14:textOutline w14:w="3795" w14:cap="sq" w14:cmpd="sng">
            <w14:solidFill>
              <w14:srgbClr w14:val="000000"/>
            </w14:solidFill>
            <w14:prstDash w14:val="solid"/>
            <w14:bevel/>
          </w14:textOutline>
        </w:rPr>
        <w:t>人和承包人共同考察并留存样品，经发包人确定材料品牌、规格与留存样品一致后方可投入工程使用</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10" w:right="56" w:firstLine="425"/>
        <w:textAlignment w:val="baseline"/>
        <w:rPr>
          <w:rFonts w:ascii="宋体" w:hAnsi="宋体" w:eastAsia="宋体" w:cs="宋体"/>
          <w:color w:val="auto"/>
          <w:sz w:val="24"/>
          <w:szCs w:val="24"/>
        </w:rPr>
      </w:pPr>
      <w:r>
        <w:rPr>
          <w:rFonts w:ascii="宋体" w:hAnsi="宋体" w:eastAsia="宋体" w:cs="宋体"/>
          <w:color w:val="auto"/>
          <w:spacing w:val="16"/>
          <w:sz w:val="24"/>
          <w:szCs w:val="24"/>
        </w:rPr>
        <w:t>5.1</w:t>
      </w:r>
      <w:r>
        <w:rPr>
          <w:rFonts w:ascii="宋体" w:hAnsi="宋体" w:eastAsia="宋体" w:cs="宋体"/>
          <w:color w:val="auto"/>
          <w:spacing w:val="11"/>
          <w:sz w:val="24"/>
          <w:szCs w:val="24"/>
        </w:rPr>
        <w:t>.</w:t>
      </w:r>
      <w:r>
        <w:rPr>
          <w:rFonts w:ascii="宋体" w:hAnsi="宋体" w:eastAsia="宋体" w:cs="宋体"/>
          <w:color w:val="auto"/>
          <w:spacing w:val="8"/>
          <w:sz w:val="24"/>
          <w:szCs w:val="24"/>
        </w:rPr>
        <w:t>2 承包人将由其提供的材料和工程设备的供货人及品种、规格、数量和供货时间等报送监理人审</w:t>
      </w:r>
      <w:r>
        <w:rPr>
          <w:rFonts w:ascii="宋体" w:hAnsi="宋体" w:eastAsia="宋体" w:cs="宋体"/>
          <w:color w:val="auto"/>
          <w:sz w:val="24"/>
          <w:szCs w:val="24"/>
        </w:rPr>
        <w:t xml:space="preserve"> </w:t>
      </w:r>
      <w:r>
        <w:rPr>
          <w:rFonts w:ascii="宋体" w:hAnsi="宋体" w:eastAsia="宋体" w:cs="宋体"/>
          <w:color w:val="auto"/>
          <w:spacing w:val="10"/>
          <w:sz w:val="24"/>
          <w:szCs w:val="24"/>
        </w:rPr>
        <w:t>批的期</w:t>
      </w:r>
      <w:r>
        <w:rPr>
          <w:rFonts w:ascii="宋体" w:hAnsi="宋体" w:eastAsia="宋体" w:cs="宋体"/>
          <w:color w:val="auto"/>
          <w:spacing w:val="6"/>
          <w:sz w:val="24"/>
          <w:szCs w:val="24"/>
        </w:rPr>
        <w:t>限</w:t>
      </w:r>
      <w:r>
        <w:rPr>
          <w:rFonts w:ascii="宋体" w:hAnsi="宋体" w:eastAsia="宋体" w:cs="宋体"/>
          <w:color w:val="auto"/>
          <w:spacing w:val="5"/>
          <w:sz w:val="24"/>
          <w:szCs w:val="24"/>
        </w:rPr>
        <w:t>：</w:t>
      </w:r>
      <w:r>
        <w:rPr>
          <w:rFonts w:ascii="宋体" w:hAnsi="宋体" w:eastAsia="宋体" w:cs="宋体"/>
          <w:color w:val="auto"/>
          <w:spacing w:val="5"/>
          <w:sz w:val="24"/>
          <w:szCs w:val="24"/>
          <w:u w:val="single" w:color="auto"/>
        </w:rPr>
        <w:t>相关分部分项工程开始施工前 7 天报送监理人审批。</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10"/>
          <w:sz w:val="24"/>
          <w:szCs w:val="24"/>
          <w14:textOutline w14:w="3795" w14:cap="sq" w14:cmpd="sng">
            <w14:solidFill>
              <w14:srgbClr w14:val="000000"/>
            </w14:solidFill>
            <w14:prstDash w14:val="solid"/>
            <w14:bevel/>
          </w14:textOutline>
        </w:rPr>
        <w:t>5.</w:t>
      </w:r>
      <w:r>
        <w:rPr>
          <w:rFonts w:ascii="宋体" w:hAnsi="宋体" w:eastAsia="宋体" w:cs="宋体"/>
          <w:color w:val="auto"/>
          <w:spacing w:val="5"/>
          <w:sz w:val="24"/>
          <w:szCs w:val="24"/>
          <w14:textOutline w14:w="3795" w14:cap="sq" w14:cmpd="sng">
            <w14:solidFill>
              <w14:srgbClr w14:val="000000"/>
            </w14:solidFill>
            <w14:prstDash w14:val="solid"/>
            <w14:bevel/>
          </w14:textOutline>
        </w:rPr>
        <w:t>2</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14:textOutline w14:w="3795" w14:cap="sq" w14:cmpd="sng">
            <w14:solidFill>
              <w14:srgbClr w14:val="000000"/>
            </w14:solidFill>
            <w14:prstDash w14:val="solid"/>
            <w14:bevel/>
          </w14:textOutline>
        </w:rPr>
        <w:t>发包人提供的材料和工程设备</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6" w:right="56" w:firstLine="419"/>
        <w:textAlignment w:val="baseline"/>
        <w:rPr>
          <w:rFonts w:ascii="宋体" w:hAnsi="宋体" w:eastAsia="宋体" w:cs="宋体"/>
          <w:color w:val="auto"/>
          <w:sz w:val="24"/>
          <w:szCs w:val="24"/>
        </w:rPr>
      </w:pPr>
      <w:r>
        <w:rPr>
          <w:rFonts w:ascii="宋体" w:hAnsi="宋体" w:eastAsia="宋体" w:cs="宋体"/>
          <w:color w:val="auto"/>
          <w:spacing w:val="16"/>
          <w:sz w:val="24"/>
          <w:szCs w:val="24"/>
        </w:rPr>
        <w:t>5.2</w:t>
      </w:r>
      <w:r>
        <w:rPr>
          <w:rFonts w:ascii="宋体" w:hAnsi="宋体" w:eastAsia="宋体" w:cs="宋体"/>
          <w:color w:val="auto"/>
          <w:spacing w:val="11"/>
          <w:sz w:val="24"/>
          <w:szCs w:val="24"/>
        </w:rPr>
        <w:t>.</w:t>
      </w:r>
      <w:r>
        <w:rPr>
          <w:rFonts w:ascii="宋体" w:hAnsi="宋体" w:eastAsia="宋体" w:cs="宋体"/>
          <w:color w:val="auto"/>
          <w:spacing w:val="8"/>
          <w:sz w:val="24"/>
          <w:szCs w:val="24"/>
        </w:rPr>
        <w:t>1 发包人负责提供的材料和工程设备的名称、规格、数量、价格、交货方式、交货地点和计划交</w:t>
      </w:r>
      <w:r>
        <w:rPr>
          <w:rFonts w:ascii="宋体" w:hAnsi="宋体" w:eastAsia="宋体" w:cs="宋体"/>
          <w:color w:val="auto"/>
          <w:sz w:val="24"/>
          <w:szCs w:val="24"/>
        </w:rPr>
        <w:t xml:space="preserve"> </w:t>
      </w:r>
      <w:r>
        <w:rPr>
          <w:rFonts w:ascii="宋体" w:hAnsi="宋体" w:eastAsia="宋体" w:cs="宋体"/>
          <w:color w:val="auto"/>
          <w:spacing w:val="15"/>
          <w:sz w:val="24"/>
          <w:szCs w:val="24"/>
        </w:rPr>
        <w:t>货</w:t>
      </w:r>
      <w:r>
        <w:rPr>
          <w:rFonts w:ascii="宋体" w:hAnsi="宋体" w:eastAsia="宋体" w:cs="宋体"/>
          <w:color w:val="auto"/>
          <w:spacing w:val="9"/>
          <w:sz w:val="24"/>
          <w:szCs w:val="24"/>
        </w:rPr>
        <w:t>日期等见合同附件三“发包人提供的材料和工程设备一览表”。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rPr>
          <w:rFonts w:ascii="宋体" w:hAnsi="宋体" w:eastAsia="宋体" w:cs="宋体"/>
          <w:color w:val="auto"/>
          <w:spacing w:val="4"/>
          <w:sz w:val="24"/>
          <w:szCs w:val="24"/>
        </w:rPr>
      </w:pPr>
      <w:r>
        <w:rPr>
          <w:rFonts w:ascii="宋体" w:hAnsi="宋体" w:eastAsia="宋体" w:cs="宋体"/>
          <w:color w:val="auto"/>
          <w:spacing w:val="8"/>
          <w:sz w:val="24"/>
          <w:szCs w:val="24"/>
        </w:rPr>
        <w:t>5.2.3</w:t>
      </w:r>
      <w:r>
        <w:rPr>
          <w:rFonts w:ascii="宋体" w:hAnsi="宋体" w:eastAsia="宋体" w:cs="宋体"/>
          <w:color w:val="auto"/>
          <w:spacing w:val="7"/>
          <w:sz w:val="24"/>
          <w:szCs w:val="24"/>
        </w:rPr>
        <w:t xml:space="preserve"> </w:t>
      </w:r>
      <w:r>
        <w:rPr>
          <w:rFonts w:ascii="宋体" w:hAnsi="宋体" w:eastAsia="宋体" w:cs="宋体"/>
          <w:color w:val="auto"/>
          <w:spacing w:val="4"/>
          <w:sz w:val="24"/>
          <w:szCs w:val="24"/>
        </w:rPr>
        <w:t>由发包人提供的材料和工程设备验收后， 由承包人负责接收、运输和保管。</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textAlignment w:val="baseline"/>
        <w:outlineLvl w:val="2"/>
        <w:rPr>
          <w:rFonts w:ascii="宋体" w:hAnsi="宋体" w:eastAsia="宋体" w:cs="宋体"/>
          <w:color w:val="auto"/>
          <w:sz w:val="24"/>
          <w:szCs w:val="24"/>
        </w:rPr>
      </w:pP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6.施工设备和临时设</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施</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10"/>
        <w:textAlignment w:val="baseline"/>
        <w:outlineLvl w:val="2"/>
        <w:rPr>
          <w:rFonts w:ascii="宋体" w:hAnsi="宋体" w:eastAsia="宋体" w:cs="宋体"/>
          <w:color w:val="auto"/>
          <w:sz w:val="24"/>
          <w:szCs w:val="24"/>
        </w:rPr>
      </w:pPr>
      <w:r>
        <w:rPr>
          <w:rFonts w:ascii="宋体" w:hAnsi="宋体" w:eastAsia="宋体" w:cs="宋体"/>
          <w:color w:val="auto"/>
          <w:spacing w:val="12"/>
          <w:sz w:val="24"/>
          <w:szCs w:val="24"/>
          <w14:textOutline w14:w="3795" w14:cap="sq" w14:cmpd="sng">
            <w14:solidFill>
              <w14:srgbClr w14:val="000000"/>
            </w14:solidFill>
            <w14:prstDash w14:val="solid"/>
            <w14:bevel/>
          </w14:textOutline>
        </w:rPr>
        <w:t>6</w:t>
      </w:r>
      <w:r>
        <w:rPr>
          <w:rFonts w:ascii="宋体" w:hAnsi="宋体" w:eastAsia="宋体" w:cs="宋体"/>
          <w:color w:val="auto"/>
          <w:spacing w:val="6"/>
          <w:sz w:val="24"/>
          <w:szCs w:val="24"/>
          <w14:textOutline w14:w="3795" w14:cap="sq" w14:cmpd="sng">
            <w14:solidFill>
              <w14:srgbClr w14:val="000000"/>
            </w14:solidFill>
            <w14:prstDash w14:val="solid"/>
            <w14:bevel/>
          </w14:textOutline>
        </w:rPr>
        <w:t>.1</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承包人提供的施工设备和临时设施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8" w:right="1166" w:firstLine="411"/>
        <w:textAlignment w:val="baseline"/>
        <w:rPr>
          <w:rFonts w:ascii="宋体" w:hAnsi="宋体" w:eastAsia="宋体" w:cs="宋体"/>
          <w:color w:val="auto"/>
          <w:sz w:val="24"/>
          <w:szCs w:val="24"/>
        </w:rPr>
      </w:pPr>
      <w:r>
        <w:rPr>
          <w:rFonts w:ascii="宋体" w:hAnsi="宋体" w:eastAsia="宋体" w:cs="宋体"/>
          <w:color w:val="auto"/>
          <w:spacing w:val="8"/>
          <w:sz w:val="24"/>
          <w:szCs w:val="24"/>
        </w:rPr>
        <w:t>6.</w:t>
      </w:r>
      <w:r>
        <w:rPr>
          <w:rFonts w:ascii="宋体" w:hAnsi="宋体" w:eastAsia="宋体" w:cs="宋体"/>
          <w:color w:val="auto"/>
          <w:spacing w:val="6"/>
          <w:sz w:val="24"/>
          <w:szCs w:val="24"/>
        </w:rPr>
        <w:t>1</w:t>
      </w:r>
      <w:r>
        <w:rPr>
          <w:rFonts w:ascii="宋体" w:hAnsi="宋体" w:eastAsia="宋体" w:cs="宋体"/>
          <w:color w:val="auto"/>
          <w:spacing w:val="4"/>
          <w:sz w:val="24"/>
          <w:szCs w:val="24"/>
        </w:rPr>
        <w:t>.2 发包人承担修建临时设施的费用的范围：</w:t>
      </w:r>
      <w:r>
        <w:rPr>
          <w:rFonts w:ascii="宋体" w:hAnsi="宋体" w:eastAsia="宋体" w:cs="宋体"/>
          <w:color w:val="auto"/>
          <w:spacing w:val="4"/>
          <w:sz w:val="24"/>
          <w:szCs w:val="24"/>
          <w:u w:val="single" w:color="auto"/>
        </w:rPr>
        <w:t xml:space="preserve">       无          </w:t>
      </w:r>
      <w:r>
        <w:rPr>
          <w:rFonts w:ascii="宋体" w:hAnsi="宋体" w:eastAsia="宋体" w:cs="宋体"/>
          <w:color w:val="auto"/>
          <w:spacing w:val="4"/>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8"/>
          <w:sz w:val="24"/>
          <w:szCs w:val="24"/>
        </w:rPr>
        <w:t>需要发包人办理</w:t>
      </w:r>
      <w:r>
        <w:rPr>
          <w:rFonts w:ascii="宋体" w:hAnsi="宋体" w:eastAsia="宋体" w:cs="宋体"/>
          <w:color w:val="auto"/>
          <w:spacing w:val="5"/>
          <w:sz w:val="24"/>
          <w:szCs w:val="24"/>
        </w:rPr>
        <w:t>申</w:t>
      </w:r>
      <w:r>
        <w:rPr>
          <w:rFonts w:ascii="宋体" w:hAnsi="宋体" w:eastAsia="宋体" w:cs="宋体"/>
          <w:color w:val="auto"/>
          <w:spacing w:val="4"/>
          <w:sz w:val="24"/>
          <w:szCs w:val="24"/>
        </w:rPr>
        <w:t>请手续和承担相关费用的临时占地：</w:t>
      </w:r>
      <w:r>
        <w:rPr>
          <w:rFonts w:ascii="宋体" w:hAnsi="宋体" w:eastAsia="宋体" w:cs="宋体"/>
          <w:color w:val="auto"/>
          <w:spacing w:val="4"/>
          <w:sz w:val="24"/>
          <w:szCs w:val="24"/>
          <w:u w:val="single" w:color="auto"/>
        </w:rPr>
        <w:t xml:space="preserve">  无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
        <w:textAlignment w:val="baseline"/>
        <w:outlineLvl w:val="2"/>
        <w:rPr>
          <w:rFonts w:ascii="宋体" w:hAnsi="宋体" w:eastAsia="宋体" w:cs="宋体"/>
          <w:color w:val="auto"/>
          <w:sz w:val="24"/>
          <w:szCs w:val="24"/>
        </w:rPr>
      </w:pPr>
      <w:r>
        <w:rPr>
          <w:rFonts w:ascii="宋体" w:hAnsi="宋体" w:eastAsia="宋体" w:cs="宋体"/>
          <w:color w:val="auto"/>
          <w:spacing w:val="12"/>
          <w:sz w:val="24"/>
          <w:szCs w:val="24"/>
          <w14:textOutline w14:w="3795" w14:cap="sq" w14:cmpd="sng">
            <w14:solidFill>
              <w14:srgbClr w14:val="000000"/>
            </w14:solidFill>
            <w14:prstDash w14:val="solid"/>
            <w14:bevel/>
          </w14:textOutline>
        </w:rPr>
        <w:t>6</w:t>
      </w:r>
      <w:r>
        <w:rPr>
          <w:rFonts w:ascii="宋体" w:hAnsi="宋体" w:eastAsia="宋体" w:cs="宋体"/>
          <w:color w:val="auto"/>
          <w:spacing w:val="6"/>
          <w:sz w:val="24"/>
          <w:szCs w:val="24"/>
          <w14:textOutline w14:w="3795" w14:cap="sq" w14:cmpd="sng">
            <w14:solidFill>
              <w14:srgbClr w14:val="000000"/>
            </w14:solidFill>
            <w14:prstDash w14:val="solid"/>
            <w14:bevel/>
          </w14:textOutline>
        </w:rPr>
        <w:t>.2</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发包人提供的施工设备和临时设施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32" w:right="1063"/>
        <w:textAlignment w:val="baseline"/>
        <w:rPr>
          <w:rFonts w:ascii="宋体" w:hAnsi="宋体" w:eastAsia="宋体" w:cs="宋体"/>
          <w:color w:val="auto"/>
          <w:sz w:val="24"/>
          <w:szCs w:val="24"/>
        </w:rPr>
      </w:pPr>
      <w:r>
        <w:rPr>
          <w:rFonts w:ascii="宋体" w:hAnsi="宋体" w:eastAsia="宋体" w:cs="宋体"/>
          <w:color w:val="auto"/>
          <w:spacing w:val="6"/>
          <w:sz w:val="24"/>
          <w:szCs w:val="24"/>
        </w:rPr>
        <w:t>发</w:t>
      </w:r>
      <w:r>
        <w:rPr>
          <w:rFonts w:ascii="宋体" w:hAnsi="宋体" w:eastAsia="宋体" w:cs="宋体"/>
          <w:color w:val="auto"/>
          <w:spacing w:val="5"/>
          <w:sz w:val="24"/>
          <w:szCs w:val="24"/>
        </w:rPr>
        <w:t>包</w:t>
      </w:r>
      <w:r>
        <w:rPr>
          <w:rFonts w:ascii="宋体" w:hAnsi="宋体" w:eastAsia="宋体" w:cs="宋体"/>
          <w:color w:val="auto"/>
          <w:spacing w:val="3"/>
          <w:sz w:val="24"/>
          <w:szCs w:val="24"/>
        </w:rPr>
        <w:t>人提供的施工设备和临时设施：</w:t>
      </w:r>
      <w:r>
        <w:rPr>
          <w:rFonts w:ascii="宋体" w:hAnsi="宋体" w:eastAsia="宋体" w:cs="宋体"/>
          <w:color w:val="auto"/>
          <w:spacing w:val="3"/>
          <w:sz w:val="24"/>
          <w:szCs w:val="24"/>
          <w:u w:val="single" w:color="auto"/>
        </w:rPr>
        <w:t xml:space="preserve">              无             </w:t>
      </w:r>
      <w:r>
        <w:rPr>
          <w:rFonts w:ascii="宋体" w:hAnsi="宋体" w:eastAsia="宋体" w:cs="宋体"/>
          <w:color w:val="auto"/>
          <w:spacing w:val="3"/>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8"/>
          <w:sz w:val="24"/>
          <w:szCs w:val="24"/>
        </w:rPr>
        <w:t>发包人提供的施工设备和临时设施的运行、维护、拆除、清运费用的承担人：</w:t>
      </w:r>
      <w:r>
        <w:rPr>
          <w:rFonts w:ascii="宋体" w:hAnsi="宋体" w:eastAsia="宋体" w:cs="宋体"/>
          <w:color w:val="auto"/>
          <w:spacing w:val="8"/>
          <w:sz w:val="24"/>
          <w:szCs w:val="24"/>
          <w:u w:val="single" w:color="auto"/>
        </w:rPr>
        <w:t xml:space="preserve">   /    </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0"/>
        <w:textAlignment w:val="baseline"/>
        <w:outlineLvl w:val="2"/>
        <w:rPr>
          <w:rFonts w:ascii="宋体" w:hAnsi="宋体" w:eastAsia="宋体" w:cs="宋体"/>
          <w:color w:val="auto"/>
          <w:sz w:val="24"/>
          <w:szCs w:val="24"/>
        </w:rPr>
      </w:pPr>
      <w:r>
        <w:rPr>
          <w:rFonts w:ascii="宋体" w:hAnsi="宋体" w:eastAsia="宋体" w:cs="宋体"/>
          <w:color w:val="auto"/>
          <w:spacing w:val="12"/>
          <w:sz w:val="24"/>
          <w:szCs w:val="24"/>
          <w14:textOutline w14:w="3795" w14:cap="sq" w14:cmpd="sng">
            <w14:solidFill>
              <w14:srgbClr w14:val="000000"/>
            </w14:solidFill>
            <w14:prstDash w14:val="solid"/>
            <w14:bevel/>
          </w14:textOutline>
        </w:rPr>
        <w:t>6</w:t>
      </w:r>
      <w:r>
        <w:rPr>
          <w:rFonts w:ascii="宋体" w:hAnsi="宋体" w:eastAsia="宋体" w:cs="宋体"/>
          <w:color w:val="auto"/>
          <w:spacing w:val="11"/>
          <w:sz w:val="24"/>
          <w:szCs w:val="24"/>
          <w14:textOutline w14:w="3795" w14:cap="sq" w14:cmpd="sng">
            <w14:solidFill>
              <w14:srgbClr w14:val="000000"/>
            </w14:solidFill>
            <w14:prstDash w14:val="solid"/>
            <w14:bevel/>
          </w14:textOutline>
        </w:rPr>
        <w:t>.</w:t>
      </w:r>
      <w:r>
        <w:rPr>
          <w:rFonts w:ascii="宋体" w:hAnsi="宋体" w:eastAsia="宋体" w:cs="宋体"/>
          <w:color w:val="auto"/>
          <w:spacing w:val="6"/>
          <w:sz w:val="24"/>
          <w:szCs w:val="24"/>
          <w14:textOutline w14:w="3795" w14:cap="sq" w14:cmpd="sng">
            <w14:solidFill>
              <w14:srgbClr w14:val="000000"/>
            </w14:solidFill>
            <w14:prstDash w14:val="solid"/>
            <w14:bevel/>
          </w14:textOutline>
        </w:rPr>
        <w:t>4</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施工设备和临时设施专用于合同工程</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0"/>
        <w:textAlignment w:val="baseline"/>
        <w:rPr>
          <w:rFonts w:ascii="宋体" w:hAnsi="宋体" w:eastAsia="宋体" w:cs="宋体"/>
          <w:color w:val="auto"/>
          <w:sz w:val="24"/>
          <w:szCs w:val="24"/>
        </w:rPr>
      </w:pPr>
      <w:r>
        <w:rPr>
          <w:rFonts w:ascii="宋体" w:hAnsi="宋体" w:eastAsia="宋体" w:cs="宋体"/>
          <w:color w:val="auto"/>
          <w:spacing w:val="6"/>
          <w:position w:val="14"/>
          <w:sz w:val="24"/>
          <w:szCs w:val="24"/>
        </w:rPr>
        <w:t>6.4.1 除为专用合同条款第 4.1.8 项约定的其他独立承包人和监理人指示的他人提供条件外，承包人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宋体" w:hAnsi="宋体" w:eastAsia="宋体" w:cs="宋体"/>
          <w:color w:val="auto"/>
          <w:sz w:val="24"/>
          <w:szCs w:val="24"/>
        </w:rPr>
      </w:pPr>
      <w:r>
        <w:rPr>
          <w:rFonts w:ascii="宋体" w:hAnsi="宋体" w:eastAsia="宋体" w:cs="宋体"/>
          <w:color w:val="auto"/>
          <w:spacing w:val="18"/>
          <w:sz w:val="24"/>
          <w:szCs w:val="24"/>
        </w:rPr>
        <w:t>运</w:t>
      </w:r>
      <w:r>
        <w:rPr>
          <w:rFonts w:ascii="宋体" w:hAnsi="宋体" w:eastAsia="宋体" w:cs="宋体"/>
          <w:color w:val="auto"/>
          <w:spacing w:val="16"/>
          <w:sz w:val="24"/>
          <w:szCs w:val="24"/>
        </w:rPr>
        <w:t>入</w:t>
      </w:r>
      <w:r>
        <w:rPr>
          <w:rFonts w:ascii="宋体" w:hAnsi="宋体" w:eastAsia="宋体" w:cs="宋体"/>
          <w:color w:val="auto"/>
          <w:spacing w:val="9"/>
          <w:sz w:val="24"/>
          <w:szCs w:val="24"/>
        </w:rPr>
        <w:t>施工场地的所有施工设备以及在施工场地建设的临时设施仅限于用于合同工程。</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13"/>
        <w:textAlignment w:val="baseline"/>
        <w:outlineLvl w:val="2"/>
        <w:rPr>
          <w:rFonts w:ascii="宋体" w:hAnsi="宋体" w:eastAsia="宋体" w:cs="宋体"/>
          <w:color w:val="auto"/>
          <w:sz w:val="24"/>
          <w:szCs w:val="24"/>
        </w:rPr>
      </w:pPr>
      <w:r>
        <w:rPr>
          <w:rFonts w:ascii="宋体" w:hAnsi="宋体" w:eastAsia="宋体" w:cs="宋体"/>
          <w:color w:val="auto"/>
          <w:spacing w:val="10"/>
          <w:position w:val="1"/>
          <w:sz w:val="24"/>
          <w:szCs w:val="24"/>
          <w14:textOutline w14:w="3795" w14:cap="sq" w14:cmpd="sng">
            <w14:solidFill>
              <w14:srgbClr w14:val="000000"/>
            </w14:solidFill>
            <w14:prstDash w14:val="solid"/>
            <w14:bevel/>
          </w14:textOutline>
        </w:rPr>
        <w:t>7</w:t>
      </w:r>
      <w:r>
        <w:rPr>
          <w:rFonts w:ascii="宋体" w:hAnsi="宋体" w:eastAsia="宋体" w:cs="宋体"/>
          <w:color w:val="auto"/>
          <w:spacing w:val="6"/>
          <w:position w:val="1"/>
          <w:sz w:val="24"/>
          <w:szCs w:val="24"/>
          <w14:textOutline w14:w="3795" w14:cap="sq" w14:cmpd="sng">
            <w14:solidFill>
              <w14:srgbClr w14:val="000000"/>
            </w14:solidFill>
            <w14:prstDash w14:val="solid"/>
            <w14:bevel/>
          </w14:textOutline>
        </w:rPr>
        <w:t>.交通运输</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13"/>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7</w:t>
      </w:r>
      <w:r>
        <w:rPr>
          <w:rFonts w:ascii="宋体" w:hAnsi="宋体" w:eastAsia="宋体" w:cs="宋体"/>
          <w:color w:val="auto"/>
          <w:spacing w:val="7"/>
          <w:sz w:val="24"/>
          <w:szCs w:val="24"/>
          <w14:textOutline w14:w="3795" w14:cap="sq" w14:cmpd="sng">
            <w14:solidFill>
              <w14:srgbClr w14:val="000000"/>
            </w14:solidFill>
            <w14:prstDash w14:val="solid"/>
            <w14:bevel/>
          </w14:textOutline>
        </w:rPr>
        <w:t>.</w:t>
      </w: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道路通行权和场外设施</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268" w:firstLineChars="100"/>
        <w:textAlignment w:val="baseline"/>
        <w:rPr>
          <w:rFonts w:ascii="宋体" w:hAnsi="宋体" w:eastAsia="宋体" w:cs="宋体"/>
          <w:color w:val="auto"/>
          <w:sz w:val="24"/>
          <w:szCs w:val="24"/>
        </w:rPr>
      </w:pPr>
      <w:r>
        <w:rPr>
          <w:rFonts w:ascii="宋体" w:hAnsi="宋体" w:eastAsia="宋体" w:cs="宋体"/>
          <w:color w:val="auto"/>
          <w:spacing w:val="14"/>
          <w:sz w:val="24"/>
          <w:szCs w:val="24"/>
        </w:rPr>
        <w:t>取</w:t>
      </w:r>
      <w:r>
        <w:rPr>
          <w:rFonts w:ascii="宋体" w:hAnsi="宋体" w:eastAsia="宋体" w:cs="宋体"/>
          <w:color w:val="auto"/>
          <w:spacing w:val="9"/>
          <w:sz w:val="24"/>
          <w:szCs w:val="24"/>
        </w:rPr>
        <w:t>得道路通行权、场外设施修建权的办理人：</w:t>
      </w:r>
      <w:r>
        <w:rPr>
          <w:rFonts w:ascii="宋体" w:hAnsi="宋体" w:eastAsia="宋体" w:cs="宋体"/>
          <w:color w:val="auto"/>
          <w:spacing w:val="9"/>
          <w:sz w:val="24"/>
          <w:szCs w:val="24"/>
          <w:u w:val="single" w:color="auto"/>
        </w:rPr>
        <w:t xml:space="preserve"> 承包人 </w:t>
      </w:r>
      <w:r>
        <w:rPr>
          <w:rFonts w:ascii="宋体" w:hAnsi="宋体" w:eastAsia="宋体" w:cs="宋体"/>
          <w:color w:val="auto"/>
          <w:spacing w:val="9"/>
          <w:sz w:val="24"/>
          <w:szCs w:val="24"/>
        </w:rPr>
        <w:t>，其相关费用由承包人承担。</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13"/>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7.2</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场内施工道</w:t>
      </w:r>
      <w:r>
        <w:rPr>
          <w:rFonts w:ascii="宋体" w:hAnsi="宋体" w:eastAsia="宋体" w:cs="宋体"/>
          <w:color w:val="auto"/>
          <w:sz w:val="24"/>
          <w:szCs w:val="24"/>
          <w14:textOutline w14:w="3795" w14:cap="sq" w14:cmpd="sng">
            <w14:solidFill>
              <w14:srgbClr w14:val="000000"/>
            </w14:solidFill>
            <w14:prstDash w14:val="solid"/>
            <w14:bevel/>
          </w14:textOutline>
        </w:rPr>
        <w:t>路</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firstLine="264" w:firstLineChars="100"/>
        <w:textAlignment w:val="baseline"/>
        <w:rPr>
          <w:rFonts w:ascii="宋体" w:hAnsi="宋体" w:eastAsia="宋体" w:cs="宋体"/>
          <w:color w:val="auto"/>
          <w:sz w:val="24"/>
          <w:szCs w:val="24"/>
        </w:rPr>
      </w:pPr>
      <w:r>
        <w:rPr>
          <w:rFonts w:ascii="宋体" w:hAnsi="宋体" w:eastAsia="宋体" w:cs="宋体"/>
          <w:color w:val="auto"/>
          <w:spacing w:val="12"/>
          <w:sz w:val="24"/>
          <w:szCs w:val="24"/>
        </w:rPr>
        <w:t>7</w:t>
      </w:r>
      <w:r>
        <w:rPr>
          <w:rFonts w:ascii="宋体" w:hAnsi="宋体" w:eastAsia="宋体" w:cs="宋体"/>
          <w:color w:val="auto"/>
          <w:spacing w:val="11"/>
          <w:sz w:val="24"/>
          <w:szCs w:val="24"/>
        </w:rPr>
        <w:t>.</w:t>
      </w:r>
      <w:r>
        <w:rPr>
          <w:rFonts w:ascii="宋体" w:hAnsi="宋体" w:eastAsia="宋体" w:cs="宋体"/>
          <w:color w:val="auto"/>
          <w:spacing w:val="6"/>
          <w:sz w:val="24"/>
          <w:szCs w:val="24"/>
        </w:rPr>
        <w:t>2.1 施工所需的场内临时道路和交通设施的修建、维护、养护和管理人：</w:t>
      </w:r>
      <w:r>
        <w:rPr>
          <w:rFonts w:ascii="宋体" w:hAnsi="宋体" w:eastAsia="宋体" w:cs="宋体"/>
          <w:color w:val="auto"/>
          <w:spacing w:val="6"/>
          <w:sz w:val="24"/>
          <w:szCs w:val="24"/>
          <w:u w:val="single" w:color="auto"/>
        </w:rPr>
        <w:t xml:space="preserve"> 承包人 </w:t>
      </w:r>
      <w:r>
        <w:rPr>
          <w:rFonts w:ascii="宋体" w:hAnsi="宋体" w:eastAsia="宋体" w:cs="宋体"/>
          <w:color w:val="auto"/>
          <w:spacing w:val="6"/>
          <w:sz w:val="24"/>
          <w:szCs w:val="24"/>
        </w:rPr>
        <w:t>，相关费用由</w:t>
      </w:r>
      <w:r>
        <w:rPr>
          <w:rFonts w:ascii="宋体" w:hAnsi="宋体" w:eastAsia="宋体" w:cs="宋体"/>
          <w:color w:val="auto"/>
          <w:spacing w:val="6"/>
          <w:sz w:val="24"/>
          <w:szCs w:val="24"/>
          <w:u w:val="single" w:color="auto"/>
        </w:rPr>
        <w:t xml:space="preserve"> 承</w:t>
      </w:r>
      <w:r>
        <w:rPr>
          <w:rFonts w:ascii="宋体" w:hAnsi="宋体" w:eastAsia="宋体" w:cs="宋体"/>
          <w:color w:val="auto"/>
          <w:sz w:val="24"/>
          <w:szCs w:val="24"/>
        </w:rPr>
        <w:t xml:space="preserve"> </w:t>
      </w:r>
      <w:r>
        <w:rPr>
          <w:rFonts w:ascii="宋体" w:hAnsi="宋体" w:eastAsia="宋体" w:cs="宋体"/>
          <w:color w:val="auto"/>
          <w:spacing w:val="6"/>
          <w:sz w:val="24"/>
          <w:szCs w:val="24"/>
          <w:u w:val="single" w:color="auto"/>
        </w:rPr>
        <w:t xml:space="preserve">包人 </w:t>
      </w:r>
      <w:r>
        <w:rPr>
          <w:rFonts w:ascii="宋体" w:hAnsi="宋体" w:eastAsia="宋体" w:cs="宋体"/>
          <w:color w:val="auto"/>
          <w:spacing w:val="6"/>
          <w:sz w:val="24"/>
          <w:szCs w:val="24"/>
        </w:rPr>
        <w:t>承担</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8" w:firstLineChars="100"/>
        <w:textAlignment w:val="baseline"/>
        <w:rPr>
          <w:rFonts w:ascii="宋体" w:hAnsi="宋体" w:eastAsia="宋体" w:cs="宋体"/>
          <w:color w:val="auto"/>
          <w:sz w:val="24"/>
          <w:szCs w:val="24"/>
        </w:rPr>
      </w:pPr>
      <w:r>
        <w:rPr>
          <w:rFonts w:ascii="宋体" w:hAnsi="宋体" w:eastAsia="宋体" w:cs="宋体"/>
          <w:color w:val="auto"/>
          <w:spacing w:val="14"/>
          <w:sz w:val="24"/>
          <w:szCs w:val="24"/>
        </w:rPr>
        <w:t>7.2</w:t>
      </w:r>
      <w:r>
        <w:rPr>
          <w:rFonts w:ascii="宋体" w:hAnsi="宋体" w:eastAsia="宋体" w:cs="宋体"/>
          <w:color w:val="auto"/>
          <w:spacing w:val="13"/>
          <w:sz w:val="24"/>
          <w:szCs w:val="24"/>
        </w:rPr>
        <w:t>.</w:t>
      </w:r>
      <w:r>
        <w:rPr>
          <w:rFonts w:ascii="宋体" w:hAnsi="宋体" w:eastAsia="宋体" w:cs="宋体"/>
          <w:color w:val="auto"/>
          <w:spacing w:val="7"/>
          <w:sz w:val="24"/>
          <w:szCs w:val="24"/>
        </w:rPr>
        <w:t>2 发包人和监理人有权无偿使用承包人修建的临时道路和交通设施，不需要交纳任何费用。</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3"/>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7</w:t>
      </w:r>
      <w:r>
        <w:rPr>
          <w:rFonts w:ascii="宋体" w:hAnsi="宋体" w:eastAsia="宋体" w:cs="宋体"/>
          <w:color w:val="auto"/>
          <w:spacing w:val="7"/>
          <w:sz w:val="24"/>
          <w:szCs w:val="24"/>
          <w14:textOutline w14:w="3795" w14:cap="sq" w14:cmpd="sng">
            <w14:solidFill>
              <w14:srgbClr w14:val="000000"/>
            </w14:solidFill>
            <w14:prstDash w14:val="solid"/>
            <w14:bevel/>
          </w14:textOutline>
        </w:rPr>
        <w:t>.</w:t>
      </w:r>
      <w:r>
        <w:rPr>
          <w:rFonts w:ascii="宋体" w:hAnsi="宋体" w:eastAsia="宋体" w:cs="宋体"/>
          <w:color w:val="auto"/>
          <w:spacing w:val="4"/>
          <w:sz w:val="24"/>
          <w:szCs w:val="24"/>
          <w14:textOutline w14:w="3795" w14:cap="sq" w14:cmpd="sng">
            <w14:solidFill>
              <w14:srgbClr w14:val="000000"/>
            </w14:solidFill>
            <w14:prstDash w14:val="solid"/>
            <w14:bevel/>
          </w14:textOutline>
        </w:rPr>
        <w:t>4</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超大件和超重件的运输</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firstLine="258" w:firstLineChars="100"/>
        <w:textAlignment w:val="baseline"/>
        <w:rPr>
          <w:rFonts w:ascii="宋体" w:hAnsi="宋体" w:eastAsia="宋体" w:cs="宋体"/>
          <w:color w:val="auto"/>
          <w:sz w:val="24"/>
          <w:szCs w:val="24"/>
        </w:rPr>
      </w:pPr>
      <w:r>
        <w:rPr>
          <w:rFonts w:ascii="宋体" w:hAnsi="宋体" w:eastAsia="宋体" w:cs="宋体"/>
          <w:color w:val="auto"/>
          <w:spacing w:val="9"/>
          <w:sz w:val="24"/>
          <w:szCs w:val="24"/>
        </w:rPr>
        <w:t>运输超大件或超重件所需的道路和桥梁临时加固改造等费用的承担人：</w:t>
      </w:r>
      <w:r>
        <w:rPr>
          <w:rFonts w:ascii="宋体" w:hAnsi="宋体" w:eastAsia="宋体" w:cs="宋体"/>
          <w:color w:val="auto"/>
          <w:spacing w:val="9"/>
          <w:sz w:val="24"/>
          <w:szCs w:val="24"/>
          <w:u w:val="single" w:color="auto"/>
        </w:rPr>
        <w:t xml:space="preserve"> 承包人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1"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8</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.测量放线</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8.</w:t>
      </w:r>
      <w:r>
        <w:rPr>
          <w:rFonts w:ascii="宋体" w:hAnsi="宋体" w:eastAsia="宋体" w:cs="宋体"/>
          <w:color w:val="auto"/>
          <w:spacing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施工控制网</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28" w:right="1219" w:hanging="419"/>
        <w:textAlignment w:val="baseline"/>
        <w:rPr>
          <w:rFonts w:ascii="宋体" w:hAnsi="宋体" w:eastAsia="宋体" w:cs="宋体"/>
          <w:color w:val="auto"/>
          <w:sz w:val="24"/>
          <w:szCs w:val="24"/>
        </w:rPr>
      </w:pPr>
      <w:r>
        <w:rPr>
          <w:rFonts w:ascii="宋体" w:hAnsi="宋体" w:eastAsia="宋体" w:cs="宋体"/>
          <w:color w:val="auto"/>
          <w:spacing w:val="4"/>
          <w:sz w:val="24"/>
          <w:szCs w:val="24"/>
        </w:rPr>
        <w:t xml:space="preserve">8.1.1 </w:t>
      </w:r>
      <w:r>
        <w:rPr>
          <w:rFonts w:ascii="宋体" w:hAnsi="宋体" w:eastAsia="宋体" w:cs="宋体"/>
          <w:color w:val="auto"/>
          <w:spacing w:val="2"/>
          <w:sz w:val="24"/>
          <w:szCs w:val="24"/>
        </w:rPr>
        <w:t>发包人通过监理人提供测量基准点、基准线和水准点及其书面资料的期限：</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pacing w:val="16"/>
          <w:sz w:val="24"/>
          <w:szCs w:val="24"/>
        </w:rPr>
        <w:t>承</w:t>
      </w:r>
      <w:r>
        <w:rPr>
          <w:rFonts w:ascii="宋体" w:hAnsi="宋体" w:eastAsia="宋体" w:cs="宋体"/>
          <w:color w:val="auto"/>
          <w:spacing w:val="8"/>
          <w:sz w:val="24"/>
          <w:szCs w:val="24"/>
        </w:rPr>
        <w:t>包人测设施工控制网的要求：</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28"/>
        <w:textAlignment w:val="baseline"/>
        <w:rPr>
          <w:rFonts w:ascii="宋体" w:hAnsi="宋体" w:eastAsia="宋体" w:cs="宋体"/>
          <w:color w:val="auto"/>
          <w:sz w:val="24"/>
          <w:szCs w:val="24"/>
        </w:rPr>
      </w:pPr>
      <w:r>
        <w:rPr>
          <w:rFonts w:ascii="宋体" w:hAnsi="宋体" w:eastAsia="宋体" w:cs="宋体"/>
          <w:color w:val="auto"/>
          <w:spacing w:val="11"/>
          <w:sz w:val="24"/>
          <w:szCs w:val="24"/>
        </w:rPr>
        <w:t>承</w:t>
      </w:r>
      <w:r>
        <w:rPr>
          <w:rFonts w:ascii="宋体" w:hAnsi="宋体" w:eastAsia="宋体" w:cs="宋体"/>
          <w:color w:val="auto"/>
          <w:spacing w:val="9"/>
          <w:sz w:val="24"/>
          <w:szCs w:val="24"/>
        </w:rPr>
        <w:t>包人将施工控制网资料报送监理人审批的期限：</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2"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16"/>
          <w:position w:val="1"/>
          <w:sz w:val="24"/>
          <w:szCs w:val="24"/>
          <w14:textOutline w14:w="3795" w14:cap="sq" w14:cmpd="sng">
            <w14:solidFill>
              <w14:srgbClr w14:val="000000"/>
            </w14:solidFill>
            <w14:prstDash w14:val="solid"/>
            <w14:bevel/>
          </w14:textOutline>
        </w:rPr>
        <w:t>9</w:t>
      </w: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.施工安全、治安保卫和环境保护</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9.2</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14:textOutline w14:w="3795" w14:cap="sq" w14:cmpd="sng">
            <w14:solidFill>
              <w14:srgbClr w14:val="000000"/>
            </w14:solidFill>
            <w14:prstDash w14:val="solid"/>
            <w14:bevel/>
          </w14:textOutline>
        </w:rPr>
        <w:t>承包人的施工安全责</w:t>
      </w:r>
      <w:r>
        <w:rPr>
          <w:rFonts w:ascii="宋体" w:hAnsi="宋体" w:eastAsia="宋体" w:cs="宋体"/>
          <w:color w:val="auto"/>
          <w:spacing w:val="2"/>
          <w:sz w:val="24"/>
          <w:szCs w:val="24"/>
          <w14:textOutline w14:w="3795" w14:cap="sq" w14:cmpd="sng">
            <w14:solidFill>
              <w14:srgbClr w14:val="000000"/>
            </w14:solidFill>
            <w14:prstDash w14:val="solid"/>
            <w14:bevel/>
          </w14:textOutline>
        </w:rPr>
        <w:t>任</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29" w:right="1010"/>
        <w:textAlignment w:val="baseline"/>
        <w:rPr>
          <w:rFonts w:ascii="宋体" w:hAnsi="宋体" w:eastAsia="宋体" w:cs="宋体"/>
          <w:color w:val="auto"/>
          <w:sz w:val="24"/>
          <w:szCs w:val="24"/>
        </w:rPr>
      </w:pPr>
      <w:r>
        <w:rPr>
          <w:rFonts w:ascii="宋体" w:hAnsi="宋体" w:eastAsia="宋体" w:cs="宋体"/>
          <w:color w:val="auto"/>
          <w:spacing w:val="6"/>
          <w:sz w:val="24"/>
          <w:szCs w:val="24"/>
        </w:rPr>
        <w:t>9</w:t>
      </w:r>
      <w:r>
        <w:rPr>
          <w:rFonts w:ascii="宋体" w:hAnsi="宋体" w:eastAsia="宋体" w:cs="宋体"/>
          <w:color w:val="auto"/>
          <w:spacing w:val="4"/>
          <w:sz w:val="24"/>
          <w:szCs w:val="24"/>
        </w:rPr>
        <w:t>.2.1 承包人向监理人报送施工安全措施计划的期限：</w:t>
      </w:r>
      <w:r>
        <w:rPr>
          <w:rFonts w:ascii="宋体" w:hAnsi="宋体" w:eastAsia="宋体" w:cs="宋体"/>
          <w:color w:val="auto"/>
          <w:spacing w:val="4"/>
          <w:sz w:val="24"/>
          <w:szCs w:val="24"/>
          <w:u w:val="single" w:color="auto"/>
        </w:rPr>
        <w:t xml:space="preserve"> 签订施工合同后 7 天内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10"/>
          <w:sz w:val="24"/>
          <w:szCs w:val="24"/>
        </w:rPr>
        <w:t>监理人收到</w:t>
      </w:r>
      <w:r>
        <w:rPr>
          <w:rFonts w:ascii="宋体" w:hAnsi="宋体" w:eastAsia="宋体" w:cs="宋体"/>
          <w:color w:val="auto"/>
          <w:spacing w:val="5"/>
          <w:sz w:val="24"/>
          <w:szCs w:val="24"/>
        </w:rPr>
        <w:t>承包人报送的施工安全措施计划后应当在</w:t>
      </w:r>
      <w:r>
        <w:rPr>
          <w:rFonts w:ascii="宋体" w:hAnsi="宋体" w:eastAsia="宋体" w:cs="宋体"/>
          <w:color w:val="auto"/>
          <w:spacing w:val="5"/>
          <w:sz w:val="24"/>
          <w:szCs w:val="24"/>
          <w:u w:val="single" w:color="auto"/>
        </w:rPr>
        <w:t xml:space="preserve">  3  </w:t>
      </w:r>
      <w:r>
        <w:rPr>
          <w:rFonts w:ascii="宋体" w:hAnsi="宋体" w:eastAsia="宋体" w:cs="宋体"/>
          <w:color w:val="auto"/>
          <w:spacing w:val="5"/>
          <w:sz w:val="24"/>
          <w:szCs w:val="24"/>
        </w:rPr>
        <w:t xml:space="preserve"> 天内给予批复。</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9.3</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治安保卫</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29"/>
        <w:textAlignment w:val="baseline"/>
        <w:rPr>
          <w:rFonts w:ascii="宋体" w:hAnsi="宋体" w:eastAsia="宋体" w:cs="宋体"/>
          <w:color w:val="auto"/>
          <w:sz w:val="24"/>
          <w:szCs w:val="24"/>
        </w:rPr>
      </w:pPr>
      <w:r>
        <w:rPr>
          <w:rFonts w:ascii="宋体" w:hAnsi="宋体" w:eastAsia="宋体" w:cs="宋体"/>
          <w:color w:val="auto"/>
          <w:spacing w:val="14"/>
          <w:sz w:val="24"/>
          <w:szCs w:val="24"/>
        </w:rPr>
        <w:t>9.3</w:t>
      </w:r>
      <w:r>
        <w:rPr>
          <w:rFonts w:ascii="宋体" w:hAnsi="宋体" w:eastAsia="宋体" w:cs="宋体"/>
          <w:color w:val="auto"/>
          <w:spacing w:val="11"/>
          <w:sz w:val="24"/>
          <w:szCs w:val="24"/>
        </w:rPr>
        <w:t>.</w:t>
      </w:r>
      <w:r>
        <w:rPr>
          <w:rFonts w:ascii="宋体" w:hAnsi="宋体" w:eastAsia="宋体" w:cs="宋体"/>
          <w:color w:val="auto"/>
          <w:spacing w:val="7"/>
          <w:sz w:val="24"/>
          <w:szCs w:val="24"/>
        </w:rPr>
        <w:t>1 承包人应当负责统一管理施工场地的治安保卫事项，履行合同工程的治安保卫职责。</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9"/>
        <w:textAlignment w:val="baseline"/>
        <w:rPr>
          <w:rFonts w:ascii="宋体" w:hAnsi="宋体" w:eastAsia="宋体" w:cs="宋体"/>
          <w:color w:val="auto"/>
          <w:sz w:val="24"/>
          <w:szCs w:val="24"/>
        </w:rPr>
      </w:pPr>
      <w:r>
        <w:rPr>
          <w:rFonts w:ascii="宋体" w:hAnsi="宋体" w:eastAsia="宋体" w:cs="宋体"/>
          <w:color w:val="auto"/>
          <w:spacing w:val="7"/>
          <w:sz w:val="24"/>
          <w:szCs w:val="24"/>
        </w:rPr>
        <w:t>9.3.3 施工场地治安管理计划和突发治安事件紧急预案的编制责任人：</w:t>
      </w:r>
      <w:r>
        <w:rPr>
          <w:rFonts w:ascii="宋体" w:hAnsi="宋体" w:eastAsia="宋体" w:cs="宋体"/>
          <w:color w:val="auto"/>
          <w:spacing w:val="7"/>
          <w:sz w:val="24"/>
          <w:szCs w:val="24"/>
          <w:u w:val="single" w:color="auto"/>
        </w:rPr>
        <w:t xml:space="preserve">  承包</w:t>
      </w:r>
      <w:r>
        <w:rPr>
          <w:rFonts w:hint="eastAsia" w:ascii="宋体" w:hAnsi="宋体" w:eastAsia="宋体" w:cs="宋体"/>
          <w:color w:val="auto"/>
          <w:spacing w:val="7"/>
          <w:sz w:val="24"/>
          <w:szCs w:val="24"/>
          <w:u w:val="single" w:color="auto"/>
          <w:lang w:eastAsia="zh-CN"/>
        </w:rPr>
        <w:t>人</w:t>
      </w:r>
      <w:r>
        <w:rPr>
          <w:rFonts w:ascii="宋体" w:hAnsi="宋体" w:eastAsia="宋体" w:cs="宋体"/>
          <w:color w:val="auto"/>
          <w:spacing w:val="7"/>
          <w:sz w:val="24"/>
          <w:szCs w:val="24"/>
          <w:u w:val="single" w:color="auto"/>
        </w:rPr>
        <w:t xml:space="preserve"> </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9.4</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环境保护</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29"/>
        <w:textAlignment w:val="baseline"/>
        <w:rPr>
          <w:rFonts w:ascii="宋体" w:hAnsi="宋体" w:eastAsia="宋体" w:cs="宋体"/>
          <w:color w:val="auto"/>
          <w:sz w:val="24"/>
          <w:szCs w:val="24"/>
        </w:rPr>
      </w:pPr>
      <w:r>
        <w:rPr>
          <w:rFonts w:ascii="宋体" w:hAnsi="宋体" w:eastAsia="宋体" w:cs="宋体"/>
          <w:color w:val="auto"/>
          <w:spacing w:val="8"/>
          <w:sz w:val="24"/>
          <w:szCs w:val="24"/>
        </w:rPr>
        <w:t>9.4</w:t>
      </w:r>
      <w:r>
        <w:rPr>
          <w:rFonts w:ascii="宋体" w:hAnsi="宋体" w:eastAsia="宋体" w:cs="宋体"/>
          <w:color w:val="auto"/>
          <w:spacing w:val="6"/>
          <w:sz w:val="24"/>
          <w:szCs w:val="24"/>
        </w:rPr>
        <w:t>.</w:t>
      </w:r>
      <w:r>
        <w:rPr>
          <w:rFonts w:ascii="宋体" w:hAnsi="宋体" w:eastAsia="宋体" w:cs="宋体"/>
          <w:color w:val="auto"/>
          <w:spacing w:val="4"/>
          <w:sz w:val="24"/>
          <w:szCs w:val="24"/>
        </w:rPr>
        <w:t>2 施工环保措施计划报送监理人审批的时间：</w:t>
      </w:r>
      <w:r>
        <w:rPr>
          <w:rFonts w:ascii="宋体" w:hAnsi="宋体" w:eastAsia="宋体" w:cs="宋体"/>
          <w:color w:val="auto"/>
          <w:spacing w:val="4"/>
          <w:sz w:val="24"/>
          <w:szCs w:val="24"/>
          <w:u w:val="single" w:color="auto"/>
        </w:rPr>
        <w:t xml:space="preserve">  签订施工合同后 7 天内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429"/>
        <w:textAlignment w:val="baseline"/>
        <w:rPr>
          <w:rFonts w:ascii="宋体" w:hAnsi="宋体" w:eastAsia="宋体" w:cs="宋体"/>
          <w:color w:val="auto"/>
          <w:sz w:val="24"/>
          <w:szCs w:val="24"/>
        </w:rPr>
      </w:pPr>
      <w:r>
        <w:rPr>
          <w:rFonts w:ascii="宋体" w:hAnsi="宋体" w:eastAsia="宋体" w:cs="宋体"/>
          <w:color w:val="auto"/>
          <w:spacing w:val="10"/>
          <w:sz w:val="24"/>
          <w:szCs w:val="24"/>
        </w:rPr>
        <w:t>监理人收到</w:t>
      </w:r>
      <w:r>
        <w:rPr>
          <w:rFonts w:ascii="宋体" w:hAnsi="宋体" w:eastAsia="宋体" w:cs="宋体"/>
          <w:color w:val="auto"/>
          <w:spacing w:val="5"/>
          <w:sz w:val="24"/>
          <w:szCs w:val="24"/>
        </w:rPr>
        <w:t>承包人报送的施工环保措施计划后应当在</w:t>
      </w:r>
      <w:r>
        <w:rPr>
          <w:rFonts w:ascii="宋体" w:hAnsi="宋体" w:eastAsia="宋体" w:cs="宋体"/>
          <w:color w:val="auto"/>
          <w:spacing w:val="5"/>
          <w:sz w:val="24"/>
          <w:szCs w:val="24"/>
          <w:u w:val="single" w:color="auto"/>
        </w:rPr>
        <w:t xml:space="preserve">  3  </w:t>
      </w:r>
      <w:r>
        <w:rPr>
          <w:rFonts w:ascii="宋体" w:hAnsi="宋体" w:eastAsia="宋体" w:cs="宋体"/>
          <w:color w:val="auto"/>
          <w:spacing w:val="5"/>
          <w:sz w:val="24"/>
          <w:szCs w:val="24"/>
        </w:rPr>
        <w:t xml:space="preserve"> 天内给予批复。</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0.进度计划</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10.</w:t>
      </w:r>
      <w:r>
        <w:rPr>
          <w:rFonts w:ascii="宋体" w:hAnsi="宋体" w:eastAsia="宋体" w:cs="宋体"/>
          <w:color w:val="auto"/>
          <w:spacing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合同进度计划</w:t>
      </w:r>
    </w:p>
    <w:p>
      <w:pPr>
        <w:keepNext w:val="0"/>
        <w:keepLines w:val="0"/>
        <w:pageBreakBefore w:val="0"/>
        <w:widowControl/>
        <w:tabs>
          <w:tab w:val="left" w:pos="220"/>
        </w:tabs>
        <w:kinsoku w:val="0"/>
        <w:wordWrap/>
        <w:overflowPunct/>
        <w:topLinePunct w:val="0"/>
        <w:autoSpaceDE w:val="0"/>
        <w:autoSpaceDN w:val="0"/>
        <w:bidi w:val="0"/>
        <w:adjustRightInd w:val="0"/>
        <w:snapToGrid w:val="0"/>
        <w:spacing w:before="147" w:line="360" w:lineRule="auto"/>
        <w:ind w:firstLine="465"/>
        <w:textAlignment w:val="baseline"/>
        <w:rPr>
          <w:rFonts w:ascii="宋体" w:hAnsi="宋体" w:eastAsia="宋体" w:cs="宋体"/>
          <w:color w:val="auto"/>
          <w:sz w:val="24"/>
          <w:szCs w:val="24"/>
        </w:rPr>
      </w:pPr>
      <w:r>
        <w:rPr>
          <w:rFonts w:ascii="宋体" w:hAnsi="宋体" w:eastAsia="宋体" w:cs="宋体"/>
          <w:color w:val="auto"/>
          <w:spacing w:val="6"/>
          <w:sz w:val="24"/>
          <w:szCs w:val="24"/>
        </w:rPr>
        <w:t>(1)承包</w:t>
      </w:r>
      <w:r>
        <w:rPr>
          <w:rFonts w:ascii="宋体" w:hAnsi="宋体" w:eastAsia="宋体" w:cs="宋体"/>
          <w:color w:val="auto"/>
          <w:spacing w:val="3"/>
          <w:sz w:val="24"/>
          <w:szCs w:val="24"/>
        </w:rPr>
        <w:t>人应当在收到监理人按照通用合同条款第 11.1.1 项发出的开工通知后 7 天内，编制详细的施</w:t>
      </w:r>
      <w:r>
        <w:rPr>
          <w:rFonts w:ascii="宋体" w:hAnsi="宋体" w:eastAsia="宋体" w:cs="宋体"/>
          <w:color w:val="auto"/>
          <w:sz w:val="24"/>
          <w:szCs w:val="24"/>
        </w:rPr>
        <w:t xml:space="preserve"> </w:t>
      </w:r>
      <w:r>
        <w:rPr>
          <w:rFonts w:ascii="宋体" w:hAnsi="宋体" w:eastAsia="宋体" w:cs="宋体"/>
          <w:color w:val="auto"/>
          <w:spacing w:val="12"/>
          <w:sz w:val="24"/>
          <w:szCs w:val="24"/>
        </w:rPr>
        <w:t>工进度计</w:t>
      </w:r>
      <w:r>
        <w:rPr>
          <w:rFonts w:ascii="宋体" w:hAnsi="宋体" w:eastAsia="宋体" w:cs="宋体"/>
          <w:color w:val="auto"/>
          <w:spacing w:val="8"/>
          <w:sz w:val="24"/>
          <w:szCs w:val="24"/>
        </w:rPr>
        <w:t>划</w:t>
      </w:r>
      <w:r>
        <w:rPr>
          <w:rFonts w:ascii="宋体" w:hAnsi="宋体" w:eastAsia="宋体" w:cs="宋体"/>
          <w:color w:val="auto"/>
          <w:spacing w:val="6"/>
          <w:sz w:val="24"/>
          <w:szCs w:val="24"/>
        </w:rPr>
        <w:t>和施工方案说明并报送监理人。承包人编制施工进度计划和施工方案说明的内容：</w:t>
      </w:r>
      <w:r>
        <w:rPr>
          <w:rFonts w:ascii="宋体" w:hAnsi="宋体" w:eastAsia="宋体" w:cs="宋体"/>
          <w:color w:val="auto"/>
          <w:spacing w:val="6"/>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18"/>
          <w:sz w:val="24"/>
          <w:szCs w:val="24"/>
          <w:u w:val="single" w:color="auto"/>
        </w:rPr>
        <w:t>承</w:t>
      </w:r>
      <w:r>
        <w:rPr>
          <w:rFonts w:ascii="宋体" w:hAnsi="宋体" w:eastAsia="宋体" w:cs="宋体"/>
          <w:color w:val="auto"/>
          <w:spacing w:val="14"/>
          <w:sz w:val="24"/>
          <w:szCs w:val="24"/>
          <w:u w:val="single" w:color="auto"/>
        </w:rPr>
        <w:t>包</w:t>
      </w:r>
      <w:r>
        <w:rPr>
          <w:rFonts w:ascii="宋体" w:hAnsi="宋体" w:eastAsia="宋体" w:cs="宋体"/>
          <w:color w:val="auto"/>
          <w:spacing w:val="9"/>
          <w:sz w:val="24"/>
          <w:szCs w:val="24"/>
          <w:u w:val="single" w:color="auto"/>
        </w:rPr>
        <w:t>人应按投标阶段承诺的总进度计划关键线路目标，以及施工顺序和方法要点，向监理人提交更准确</w:t>
      </w:r>
      <w:r>
        <w:rPr>
          <w:rFonts w:ascii="宋体" w:hAnsi="宋体" w:eastAsia="宋体" w:cs="宋体"/>
          <w:color w:val="auto"/>
          <w:sz w:val="24"/>
          <w:szCs w:val="24"/>
        </w:rPr>
        <w:t xml:space="preserve"> </w:t>
      </w:r>
      <w:r>
        <w:rPr>
          <w:rFonts w:ascii="宋体" w:hAnsi="宋体" w:eastAsia="宋体" w:cs="宋体"/>
          <w:color w:val="auto"/>
          <w:spacing w:val="7"/>
          <w:sz w:val="24"/>
          <w:szCs w:val="24"/>
          <w:u w:val="single" w:color="auto"/>
        </w:rPr>
        <w:t xml:space="preserve">更详细的施工进度计划和施工方案    </w:t>
      </w:r>
      <w:r>
        <w:rPr>
          <w:rFonts w:ascii="宋体" w:hAnsi="宋体" w:eastAsia="宋体" w:cs="宋体"/>
          <w:color w:val="auto"/>
          <w:spacing w:val="7"/>
          <w:sz w:val="24"/>
          <w:szCs w:val="24"/>
        </w:rPr>
        <w:t xml:space="preserve"> ，施工进度计划中还应载明要求发包人组织设计人进行阶段性工</w:t>
      </w:r>
      <w:r>
        <w:rPr>
          <w:rFonts w:ascii="宋体" w:hAnsi="宋体" w:eastAsia="宋体" w:cs="宋体"/>
          <w:color w:val="auto"/>
          <w:sz w:val="24"/>
          <w:szCs w:val="24"/>
        </w:rPr>
        <w:t xml:space="preserve">程 </w:t>
      </w:r>
      <w:r>
        <w:rPr>
          <w:rFonts w:ascii="宋体" w:hAnsi="宋体" w:eastAsia="宋体" w:cs="宋体"/>
          <w:color w:val="auto"/>
          <w:spacing w:val="13"/>
          <w:sz w:val="24"/>
          <w:szCs w:val="24"/>
        </w:rPr>
        <w:t>设</w:t>
      </w:r>
      <w:r>
        <w:rPr>
          <w:rFonts w:ascii="宋体" w:hAnsi="宋体" w:eastAsia="宋体" w:cs="宋体"/>
          <w:color w:val="auto"/>
          <w:spacing w:val="8"/>
          <w:sz w:val="24"/>
          <w:szCs w:val="24"/>
        </w:rPr>
        <w:t>计交底的时间。</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8" w:right="2" w:firstLine="456"/>
        <w:textAlignment w:val="baseline"/>
        <w:rPr>
          <w:rFonts w:ascii="宋体" w:hAnsi="宋体" w:eastAsia="宋体" w:cs="宋体"/>
          <w:color w:val="auto"/>
          <w:sz w:val="24"/>
          <w:szCs w:val="24"/>
        </w:rPr>
      </w:pPr>
      <w:r>
        <w:rPr>
          <w:rFonts w:ascii="宋体" w:hAnsi="宋体" w:eastAsia="宋体" w:cs="宋体"/>
          <w:color w:val="auto"/>
          <w:spacing w:val="10"/>
          <w:sz w:val="24"/>
          <w:szCs w:val="24"/>
        </w:rPr>
        <w:t>(</w:t>
      </w:r>
      <w:r>
        <w:rPr>
          <w:rFonts w:ascii="宋体" w:hAnsi="宋体" w:eastAsia="宋体" w:cs="宋体"/>
          <w:color w:val="auto"/>
          <w:spacing w:val="8"/>
          <w:sz w:val="24"/>
          <w:szCs w:val="24"/>
        </w:rPr>
        <w:t>2)监理人批复或对施工进度计划和施工方案说明提出修改意见的期限： 自监理人收到承包人报送的</w:t>
      </w:r>
      <w:r>
        <w:rPr>
          <w:rFonts w:ascii="宋体" w:hAnsi="宋体" w:eastAsia="宋体" w:cs="宋体"/>
          <w:color w:val="auto"/>
          <w:sz w:val="24"/>
          <w:szCs w:val="24"/>
        </w:rPr>
        <w:t xml:space="preserve"> </w:t>
      </w:r>
      <w:r>
        <w:rPr>
          <w:rFonts w:ascii="宋体" w:hAnsi="宋体" w:eastAsia="宋体" w:cs="宋体"/>
          <w:color w:val="auto"/>
          <w:spacing w:val="6"/>
          <w:sz w:val="24"/>
          <w:szCs w:val="24"/>
        </w:rPr>
        <w:t>相</w:t>
      </w:r>
      <w:r>
        <w:rPr>
          <w:rFonts w:ascii="宋体" w:hAnsi="宋体" w:eastAsia="宋体" w:cs="宋体"/>
          <w:color w:val="auto"/>
          <w:spacing w:val="3"/>
          <w:sz w:val="24"/>
          <w:szCs w:val="24"/>
        </w:rPr>
        <w:t>关进度计划和施工方案说明后 14 天内。</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428" w:right="643" w:firstLine="36"/>
        <w:textAlignment w:val="baseline"/>
        <w:rPr>
          <w:rFonts w:ascii="宋体" w:hAnsi="宋体" w:eastAsia="宋体" w:cs="宋体"/>
          <w:color w:val="auto"/>
          <w:sz w:val="24"/>
          <w:szCs w:val="24"/>
        </w:rPr>
      </w:pPr>
      <w:r>
        <w:rPr>
          <w:rFonts w:ascii="宋体" w:hAnsi="宋体" w:eastAsia="宋体" w:cs="宋体"/>
          <w:color w:val="auto"/>
          <w:spacing w:val="7"/>
          <w:sz w:val="24"/>
          <w:szCs w:val="24"/>
        </w:rPr>
        <w:t>(3)承包人编制分阶段或分项施工进度计划和施工方案说明的内容：</w:t>
      </w:r>
      <w:r>
        <w:rPr>
          <w:rFonts w:ascii="宋体" w:hAnsi="宋体" w:eastAsia="宋体" w:cs="宋体"/>
          <w:color w:val="auto"/>
          <w:spacing w:val="7"/>
          <w:sz w:val="24"/>
          <w:szCs w:val="24"/>
          <w:u w:val="single" w:color="auto"/>
        </w:rPr>
        <w:t xml:space="preserve">        /         </w:t>
      </w:r>
      <w:r>
        <w:rPr>
          <w:rFonts w:ascii="宋体" w:hAnsi="宋体" w:eastAsia="宋体" w:cs="宋体"/>
          <w:color w:val="auto"/>
          <w:spacing w:val="3"/>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7"/>
          <w:sz w:val="24"/>
          <w:szCs w:val="24"/>
        </w:rPr>
        <w:t>承包人报送分阶段或分项施工进度计划和施工方案说明的期限：</w:t>
      </w:r>
      <w:r>
        <w:rPr>
          <w:rFonts w:ascii="宋体" w:hAnsi="宋体" w:eastAsia="宋体" w:cs="宋体"/>
          <w:color w:val="auto"/>
          <w:spacing w:val="7"/>
          <w:sz w:val="24"/>
          <w:szCs w:val="24"/>
          <w:u w:val="single" w:color="auto"/>
        </w:rPr>
        <w:t xml:space="preserve">   /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0" w:right="2" w:firstLine="602" w:firstLineChars="215"/>
        <w:textAlignment w:val="baseline"/>
        <w:rPr>
          <w:rFonts w:ascii="宋体" w:hAnsi="宋体" w:eastAsia="宋体" w:cs="宋体"/>
          <w:color w:val="auto"/>
          <w:sz w:val="24"/>
          <w:szCs w:val="24"/>
        </w:rPr>
      </w:pPr>
      <w:r>
        <w:rPr>
          <w:rFonts w:ascii="宋体" w:hAnsi="宋体" w:eastAsia="宋体" w:cs="宋体"/>
          <w:color w:val="auto"/>
          <w:spacing w:val="20"/>
          <w:sz w:val="24"/>
          <w:szCs w:val="24"/>
        </w:rPr>
        <w:t>(4</w:t>
      </w:r>
      <w:r>
        <w:rPr>
          <w:rFonts w:ascii="宋体" w:hAnsi="宋体" w:eastAsia="宋体" w:cs="宋体"/>
          <w:color w:val="auto"/>
          <w:spacing w:val="10"/>
          <w:sz w:val="24"/>
          <w:szCs w:val="24"/>
        </w:rPr>
        <w:t>)群体工程中单位工程分期进行施工的，承包人应按照发包人提供图纸及有关资料的时间，按单位工程</w:t>
      </w:r>
      <w:r>
        <w:rPr>
          <w:rFonts w:ascii="宋体" w:hAnsi="宋体" w:eastAsia="宋体" w:cs="宋体"/>
          <w:color w:val="auto"/>
          <w:sz w:val="24"/>
          <w:szCs w:val="24"/>
        </w:rPr>
        <w:t xml:space="preserve"> </w:t>
      </w:r>
      <w:r>
        <w:rPr>
          <w:rFonts w:ascii="宋体" w:hAnsi="宋体" w:eastAsia="宋体" w:cs="宋体"/>
          <w:color w:val="auto"/>
          <w:spacing w:val="16"/>
          <w:sz w:val="24"/>
          <w:szCs w:val="24"/>
        </w:rPr>
        <w:t>编制进度</w:t>
      </w:r>
      <w:r>
        <w:rPr>
          <w:rFonts w:ascii="宋体" w:hAnsi="宋体" w:eastAsia="宋体" w:cs="宋体"/>
          <w:color w:val="auto"/>
          <w:spacing w:val="10"/>
          <w:sz w:val="24"/>
          <w:szCs w:val="24"/>
        </w:rPr>
        <w:t>计</w:t>
      </w:r>
      <w:r>
        <w:rPr>
          <w:rFonts w:ascii="宋体" w:hAnsi="宋体" w:eastAsia="宋体" w:cs="宋体"/>
          <w:color w:val="auto"/>
          <w:spacing w:val="8"/>
          <w:sz w:val="24"/>
          <w:szCs w:val="24"/>
        </w:rPr>
        <w:t>划和施工方案说明。群体工程中有关进度计划和施工方案说明的要求：</w:t>
      </w:r>
      <w:r>
        <w:rPr>
          <w:rFonts w:ascii="宋体" w:hAnsi="宋体" w:eastAsia="宋体" w:cs="宋体"/>
          <w:color w:val="auto"/>
          <w:spacing w:val="8"/>
          <w:sz w:val="24"/>
          <w:szCs w:val="24"/>
          <w:u w:val="single" w:color="auto"/>
        </w:rPr>
        <w:t xml:space="preserve">   /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sz w:val="24"/>
          <w:szCs w:val="24"/>
          <w14:textOutline w14:w="3795" w14:cap="sq" w14:cmpd="sng">
            <w14:solidFill>
              <w14:srgbClr w14:val="000000"/>
            </w14:solidFill>
            <w14:prstDash w14:val="solid"/>
            <w14:bevel/>
          </w14:textOutline>
        </w:rPr>
        <w:t>0</w:t>
      </w:r>
      <w:r>
        <w:rPr>
          <w:rFonts w:ascii="宋体" w:hAnsi="宋体" w:eastAsia="宋体" w:cs="宋体"/>
          <w:color w:val="auto"/>
          <w:spacing w:val="3"/>
          <w:sz w:val="24"/>
          <w:szCs w:val="24"/>
          <w14:textOutline w14:w="3795" w14:cap="sq" w14:cmpd="sng">
            <w14:solidFill>
              <w14:srgbClr w14:val="000000"/>
            </w14:solidFill>
            <w14:prstDash w14:val="solid"/>
            <w14:bevel/>
          </w14:textOutline>
        </w:rPr>
        <w:t>.2</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合同进度计划的修订</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0" w:right="2" w:firstLine="559" w:firstLineChars="215"/>
        <w:textAlignment w:val="baseline"/>
        <w:rPr>
          <w:rFonts w:ascii="宋体" w:hAnsi="宋体" w:eastAsia="宋体" w:cs="宋体"/>
          <w:color w:val="auto"/>
          <w:spacing w:val="10"/>
          <w:sz w:val="24"/>
          <w:szCs w:val="24"/>
        </w:rPr>
      </w:pPr>
      <w:r>
        <w:rPr>
          <w:rFonts w:ascii="宋体" w:hAnsi="宋体" w:eastAsia="宋体" w:cs="宋体"/>
          <w:color w:val="auto"/>
          <w:spacing w:val="10"/>
          <w:sz w:val="24"/>
          <w:szCs w:val="24"/>
        </w:rPr>
        <w:t>(1)承包人报送修订合同进度计划申请报告和相关资料的期限：实际进度发生滞后的当月 25 日前。</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0" w:right="2" w:firstLine="559" w:firstLineChars="215"/>
        <w:textAlignment w:val="baseline"/>
        <w:rPr>
          <w:rFonts w:ascii="宋体" w:hAnsi="宋体" w:eastAsia="宋体" w:cs="宋体"/>
          <w:color w:val="auto"/>
          <w:spacing w:val="10"/>
          <w:sz w:val="24"/>
          <w:szCs w:val="24"/>
        </w:rPr>
      </w:pPr>
      <w:r>
        <w:rPr>
          <w:rFonts w:ascii="宋体" w:hAnsi="宋体" w:eastAsia="宋体" w:cs="宋体"/>
          <w:color w:val="auto"/>
          <w:spacing w:val="10"/>
          <w:sz w:val="24"/>
          <w:szCs w:val="24"/>
        </w:rPr>
        <w:t>(2)监理人批复修订合同进度计划申请报告的期限： 收到修订合同进度计划申请报告后 2 天内。</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0" w:right="2" w:firstLine="559" w:firstLineChars="215"/>
        <w:textAlignment w:val="baseline"/>
        <w:rPr>
          <w:rFonts w:ascii="宋体" w:hAnsi="宋体" w:eastAsia="宋体" w:cs="宋体"/>
          <w:color w:val="auto"/>
          <w:spacing w:val="10"/>
          <w:sz w:val="24"/>
          <w:szCs w:val="24"/>
        </w:rPr>
      </w:pPr>
      <w:r>
        <w:rPr>
          <w:rFonts w:ascii="宋体" w:hAnsi="宋体" w:eastAsia="宋体" w:cs="宋体"/>
          <w:color w:val="auto"/>
          <w:spacing w:val="10"/>
          <w:sz w:val="24"/>
          <w:szCs w:val="24"/>
        </w:rPr>
        <w:t>(3)监理人批复修订合同进度计划的期限：收到修订合同进度计划后 3 天内。</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6"/>
          <w:position w:val="1"/>
          <w:sz w:val="24"/>
          <w:szCs w:val="24"/>
          <w14:textOutline w14:w="3795" w14:cap="sq" w14:cmpd="sng">
            <w14:solidFill>
              <w14:srgbClr w14:val="000000"/>
            </w14:solidFill>
            <w14:prstDash w14:val="solid"/>
            <w14:bevel/>
          </w14:textOutline>
        </w:rPr>
        <w:t>11.开工和竣</w:t>
      </w:r>
      <w:r>
        <w:rPr>
          <w:rFonts w:ascii="宋体" w:hAnsi="宋体" w:eastAsia="宋体" w:cs="宋体"/>
          <w:color w:val="auto"/>
          <w:spacing w:val="4"/>
          <w:position w:val="1"/>
          <w:sz w:val="24"/>
          <w:szCs w:val="24"/>
          <w14:textOutline w14:w="3795" w14:cap="sq" w14:cmpd="sng">
            <w14:solidFill>
              <w14:srgbClr w14:val="000000"/>
            </w14:solidFill>
            <w14:prstDash w14:val="solid"/>
            <w14:bevel/>
          </w14:textOutline>
        </w:rPr>
        <w:t>工</w:t>
      </w:r>
    </w:p>
    <w:p>
      <w:pPr>
        <w:keepNext w:val="0"/>
        <w:keepLines w:val="0"/>
        <w:pageBreakBefore w:val="0"/>
        <w:widowControl/>
        <w:kinsoku w:val="0"/>
        <w:wordWrap/>
        <w:overflowPunct/>
        <w:topLinePunct w:val="0"/>
        <w:autoSpaceDE w:val="0"/>
        <w:autoSpaceDN w:val="0"/>
        <w:bidi w:val="0"/>
        <w:adjustRightInd w:val="0"/>
        <w:snapToGrid w:val="0"/>
        <w:spacing w:before="188"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11.3</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发包人的工期延</w:t>
      </w:r>
      <w:r>
        <w:rPr>
          <w:rFonts w:ascii="宋体" w:hAnsi="宋体" w:eastAsia="宋体" w:cs="宋体"/>
          <w:color w:val="auto"/>
          <w:sz w:val="24"/>
          <w:szCs w:val="24"/>
          <w14:textOutline w14:w="3795" w14:cap="sq" w14:cmpd="sng">
            <w14:solidFill>
              <w14:srgbClr w14:val="000000"/>
            </w14:solidFill>
            <w14:prstDash w14:val="solid"/>
            <w14:bevel/>
          </w14:textOutline>
        </w:rPr>
        <w:t>误</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8" w:right="2" w:firstLine="36"/>
        <w:textAlignment w:val="baseline"/>
        <w:rPr>
          <w:rFonts w:ascii="宋体" w:hAnsi="宋体" w:eastAsia="宋体" w:cs="宋体"/>
          <w:color w:val="auto"/>
          <w:sz w:val="24"/>
          <w:szCs w:val="24"/>
        </w:rPr>
      </w:pPr>
      <w:r>
        <w:rPr>
          <w:rFonts w:ascii="宋体" w:hAnsi="宋体" w:eastAsia="宋体" w:cs="宋体"/>
          <w:color w:val="auto"/>
          <w:spacing w:val="20"/>
          <w:sz w:val="24"/>
          <w:szCs w:val="24"/>
        </w:rPr>
        <w:t>(7</w:t>
      </w:r>
      <w:r>
        <w:rPr>
          <w:rFonts w:ascii="宋体" w:hAnsi="宋体" w:eastAsia="宋体" w:cs="宋体"/>
          <w:color w:val="auto"/>
          <w:spacing w:val="10"/>
          <w:sz w:val="24"/>
          <w:szCs w:val="24"/>
        </w:rPr>
        <w:t>)因发包人原因不能按照监理人发出的开工通知中载明的开工日期开工。除发包人原因延期开工外，发</w:t>
      </w:r>
      <w:r>
        <w:rPr>
          <w:rFonts w:ascii="宋体" w:hAnsi="宋体" w:eastAsia="宋体" w:cs="宋体"/>
          <w:color w:val="auto"/>
          <w:sz w:val="24"/>
          <w:szCs w:val="24"/>
        </w:rPr>
        <w:t xml:space="preserve"> </w:t>
      </w:r>
      <w:r>
        <w:rPr>
          <w:rFonts w:ascii="宋体" w:hAnsi="宋体" w:eastAsia="宋体" w:cs="宋体"/>
          <w:color w:val="auto"/>
          <w:spacing w:val="6"/>
          <w:sz w:val="24"/>
          <w:szCs w:val="24"/>
        </w:rPr>
        <w:t>包人造成工期延误的其他原因还包括：</w:t>
      </w:r>
      <w:r>
        <w:rPr>
          <w:rFonts w:ascii="宋体" w:hAnsi="宋体" w:eastAsia="宋体" w:cs="宋体"/>
          <w:color w:val="auto"/>
          <w:spacing w:val="6"/>
          <w:sz w:val="24"/>
          <w:szCs w:val="24"/>
          <w:u w:val="single" w:color="auto"/>
        </w:rPr>
        <w:t xml:space="preserve">         /       </w:t>
      </w:r>
      <w:r>
        <w:rPr>
          <w:rFonts w:ascii="宋体" w:hAnsi="宋体" w:eastAsia="宋体" w:cs="宋体"/>
          <w:color w:val="auto"/>
          <w:spacing w:val="6"/>
          <w:sz w:val="24"/>
          <w:szCs w:val="24"/>
        </w:rPr>
        <w:t xml:space="preserve"> 等延误承包人关键线路工作的情</w:t>
      </w:r>
      <w:r>
        <w:rPr>
          <w:rFonts w:ascii="宋体" w:hAnsi="宋体" w:eastAsia="宋体" w:cs="宋体"/>
          <w:color w:val="auto"/>
          <w:spacing w:val="3"/>
          <w:sz w:val="24"/>
          <w:szCs w:val="24"/>
        </w:rPr>
        <w:t>况</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3"/>
          <w:sz w:val="24"/>
          <w:szCs w:val="24"/>
          <w14:textOutline w14:w="3795" w14:cap="sq" w14:cmpd="sng">
            <w14:solidFill>
              <w14:srgbClr w14:val="000000"/>
            </w14:solidFill>
            <w14:prstDash w14:val="solid"/>
            <w14:bevel/>
          </w14:textOutline>
        </w:rPr>
        <w:t>.4</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异常恶劣的气候条件</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0" w:right="2" w:firstLine="559" w:firstLineChars="215"/>
        <w:textAlignment w:val="baseline"/>
        <w:rPr>
          <w:rFonts w:ascii="宋体" w:hAnsi="宋体" w:eastAsia="宋体" w:cs="宋体"/>
          <w:color w:val="auto"/>
          <w:spacing w:val="10"/>
          <w:sz w:val="24"/>
          <w:szCs w:val="24"/>
        </w:rPr>
      </w:pPr>
      <w:r>
        <w:rPr>
          <w:rFonts w:ascii="宋体" w:hAnsi="宋体" w:eastAsia="宋体" w:cs="宋体"/>
          <w:color w:val="auto"/>
          <w:spacing w:val="10"/>
          <w:sz w:val="24"/>
          <w:szCs w:val="24"/>
        </w:rPr>
        <w:t>异常恶劣的气候条件的范围和标准：</w:t>
      </w:r>
      <w:r>
        <w:rPr>
          <w:rFonts w:ascii="宋体" w:hAnsi="宋体" w:eastAsia="宋体" w:cs="宋体"/>
          <w:color w:val="auto"/>
          <w:spacing w:val="10"/>
          <w:sz w:val="24"/>
          <w:szCs w:val="24"/>
          <w:u w:val="single"/>
        </w:rPr>
        <w:t>项目所在地 30 年以上一遇的罕见气候现象 (包括温度、降水、降</w:t>
      </w:r>
      <w:r>
        <w:rPr>
          <w:rFonts w:ascii="宋体" w:hAnsi="宋体" w:eastAsia="宋体" w:cs="宋体"/>
          <w:color w:val="auto"/>
          <w:spacing w:val="10"/>
          <w:sz w:val="24"/>
          <w:szCs w:val="24"/>
          <w:u w:val="single"/>
        </w:rPr>
        <w:pict>
          <v:rect id="_x0000_s1027" o:spid="_x0000_s1027" o:spt="1" style="position:absolute;left:0pt;margin-left:0pt;margin-top:17.55pt;height:0.5pt;width:84.05pt;z-index:251660288;mso-width-relative:page;mso-height-relative:page;" fillcolor="#000000" filled="t" stroked="f" coordsize="21600,21600">
            <v:path/>
            <v:fill on="t" focussize="0,0"/>
            <v:stroke on="f"/>
            <v:imagedata o:title=""/>
            <o:lock v:ext="edit"/>
          </v:rect>
        </w:pict>
      </w:r>
      <w:r>
        <w:rPr>
          <w:rFonts w:ascii="宋体" w:hAnsi="宋体" w:eastAsia="宋体" w:cs="宋体"/>
          <w:color w:val="auto"/>
          <w:spacing w:val="10"/>
          <w:sz w:val="24"/>
          <w:szCs w:val="24"/>
          <w:u w:val="single"/>
        </w:rPr>
        <w:t>雪、风等)</w:t>
      </w:r>
      <w:r>
        <w:rPr>
          <w:rFonts w:ascii="宋体" w:hAnsi="宋体" w:eastAsia="宋体" w:cs="宋体"/>
          <w:color w:val="auto"/>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11.5</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承包人的工期延</w:t>
      </w:r>
      <w:r>
        <w:rPr>
          <w:rFonts w:ascii="宋体" w:hAnsi="宋体" w:eastAsia="宋体" w:cs="宋体"/>
          <w:color w:val="auto"/>
          <w:sz w:val="24"/>
          <w:szCs w:val="24"/>
          <w14:textOutline w14:w="3795" w14:cap="sq" w14:cmpd="sng">
            <w14:solidFill>
              <w14:srgbClr w14:val="000000"/>
            </w14:solidFill>
            <w14:prstDash w14:val="solid"/>
            <w14:bevel/>
          </w14:textOutline>
        </w:rPr>
        <w:t>误</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16" w:firstLineChars="200"/>
        <w:textAlignment w:val="baseline"/>
        <w:rPr>
          <w:rFonts w:ascii="宋体" w:hAnsi="宋体" w:eastAsia="宋体" w:cs="宋体"/>
          <w:color w:val="auto"/>
          <w:sz w:val="24"/>
          <w:szCs w:val="24"/>
        </w:rPr>
      </w:pPr>
      <w:r>
        <w:rPr>
          <w:rFonts w:ascii="宋体" w:hAnsi="宋体" w:eastAsia="宋体" w:cs="宋体"/>
          <w:color w:val="auto"/>
          <w:spacing w:val="9"/>
          <w:sz w:val="24"/>
          <w:szCs w:val="24"/>
        </w:rPr>
        <w:t>由</w:t>
      </w:r>
      <w:r>
        <w:rPr>
          <w:rFonts w:ascii="宋体" w:hAnsi="宋体" w:eastAsia="宋体" w:cs="宋体"/>
          <w:color w:val="auto"/>
          <w:spacing w:val="6"/>
          <w:sz w:val="24"/>
          <w:szCs w:val="24"/>
        </w:rPr>
        <w:t>于承包人原因造成不能按期竣工的，在按合同约定确定的竣工日期(包括按合同延长的工期)后 7 天</w:t>
      </w:r>
      <w:r>
        <w:rPr>
          <w:rFonts w:ascii="宋体" w:hAnsi="宋体" w:eastAsia="宋体" w:cs="宋体"/>
          <w:color w:val="auto"/>
          <w:spacing w:val="10"/>
          <w:sz w:val="24"/>
          <w:szCs w:val="24"/>
        </w:rPr>
        <w:t>内</w:t>
      </w:r>
      <w:r>
        <w:rPr>
          <w:rFonts w:ascii="宋体" w:hAnsi="宋体" w:eastAsia="宋体" w:cs="宋体"/>
          <w:color w:val="auto"/>
          <w:spacing w:val="8"/>
          <w:sz w:val="24"/>
          <w:szCs w:val="24"/>
        </w:rPr>
        <w:t>，监理人应当按通用合同条款第 23.4.1 项的约定书面通知承包人，说明发包人有权得到按本款约定的</w:t>
      </w:r>
      <w:r>
        <w:rPr>
          <w:rFonts w:ascii="宋体" w:hAnsi="宋体" w:eastAsia="宋体" w:cs="宋体"/>
          <w:color w:val="auto"/>
          <w:sz w:val="24"/>
          <w:szCs w:val="24"/>
        </w:rPr>
        <w:t xml:space="preserve"> </w:t>
      </w:r>
      <w:r>
        <w:rPr>
          <w:rFonts w:ascii="宋体" w:hAnsi="宋体" w:eastAsia="宋体" w:cs="宋体"/>
          <w:color w:val="auto"/>
          <w:spacing w:val="18"/>
          <w:sz w:val="24"/>
          <w:szCs w:val="24"/>
        </w:rPr>
        <w:t>下</w:t>
      </w:r>
      <w:r>
        <w:rPr>
          <w:rFonts w:ascii="宋体" w:hAnsi="宋体" w:eastAsia="宋体" w:cs="宋体"/>
          <w:color w:val="auto"/>
          <w:spacing w:val="13"/>
          <w:sz w:val="24"/>
          <w:szCs w:val="24"/>
        </w:rPr>
        <w:t>列</w:t>
      </w:r>
      <w:r>
        <w:rPr>
          <w:rFonts w:ascii="宋体" w:hAnsi="宋体" w:eastAsia="宋体" w:cs="宋体"/>
          <w:color w:val="auto"/>
          <w:spacing w:val="9"/>
          <w:sz w:val="24"/>
          <w:szCs w:val="24"/>
        </w:rPr>
        <w:t>标准和方法计算的逾期竣工违约金，但最终违约金的金额不应超过本款约定的逾期竣工违约金最高限</w:t>
      </w:r>
      <w:r>
        <w:rPr>
          <w:rFonts w:ascii="宋体" w:hAnsi="宋体" w:eastAsia="宋体" w:cs="宋体"/>
          <w:color w:val="auto"/>
          <w:sz w:val="24"/>
          <w:szCs w:val="24"/>
        </w:rPr>
        <w:t xml:space="preserve"> </w:t>
      </w:r>
      <w:r>
        <w:rPr>
          <w:rFonts w:ascii="宋体" w:hAnsi="宋体" w:eastAsia="宋体" w:cs="宋体"/>
          <w:color w:val="auto"/>
          <w:spacing w:val="18"/>
          <w:sz w:val="24"/>
          <w:szCs w:val="24"/>
        </w:rPr>
        <w:t>额。</w:t>
      </w:r>
      <w:r>
        <w:rPr>
          <w:rFonts w:ascii="宋体" w:hAnsi="宋体" w:eastAsia="宋体" w:cs="宋体"/>
          <w:color w:val="auto"/>
          <w:spacing w:val="15"/>
          <w:sz w:val="24"/>
          <w:szCs w:val="24"/>
        </w:rPr>
        <w:t>监</w:t>
      </w:r>
      <w:r>
        <w:rPr>
          <w:rFonts w:ascii="宋体" w:hAnsi="宋体" w:eastAsia="宋体" w:cs="宋体"/>
          <w:color w:val="auto"/>
          <w:spacing w:val="9"/>
          <w:sz w:val="24"/>
          <w:szCs w:val="24"/>
        </w:rPr>
        <w:t>理人未在规定的期限内发出本款约定的书面通知的，发包人丧失主张逾期竣工违约金的权利。</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7"/>
        <w:textAlignment w:val="baseline"/>
        <w:rPr>
          <w:rFonts w:ascii="宋体" w:hAnsi="宋体" w:eastAsia="宋体" w:cs="宋体"/>
          <w:color w:val="auto"/>
          <w:sz w:val="24"/>
          <w:szCs w:val="24"/>
        </w:rPr>
      </w:pPr>
      <w:r>
        <w:rPr>
          <w:rFonts w:ascii="宋体" w:hAnsi="宋体" w:eastAsia="宋体" w:cs="宋体"/>
          <w:color w:val="auto"/>
          <w:spacing w:val="6"/>
          <w:sz w:val="24"/>
          <w:szCs w:val="24"/>
        </w:rPr>
        <w:t>逾期</w:t>
      </w:r>
      <w:r>
        <w:rPr>
          <w:rFonts w:ascii="宋体" w:hAnsi="宋体" w:eastAsia="宋体" w:cs="宋体"/>
          <w:color w:val="auto"/>
          <w:spacing w:val="4"/>
          <w:sz w:val="24"/>
          <w:szCs w:val="24"/>
        </w:rPr>
        <w:t>竣</w:t>
      </w:r>
      <w:r>
        <w:rPr>
          <w:rFonts w:ascii="宋体" w:hAnsi="宋体" w:eastAsia="宋体" w:cs="宋体"/>
          <w:color w:val="auto"/>
          <w:spacing w:val="3"/>
          <w:sz w:val="24"/>
          <w:szCs w:val="24"/>
        </w:rPr>
        <w:t>工违约金的计算标准：</w:t>
      </w:r>
      <w:r>
        <w:rPr>
          <w:rFonts w:ascii="宋体" w:hAnsi="宋体" w:eastAsia="宋体" w:cs="宋体"/>
          <w:color w:val="auto"/>
          <w:spacing w:val="3"/>
          <w:sz w:val="24"/>
          <w:szCs w:val="24"/>
          <w:u w:val="single" w:color="auto"/>
          <w14:textOutline w14:w="3795" w14:cap="sq" w14:cmpd="sng">
            <w14:solidFill>
              <w14:srgbClr w14:val="000000"/>
            </w14:solidFill>
            <w14:prstDash w14:val="solid"/>
            <w14:bevel/>
          </w14:textOutline>
        </w:rPr>
        <w:t>工期每误期一天支付违约金</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u w:val="single" w:color="auto"/>
          <w14:textOutline w14:w="3795" w14:cap="sq" w14:cmpd="sng">
            <w14:solidFill>
              <w14:srgbClr w14:val="000000"/>
            </w14:solidFill>
            <w14:prstDash w14:val="solid"/>
            <w14:bevel/>
          </w14:textOutline>
        </w:rPr>
        <w:t>5000</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u w:val="single" w:color="auto"/>
          <w14:textOutline w14:w="3795" w14:cap="sq" w14:cmpd="sng">
            <w14:solidFill>
              <w14:srgbClr w14:val="000000"/>
            </w14:solidFill>
            <w14:prstDash w14:val="solid"/>
            <w14:bevel/>
          </w14:textOutline>
        </w:rPr>
        <w:t>元。</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7"/>
        <w:textAlignment w:val="baseline"/>
        <w:rPr>
          <w:rFonts w:ascii="宋体" w:hAnsi="宋体" w:eastAsia="宋体" w:cs="宋体"/>
          <w:color w:val="auto"/>
          <w:sz w:val="24"/>
          <w:szCs w:val="24"/>
        </w:rPr>
      </w:pPr>
      <w:r>
        <w:rPr>
          <w:rFonts w:ascii="宋体" w:hAnsi="宋体" w:eastAsia="宋体" w:cs="宋体"/>
          <w:color w:val="auto"/>
          <w:spacing w:val="6"/>
          <w:sz w:val="24"/>
          <w:szCs w:val="24"/>
        </w:rPr>
        <w:t>逾期竣工违约金的计算方法：</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工期每误期一天支付违约金</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5000</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元</w:t>
      </w:r>
      <w:r>
        <w:rPr>
          <w:rFonts w:ascii="宋体" w:hAnsi="宋体" w:eastAsia="宋体" w:cs="宋体"/>
          <w:color w:val="auto"/>
          <w:spacing w:val="4"/>
          <w:sz w:val="24"/>
          <w:szCs w:val="24"/>
          <w:u w:val="single" w:color="auto"/>
          <w14:textOutline w14:w="3795"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7"/>
        <w:textAlignment w:val="baseline"/>
        <w:rPr>
          <w:rFonts w:ascii="宋体" w:hAnsi="宋体" w:eastAsia="宋体" w:cs="宋体"/>
          <w:color w:val="auto"/>
          <w:sz w:val="24"/>
          <w:szCs w:val="24"/>
        </w:rPr>
      </w:pPr>
      <w:r>
        <w:rPr>
          <w:rFonts w:ascii="宋体" w:hAnsi="宋体" w:eastAsia="宋体" w:cs="宋体"/>
          <w:color w:val="auto"/>
          <w:spacing w:val="14"/>
          <w:sz w:val="24"/>
          <w:szCs w:val="24"/>
        </w:rPr>
        <w:t>逾期竣</w:t>
      </w:r>
      <w:r>
        <w:rPr>
          <w:rFonts w:ascii="宋体" w:hAnsi="宋体" w:eastAsia="宋体" w:cs="宋体"/>
          <w:color w:val="auto"/>
          <w:spacing w:val="8"/>
          <w:sz w:val="24"/>
          <w:szCs w:val="24"/>
        </w:rPr>
        <w:t>工</w:t>
      </w:r>
      <w:r>
        <w:rPr>
          <w:rFonts w:ascii="宋体" w:hAnsi="宋体" w:eastAsia="宋体" w:cs="宋体"/>
          <w:color w:val="auto"/>
          <w:spacing w:val="7"/>
          <w:sz w:val="24"/>
          <w:szCs w:val="24"/>
        </w:rPr>
        <w:t>违约金的限额：</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最高赔偿金额不超过签约合同价的</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5%。</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11.6</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工</w:t>
      </w:r>
      <w:r>
        <w:rPr>
          <w:rFonts w:ascii="宋体" w:hAnsi="宋体" w:eastAsia="宋体" w:cs="宋体"/>
          <w:color w:val="auto"/>
          <w:sz w:val="24"/>
          <w:szCs w:val="24"/>
          <w14:textOutline w14:w="3795" w14:cap="sq" w14:cmpd="sng">
            <w14:solidFill>
              <w14:srgbClr w14:val="000000"/>
            </w14:solidFill>
            <w14:prstDash w14:val="solid"/>
            <w14:bevel/>
          </w14:textOutline>
        </w:rPr>
        <w:t>期提前</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29"/>
        <w:textAlignment w:val="baseline"/>
        <w:rPr>
          <w:rFonts w:ascii="宋体" w:hAnsi="宋体" w:eastAsia="宋体" w:cs="宋体"/>
          <w:color w:val="auto"/>
          <w:sz w:val="24"/>
          <w:szCs w:val="24"/>
        </w:rPr>
      </w:pPr>
      <w:r>
        <w:rPr>
          <w:rFonts w:ascii="宋体" w:hAnsi="宋体" w:eastAsia="宋体" w:cs="宋体"/>
          <w:color w:val="auto"/>
          <w:spacing w:val="6"/>
          <w:sz w:val="24"/>
          <w:szCs w:val="24"/>
        </w:rPr>
        <w:t>提前竣工的奖励办法：</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3"/>
          <w:sz w:val="24"/>
          <w:szCs w:val="24"/>
          <w:u w:val="single" w:color="auto"/>
        </w:rPr>
        <w:t xml:space="preserve">         无                         </w:t>
      </w:r>
      <w:r>
        <w:rPr>
          <w:rFonts w:ascii="宋体" w:hAnsi="宋体" w:eastAsia="宋体" w:cs="宋体"/>
          <w:color w:val="auto"/>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2.暂停施工</w:t>
      </w:r>
    </w:p>
    <w:p>
      <w:pPr>
        <w:keepNext w:val="0"/>
        <w:keepLines w:val="0"/>
        <w:pageBreakBefore w:val="0"/>
        <w:widowControl/>
        <w:kinsoku w:val="0"/>
        <w:wordWrap/>
        <w:overflowPunct/>
        <w:topLinePunct w:val="0"/>
        <w:autoSpaceDE w:val="0"/>
        <w:autoSpaceDN w:val="0"/>
        <w:bidi w:val="0"/>
        <w:adjustRightInd w:val="0"/>
        <w:snapToGrid w:val="0"/>
        <w:spacing w:before="189"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12.1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承包人暂停施工的责</w:t>
      </w:r>
      <w:r>
        <w:rPr>
          <w:rFonts w:ascii="宋体" w:hAnsi="宋体" w:eastAsia="宋体" w:cs="宋体"/>
          <w:color w:val="auto"/>
          <w:spacing w:val="2"/>
          <w:sz w:val="24"/>
          <w:szCs w:val="24"/>
          <w14:textOutline w14:w="3795" w14:cap="sq" w14:cmpd="sng">
            <w14:solidFill>
              <w14:srgbClr w14:val="000000"/>
            </w14:solidFill>
            <w14:prstDash w14:val="solid"/>
            <w14:bevel/>
          </w14:textOutline>
        </w:rPr>
        <w:t>任</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57"/>
        <w:textAlignment w:val="baseline"/>
        <w:rPr>
          <w:rFonts w:ascii="宋体" w:hAnsi="宋体" w:eastAsia="宋体" w:cs="宋体"/>
          <w:color w:val="auto"/>
          <w:sz w:val="24"/>
          <w:szCs w:val="24"/>
        </w:rPr>
      </w:pPr>
      <w:r>
        <w:rPr>
          <w:rFonts w:ascii="宋体" w:hAnsi="宋体" w:eastAsia="宋体" w:cs="宋体"/>
          <w:color w:val="auto"/>
          <w:spacing w:val="6"/>
          <w:sz w:val="24"/>
          <w:szCs w:val="24"/>
        </w:rPr>
        <w:t>(5)承包人承担暂停施工责任的其他情形：</w:t>
      </w:r>
      <w:r>
        <w:rPr>
          <w:rFonts w:ascii="宋体" w:hAnsi="宋体" w:eastAsia="宋体" w:cs="宋体"/>
          <w:color w:val="auto"/>
          <w:spacing w:val="6"/>
          <w:sz w:val="24"/>
          <w:szCs w:val="24"/>
          <w:u w:val="single" w:color="auto"/>
        </w:rPr>
        <w:t xml:space="preserve">         无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0"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12.4</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暂停施工后的复</w:t>
      </w:r>
      <w:r>
        <w:rPr>
          <w:rFonts w:ascii="宋体" w:hAnsi="宋体" w:eastAsia="宋体" w:cs="宋体"/>
          <w:color w:val="auto"/>
          <w:sz w:val="24"/>
          <w:szCs w:val="24"/>
          <w14:textOutline w14:w="3795" w14:cap="sq" w14:cmpd="sng">
            <w14:solidFill>
              <w14:srgbClr w14:val="000000"/>
            </w14:solidFill>
            <w14:prstDash w14:val="solid"/>
            <w14:bevel/>
          </w14:textOutline>
        </w:rPr>
        <w:t>工</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3" w:firstLine="432"/>
        <w:textAlignment w:val="baseline"/>
        <w:rPr>
          <w:rFonts w:ascii="宋体" w:hAnsi="宋体" w:eastAsia="宋体" w:cs="宋体"/>
          <w:color w:val="auto"/>
          <w:sz w:val="24"/>
          <w:szCs w:val="24"/>
        </w:rPr>
      </w:pPr>
      <w:r>
        <w:rPr>
          <w:rFonts w:ascii="宋体" w:hAnsi="宋体" w:eastAsia="宋体" w:cs="宋体"/>
          <w:color w:val="auto"/>
          <w:spacing w:val="10"/>
          <w:sz w:val="24"/>
          <w:szCs w:val="24"/>
        </w:rPr>
        <w:t>12.4.3</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根据通用合同条款第 12.4.1 款的约定，监理人发出复工通知后，监理人应和承包人一起对受</w:t>
      </w:r>
      <w:r>
        <w:rPr>
          <w:rFonts w:ascii="宋体" w:hAnsi="宋体" w:eastAsia="宋体" w:cs="宋体"/>
          <w:color w:val="auto"/>
          <w:sz w:val="24"/>
          <w:szCs w:val="24"/>
        </w:rPr>
        <w:t xml:space="preserve"> </w:t>
      </w:r>
      <w:r>
        <w:rPr>
          <w:rFonts w:ascii="宋体" w:hAnsi="宋体" w:eastAsia="宋体" w:cs="宋体"/>
          <w:color w:val="auto"/>
          <w:spacing w:val="18"/>
          <w:sz w:val="24"/>
          <w:szCs w:val="24"/>
        </w:rPr>
        <w:t>到</w:t>
      </w:r>
      <w:r>
        <w:rPr>
          <w:rFonts w:ascii="宋体" w:hAnsi="宋体" w:eastAsia="宋体" w:cs="宋体"/>
          <w:color w:val="auto"/>
          <w:spacing w:val="13"/>
          <w:sz w:val="24"/>
          <w:szCs w:val="24"/>
        </w:rPr>
        <w:t>暂</w:t>
      </w:r>
      <w:r>
        <w:rPr>
          <w:rFonts w:ascii="宋体" w:hAnsi="宋体" w:eastAsia="宋体" w:cs="宋体"/>
          <w:color w:val="auto"/>
          <w:spacing w:val="9"/>
          <w:sz w:val="24"/>
          <w:szCs w:val="24"/>
        </w:rPr>
        <w:t>停施工影响的工程、材料和工程设备进行检查。承包人负责修复在暂停施工期间发生在工程、材料和</w:t>
      </w:r>
      <w:r>
        <w:rPr>
          <w:rFonts w:ascii="宋体" w:hAnsi="宋体" w:eastAsia="宋体" w:cs="宋体"/>
          <w:color w:val="auto"/>
          <w:sz w:val="24"/>
          <w:szCs w:val="24"/>
        </w:rPr>
        <w:t xml:space="preserve"> </w:t>
      </w:r>
      <w:r>
        <w:rPr>
          <w:rFonts w:ascii="宋体" w:hAnsi="宋体" w:eastAsia="宋体" w:cs="宋体"/>
          <w:color w:val="auto"/>
          <w:spacing w:val="18"/>
          <w:sz w:val="24"/>
          <w:szCs w:val="24"/>
        </w:rPr>
        <w:t>工</w:t>
      </w:r>
      <w:r>
        <w:rPr>
          <w:rFonts w:ascii="宋体" w:hAnsi="宋体" w:eastAsia="宋体" w:cs="宋体"/>
          <w:color w:val="auto"/>
          <w:spacing w:val="13"/>
          <w:sz w:val="24"/>
          <w:szCs w:val="24"/>
        </w:rPr>
        <w:t>程</w:t>
      </w:r>
      <w:r>
        <w:rPr>
          <w:rFonts w:ascii="宋体" w:hAnsi="宋体" w:eastAsia="宋体" w:cs="宋体"/>
          <w:color w:val="auto"/>
          <w:spacing w:val="9"/>
          <w:sz w:val="24"/>
          <w:szCs w:val="24"/>
        </w:rPr>
        <w:t>设备上的任何损蚀、缺陷或损失，修复费用由承担暂停施工责任的责任人承担。</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right="2" w:firstLine="435"/>
        <w:textAlignment w:val="baseline"/>
        <w:rPr>
          <w:rFonts w:ascii="宋体" w:hAnsi="宋体" w:eastAsia="宋体" w:cs="宋体"/>
          <w:color w:val="auto"/>
          <w:sz w:val="24"/>
          <w:szCs w:val="24"/>
        </w:rPr>
      </w:pPr>
      <w:r>
        <w:rPr>
          <w:rFonts w:ascii="宋体" w:hAnsi="宋体" w:eastAsia="宋体" w:cs="宋体"/>
          <w:color w:val="auto"/>
          <w:spacing w:val="6"/>
          <w:sz w:val="24"/>
          <w:szCs w:val="24"/>
        </w:rPr>
        <w:t>12.4.4 暂停施工持续 56 天以上，按合同约定由承包人提供的材料和工程设备，由于暂停施工原</w:t>
      </w:r>
      <w:r>
        <w:rPr>
          <w:rFonts w:ascii="宋体" w:hAnsi="宋体" w:eastAsia="宋体" w:cs="宋体"/>
          <w:color w:val="auto"/>
          <w:spacing w:val="4"/>
          <w:sz w:val="24"/>
          <w:szCs w:val="24"/>
        </w:rPr>
        <w:t>因</w:t>
      </w:r>
      <w:r>
        <w:rPr>
          <w:rFonts w:ascii="宋体" w:hAnsi="宋体" w:eastAsia="宋体" w:cs="宋体"/>
          <w:color w:val="auto"/>
          <w:sz w:val="24"/>
          <w:szCs w:val="24"/>
        </w:rPr>
        <w:t xml:space="preserve">导 </w:t>
      </w:r>
      <w:r>
        <w:rPr>
          <w:rFonts w:ascii="宋体" w:hAnsi="宋体" w:eastAsia="宋体" w:cs="宋体"/>
          <w:color w:val="auto"/>
          <w:spacing w:val="18"/>
          <w:sz w:val="24"/>
          <w:szCs w:val="24"/>
        </w:rPr>
        <w:t>致</w:t>
      </w:r>
      <w:r>
        <w:rPr>
          <w:rFonts w:ascii="宋体" w:hAnsi="宋体" w:eastAsia="宋体" w:cs="宋体"/>
          <w:color w:val="auto"/>
          <w:spacing w:val="13"/>
          <w:sz w:val="24"/>
          <w:szCs w:val="24"/>
        </w:rPr>
        <w:t>承</w:t>
      </w:r>
      <w:r>
        <w:rPr>
          <w:rFonts w:ascii="宋体" w:hAnsi="宋体" w:eastAsia="宋体" w:cs="宋体"/>
          <w:color w:val="auto"/>
          <w:spacing w:val="9"/>
          <w:sz w:val="24"/>
          <w:szCs w:val="24"/>
        </w:rPr>
        <w:t>包人在暂停施工前已经订购但被暂停运至施工现场的，发包人应按照承包人订购合同的约定支付相应</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7"/>
        <w:textAlignment w:val="baseline"/>
        <w:rPr>
          <w:rFonts w:ascii="宋体" w:hAnsi="宋体" w:eastAsia="宋体" w:cs="宋体"/>
          <w:color w:val="auto"/>
          <w:sz w:val="24"/>
          <w:szCs w:val="24"/>
        </w:rPr>
      </w:pPr>
      <w:r>
        <w:rPr>
          <w:rFonts w:ascii="宋体" w:hAnsi="宋体" w:eastAsia="宋体" w:cs="宋体"/>
          <w:color w:val="auto"/>
          <w:spacing w:val="4"/>
          <w:sz w:val="24"/>
          <w:szCs w:val="24"/>
        </w:rPr>
        <w:t>的订购款项</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3.工程质量</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13.</w:t>
      </w:r>
      <w:r>
        <w:rPr>
          <w:rFonts w:ascii="宋体" w:hAnsi="宋体" w:eastAsia="宋体" w:cs="宋体"/>
          <w:color w:val="auto"/>
          <w:spacing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工程质量要求</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2" w:firstLine="433"/>
        <w:textAlignment w:val="baseline"/>
        <w:rPr>
          <w:rFonts w:ascii="宋体" w:hAnsi="宋体" w:eastAsia="宋体" w:cs="宋体"/>
          <w:color w:val="auto"/>
          <w:sz w:val="24"/>
          <w:szCs w:val="24"/>
        </w:rPr>
      </w:pPr>
      <w:r>
        <w:rPr>
          <w:rFonts w:ascii="宋体" w:hAnsi="宋体" w:eastAsia="宋体" w:cs="宋体"/>
          <w:color w:val="auto"/>
          <w:spacing w:val="20"/>
          <w:sz w:val="24"/>
          <w:szCs w:val="24"/>
        </w:rPr>
        <w:t>13</w:t>
      </w:r>
      <w:r>
        <w:rPr>
          <w:rFonts w:ascii="宋体" w:hAnsi="宋体" w:eastAsia="宋体" w:cs="宋体"/>
          <w:color w:val="auto"/>
          <w:spacing w:val="14"/>
          <w:sz w:val="24"/>
          <w:szCs w:val="24"/>
        </w:rPr>
        <w:t>.</w:t>
      </w:r>
      <w:r>
        <w:rPr>
          <w:rFonts w:ascii="宋体" w:hAnsi="宋体" w:eastAsia="宋体" w:cs="宋体"/>
          <w:color w:val="auto"/>
          <w:spacing w:val="10"/>
          <w:sz w:val="24"/>
          <w:szCs w:val="24"/>
        </w:rPr>
        <w:t xml:space="preserve">1.2 </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在工程施工过程中，因承包人偷工减料，使用劣质材料、不合格设备，或因技术、管理等自</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身</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原</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因，造成工程质量达不到合同约定验收标准的，招标人和监理人有权要求承包人返工直至符合合同要</w:t>
      </w:r>
      <w:r>
        <w:rPr>
          <w:rFonts w:ascii="宋体" w:hAnsi="宋体" w:eastAsia="宋体" w:cs="宋体"/>
          <w:color w:val="auto"/>
          <w:sz w:val="24"/>
          <w:szCs w:val="24"/>
        </w:rPr>
        <w:t xml:space="preserve"> </w:t>
      </w:r>
      <w:r>
        <w:rPr>
          <w:rFonts w:ascii="宋体" w:hAnsi="宋体" w:eastAsia="宋体" w:cs="宋体"/>
          <w:color w:val="auto"/>
          <w:spacing w:val="20"/>
          <w:sz w:val="24"/>
          <w:szCs w:val="24"/>
          <w:u w:val="single" w:color="auto"/>
          <w14:textOutline w14:w="3795" w14:cap="sq" w14:cmpd="sng">
            <w14:solidFill>
              <w14:srgbClr w14:val="000000"/>
            </w14:solidFill>
            <w14:prstDash w14:val="solid"/>
            <w14:bevel/>
          </w14:textOutline>
        </w:rPr>
        <w:t>求</w:t>
      </w:r>
      <w:r>
        <w:rPr>
          <w:rFonts w:ascii="宋体" w:hAnsi="宋体" w:eastAsia="宋体" w:cs="宋体"/>
          <w:color w:val="auto"/>
          <w:spacing w:val="11"/>
          <w:sz w:val="24"/>
          <w:szCs w:val="24"/>
          <w:u w:val="single" w:color="auto"/>
          <w14:textOutline w14:w="3795" w14:cap="sq" w14:cmpd="sng">
            <w14:solidFill>
              <w14:srgbClr w14:val="000000"/>
            </w14:solidFill>
            <w14:prstDash w14:val="solid"/>
            <w14:bevel/>
          </w14:textOutline>
        </w:rPr>
        <w:t>为</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止，由此造成的费用增加和</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(或)</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工期延误由承包人承担。</w:t>
      </w:r>
    </w:p>
    <w:p>
      <w:pPr>
        <w:keepNext w:val="0"/>
        <w:keepLines w:val="0"/>
        <w:pageBreakBefore w:val="0"/>
        <w:widowControl/>
        <w:kinsoku w:val="0"/>
        <w:wordWrap/>
        <w:overflowPunct/>
        <w:topLinePunct w:val="0"/>
        <w:autoSpaceDE w:val="0"/>
        <w:autoSpaceDN w:val="0"/>
        <w:bidi w:val="0"/>
        <w:adjustRightInd w:val="0"/>
        <w:snapToGrid w:val="0"/>
        <w:spacing w:before="66"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13.2</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承包人的质量管</w:t>
      </w:r>
      <w:r>
        <w:rPr>
          <w:rFonts w:ascii="宋体" w:hAnsi="宋体" w:eastAsia="宋体" w:cs="宋体"/>
          <w:color w:val="auto"/>
          <w:sz w:val="24"/>
          <w:szCs w:val="24"/>
          <w14:textOutline w14:w="3795" w14:cap="sq" w14:cmpd="sng">
            <w14:solidFill>
              <w14:srgbClr w14:val="000000"/>
            </w14:solidFill>
            <w14:prstDash w14:val="solid"/>
            <w14:bevel/>
          </w14:textOutline>
        </w:rPr>
        <w:t>理</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12" w:firstLineChars="200"/>
        <w:textAlignment w:val="baseline"/>
        <w:rPr>
          <w:rFonts w:ascii="宋体" w:hAnsi="宋体" w:eastAsia="宋体" w:cs="宋体"/>
          <w:color w:val="auto"/>
          <w:sz w:val="24"/>
          <w:szCs w:val="24"/>
        </w:rPr>
      </w:pPr>
      <w:r>
        <w:rPr>
          <w:rFonts w:ascii="宋体" w:hAnsi="宋体" w:eastAsia="宋体" w:cs="宋体"/>
          <w:color w:val="auto"/>
          <w:spacing w:val="8"/>
          <w:sz w:val="24"/>
          <w:szCs w:val="24"/>
        </w:rPr>
        <w:t>13.</w:t>
      </w:r>
      <w:r>
        <w:rPr>
          <w:rFonts w:ascii="宋体" w:hAnsi="宋体" w:eastAsia="宋体" w:cs="宋体"/>
          <w:color w:val="auto"/>
          <w:spacing w:val="6"/>
          <w:sz w:val="24"/>
          <w:szCs w:val="24"/>
        </w:rPr>
        <w:t>2</w:t>
      </w:r>
      <w:r>
        <w:rPr>
          <w:rFonts w:ascii="宋体" w:hAnsi="宋体" w:eastAsia="宋体" w:cs="宋体"/>
          <w:color w:val="auto"/>
          <w:spacing w:val="4"/>
          <w:sz w:val="24"/>
          <w:szCs w:val="24"/>
        </w:rPr>
        <w:t>.1 承包人向监理人提交工程质量保证措施文件的期限：</w:t>
      </w:r>
      <w:r>
        <w:rPr>
          <w:rFonts w:ascii="宋体" w:hAnsi="宋体" w:eastAsia="宋体" w:cs="宋体"/>
          <w:color w:val="auto"/>
          <w:spacing w:val="4"/>
          <w:sz w:val="24"/>
          <w:szCs w:val="24"/>
          <w:u w:val="single" w:color="auto"/>
        </w:rPr>
        <w:t>签订施工合同后 7 天内</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 w:firstLine="415"/>
        <w:textAlignment w:val="baseline"/>
        <w:rPr>
          <w:rFonts w:ascii="宋体" w:hAnsi="宋体" w:eastAsia="宋体" w:cs="宋体"/>
          <w:color w:val="auto"/>
          <w:sz w:val="24"/>
          <w:szCs w:val="24"/>
        </w:rPr>
      </w:pPr>
      <w:r>
        <w:rPr>
          <w:rFonts w:ascii="宋体" w:hAnsi="宋体" w:eastAsia="宋体" w:cs="宋体"/>
          <w:color w:val="auto"/>
          <w:spacing w:val="12"/>
          <w:sz w:val="24"/>
          <w:szCs w:val="24"/>
        </w:rPr>
        <w:t>监理人审批</w:t>
      </w:r>
      <w:r>
        <w:rPr>
          <w:rFonts w:ascii="宋体" w:hAnsi="宋体" w:eastAsia="宋体" w:cs="宋体"/>
          <w:color w:val="auto"/>
          <w:spacing w:val="9"/>
          <w:sz w:val="24"/>
          <w:szCs w:val="24"/>
        </w:rPr>
        <w:t>工</w:t>
      </w:r>
      <w:r>
        <w:rPr>
          <w:rFonts w:ascii="宋体" w:hAnsi="宋体" w:eastAsia="宋体" w:cs="宋体"/>
          <w:color w:val="auto"/>
          <w:spacing w:val="6"/>
          <w:sz w:val="24"/>
          <w:szCs w:val="24"/>
        </w:rPr>
        <w:t>程质量保证措施文件的期限：</w:t>
      </w:r>
      <w:r>
        <w:rPr>
          <w:rFonts w:ascii="宋体" w:hAnsi="宋体" w:eastAsia="宋体" w:cs="宋体"/>
          <w:color w:val="auto"/>
          <w:spacing w:val="6"/>
          <w:sz w:val="24"/>
          <w:szCs w:val="24"/>
          <w:u w:val="single" w:color="auto"/>
        </w:rPr>
        <w:t>收到承包人报送的工程质量保证措施文件后 3 天内给予批</w:t>
      </w:r>
      <w:r>
        <w:rPr>
          <w:rFonts w:ascii="宋体" w:hAnsi="宋体" w:eastAsia="宋体" w:cs="宋体"/>
          <w:color w:val="auto"/>
          <w:sz w:val="24"/>
          <w:szCs w:val="24"/>
        </w:rPr>
        <w:t xml:space="preserve"> </w:t>
      </w:r>
      <w:r>
        <w:rPr>
          <w:rFonts w:ascii="宋体" w:hAnsi="宋体" w:eastAsia="宋体" w:cs="宋体"/>
          <w:color w:val="auto"/>
          <w:spacing w:val="-3"/>
          <w:sz w:val="24"/>
          <w:szCs w:val="24"/>
          <w:u w:val="single" w:color="auto"/>
        </w:rPr>
        <w:t>复</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13.3</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承包人的质量检</w:t>
      </w:r>
      <w:r>
        <w:rPr>
          <w:rFonts w:ascii="宋体" w:hAnsi="宋体" w:eastAsia="宋体" w:cs="宋体"/>
          <w:color w:val="auto"/>
          <w:sz w:val="24"/>
          <w:szCs w:val="24"/>
          <w14:textOutline w14:w="3795" w14:cap="sq" w14:cmpd="sng">
            <w14:solidFill>
              <w14:srgbClr w14:val="000000"/>
            </w14:solidFill>
            <w14:prstDash w14:val="solid"/>
            <w14:bevel/>
          </w14:textOutline>
        </w:rPr>
        <w:t>查</w:t>
      </w:r>
    </w:p>
    <w:p>
      <w:pPr>
        <w:keepNext w:val="0"/>
        <w:keepLines w:val="0"/>
        <w:pageBreakBefore w:val="0"/>
        <w:widowControl/>
        <w:kinsoku w:val="0"/>
        <w:wordWrap/>
        <w:overflowPunct/>
        <w:topLinePunct w:val="0"/>
        <w:autoSpaceDE w:val="0"/>
        <w:autoSpaceDN w:val="0"/>
        <w:bidi w:val="0"/>
        <w:adjustRightInd w:val="0"/>
        <w:snapToGrid w:val="0"/>
        <w:spacing w:before="238" w:line="360" w:lineRule="auto"/>
        <w:ind w:left="420"/>
        <w:textAlignment w:val="baseline"/>
        <w:rPr>
          <w:rFonts w:ascii="宋体" w:hAnsi="宋体" w:eastAsia="宋体" w:cs="宋体"/>
          <w:color w:val="auto"/>
          <w:sz w:val="24"/>
          <w:szCs w:val="24"/>
        </w:rPr>
      </w:pPr>
      <w:r>
        <w:rPr>
          <w:rFonts w:ascii="宋体" w:hAnsi="宋体" w:eastAsia="宋体" w:cs="宋体"/>
          <w:color w:val="auto"/>
          <w:spacing w:val="5"/>
          <w:sz w:val="24"/>
          <w:szCs w:val="24"/>
        </w:rPr>
        <w:t>承包人向监理人报送工程质量报表的期限：</w:t>
      </w:r>
      <w:r>
        <w:rPr>
          <w:rFonts w:ascii="宋体" w:hAnsi="宋体" w:eastAsia="宋体" w:cs="宋体"/>
          <w:color w:val="auto"/>
          <w:spacing w:val="5"/>
          <w:sz w:val="24"/>
          <w:szCs w:val="24"/>
          <w:u w:val="single" w:color="auto"/>
        </w:rPr>
        <w:t xml:space="preserve">每月 25 日前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8" w:line="360" w:lineRule="auto"/>
        <w:ind w:left="420"/>
        <w:textAlignment w:val="baseline"/>
        <w:rPr>
          <w:rFonts w:ascii="宋体" w:hAnsi="宋体" w:eastAsia="宋体" w:cs="宋体"/>
          <w:color w:val="auto"/>
          <w:sz w:val="24"/>
          <w:szCs w:val="24"/>
        </w:rPr>
      </w:pPr>
      <w:r>
        <w:rPr>
          <w:rFonts w:ascii="宋体" w:hAnsi="宋体" w:eastAsia="宋体" w:cs="宋体"/>
          <w:color w:val="auto"/>
          <w:spacing w:val="9"/>
          <w:sz w:val="24"/>
          <w:szCs w:val="24"/>
        </w:rPr>
        <w:t>承包人向监理人报送工程质量报表的要求：</w:t>
      </w:r>
      <w:r>
        <w:rPr>
          <w:rFonts w:ascii="宋体" w:hAnsi="宋体" w:eastAsia="宋体" w:cs="宋体"/>
          <w:color w:val="auto"/>
          <w:spacing w:val="9"/>
          <w:sz w:val="24"/>
          <w:szCs w:val="24"/>
          <w:u w:val="single" w:color="auto"/>
        </w:rPr>
        <w:t xml:space="preserve">  按规范及监理人要求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auto"/>
        <w:ind w:left="421"/>
        <w:textAlignment w:val="baseline"/>
        <w:rPr>
          <w:rFonts w:ascii="宋体" w:hAnsi="宋体" w:eastAsia="宋体" w:cs="宋体"/>
          <w:color w:val="auto"/>
          <w:sz w:val="24"/>
          <w:szCs w:val="24"/>
        </w:rPr>
      </w:pPr>
      <w:r>
        <w:rPr>
          <w:rFonts w:ascii="宋体" w:hAnsi="宋体" w:eastAsia="宋体" w:cs="宋体"/>
          <w:color w:val="auto"/>
          <w:spacing w:val="8"/>
          <w:sz w:val="24"/>
          <w:szCs w:val="24"/>
        </w:rPr>
        <w:t>监</w:t>
      </w:r>
      <w:r>
        <w:rPr>
          <w:rFonts w:ascii="宋体" w:hAnsi="宋体" w:eastAsia="宋体" w:cs="宋体"/>
          <w:color w:val="auto"/>
          <w:spacing w:val="6"/>
          <w:sz w:val="24"/>
          <w:szCs w:val="24"/>
        </w:rPr>
        <w:t>理人审查工程质量报表的期限：</w:t>
      </w:r>
      <w:r>
        <w:rPr>
          <w:rFonts w:ascii="宋体" w:hAnsi="宋体" w:eastAsia="宋体" w:cs="宋体"/>
          <w:color w:val="auto"/>
          <w:spacing w:val="6"/>
          <w:sz w:val="24"/>
          <w:szCs w:val="24"/>
          <w:u w:val="single" w:color="auto"/>
        </w:rPr>
        <w:t xml:space="preserve">收到承包人报送的工程质量报表后 3 天内  </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13.4</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监理人的质量检</w:t>
      </w:r>
      <w:r>
        <w:rPr>
          <w:rFonts w:ascii="宋体" w:hAnsi="宋体" w:eastAsia="宋体" w:cs="宋体"/>
          <w:color w:val="auto"/>
          <w:sz w:val="24"/>
          <w:szCs w:val="24"/>
          <w14:textOutline w14:w="3795" w14:cap="sq" w14:cmpd="sng">
            <w14:solidFill>
              <w14:srgbClr w14:val="000000"/>
            </w14:solidFill>
            <w14:prstDash w14:val="solid"/>
            <w14:bevel/>
          </w14:textOutline>
        </w:rPr>
        <w:t>查</w:t>
      </w:r>
    </w:p>
    <w:p>
      <w:pPr>
        <w:keepNext w:val="0"/>
        <w:keepLines w:val="0"/>
        <w:pageBreakBefore w:val="0"/>
        <w:widowControl/>
        <w:kinsoku w:val="0"/>
        <w:wordWrap/>
        <w:overflowPunct/>
        <w:topLinePunct w:val="0"/>
        <w:autoSpaceDE w:val="0"/>
        <w:autoSpaceDN w:val="0"/>
        <w:bidi w:val="0"/>
        <w:adjustRightInd w:val="0"/>
        <w:snapToGrid w:val="0"/>
        <w:spacing w:before="237" w:line="360" w:lineRule="auto"/>
        <w:ind w:left="420"/>
        <w:textAlignment w:val="baseline"/>
        <w:rPr>
          <w:rFonts w:ascii="宋体" w:hAnsi="宋体" w:eastAsia="宋体" w:cs="宋体"/>
          <w:color w:val="auto"/>
          <w:sz w:val="24"/>
          <w:szCs w:val="24"/>
        </w:rPr>
      </w:pPr>
      <w:r>
        <w:rPr>
          <w:rFonts w:ascii="宋体" w:hAnsi="宋体" w:eastAsia="宋体" w:cs="宋体"/>
          <w:color w:val="auto"/>
          <w:spacing w:val="18"/>
          <w:sz w:val="24"/>
          <w:szCs w:val="24"/>
        </w:rPr>
        <w:t>承</w:t>
      </w:r>
      <w:r>
        <w:rPr>
          <w:rFonts w:ascii="宋体" w:hAnsi="宋体" w:eastAsia="宋体" w:cs="宋体"/>
          <w:color w:val="auto"/>
          <w:spacing w:val="11"/>
          <w:sz w:val="24"/>
          <w:szCs w:val="24"/>
        </w:rPr>
        <w:t>包</w:t>
      </w:r>
      <w:r>
        <w:rPr>
          <w:rFonts w:ascii="宋体" w:hAnsi="宋体" w:eastAsia="宋体" w:cs="宋体"/>
          <w:color w:val="auto"/>
          <w:spacing w:val="9"/>
          <w:sz w:val="24"/>
          <w:szCs w:val="24"/>
        </w:rPr>
        <w:t>人应当为监理人的检查和检验提供方便，监理人可以进行察看和查阅施工原始记录的其他地方包</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括：</w:t>
      </w:r>
      <w:r>
        <w:rPr>
          <w:rFonts w:ascii="宋体" w:hAnsi="宋体" w:eastAsia="宋体" w:cs="宋体"/>
          <w:color w:val="auto"/>
          <w:spacing w:val="5"/>
          <w:sz w:val="24"/>
          <w:szCs w:val="24"/>
          <w:u w:val="single" w:color="auto"/>
        </w:rPr>
        <w:t xml:space="preserve">         /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13</w:t>
      </w:r>
      <w:r>
        <w:rPr>
          <w:rFonts w:ascii="宋体" w:hAnsi="宋体" w:eastAsia="宋体" w:cs="宋体"/>
          <w:color w:val="auto"/>
          <w:spacing w:val="6"/>
          <w:sz w:val="24"/>
          <w:szCs w:val="24"/>
          <w14:textOutline w14:w="3795" w14:cap="sq" w14:cmpd="sng">
            <w14:solidFill>
              <w14:srgbClr w14:val="000000"/>
            </w14:solidFill>
            <w14:prstDash w14:val="solid"/>
            <w14:bevel/>
          </w14:textOutline>
        </w:rPr>
        <w:t>.</w:t>
      </w:r>
      <w:r>
        <w:rPr>
          <w:rFonts w:ascii="宋体" w:hAnsi="宋体" w:eastAsia="宋体" w:cs="宋体"/>
          <w:color w:val="auto"/>
          <w:spacing w:val="4"/>
          <w:sz w:val="24"/>
          <w:szCs w:val="24"/>
          <w14:textOutline w14:w="3795" w14:cap="sq" w14:cmpd="sng">
            <w14:solidFill>
              <w14:srgbClr w14:val="000000"/>
            </w14:solidFill>
            <w14:prstDash w14:val="solid"/>
            <w14:bevel/>
          </w14:textOutline>
        </w:rPr>
        <w:t>5</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工程隐蔽部位覆盖前的检查</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6"/>
        <w:textAlignment w:val="baseline"/>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4"/>
          <w:sz w:val="24"/>
          <w:szCs w:val="24"/>
        </w:rPr>
        <w:t>3.5.1 监理人对工程隐蔽部位进行检查的期限：</w:t>
      </w:r>
      <w:r>
        <w:rPr>
          <w:rFonts w:ascii="宋体" w:hAnsi="宋体" w:eastAsia="宋体" w:cs="宋体"/>
          <w:color w:val="auto"/>
          <w:spacing w:val="4"/>
          <w:sz w:val="24"/>
          <w:szCs w:val="24"/>
          <w:u w:val="single" w:color="auto"/>
        </w:rPr>
        <w:t xml:space="preserve"> 收到承包人的通知后 3 天内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13.7</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质</w:t>
      </w:r>
      <w:r>
        <w:rPr>
          <w:rFonts w:ascii="宋体" w:hAnsi="宋体" w:eastAsia="宋体" w:cs="宋体"/>
          <w:color w:val="auto"/>
          <w:sz w:val="24"/>
          <w:szCs w:val="24"/>
          <w14:textOutline w14:w="3795" w14:cap="sq" w14:cmpd="sng">
            <w14:solidFill>
              <w14:srgbClr w14:val="000000"/>
            </w14:solidFill>
            <w14:prstDash w14:val="solid"/>
            <w14:bevel/>
          </w14:textOutline>
        </w:rPr>
        <w:t>量争议</w:t>
      </w:r>
    </w:p>
    <w:p>
      <w:pPr>
        <w:keepNext w:val="0"/>
        <w:keepLines w:val="0"/>
        <w:pageBreakBefore w:val="0"/>
        <w:widowControl/>
        <w:kinsoku w:val="0"/>
        <w:wordWrap/>
        <w:overflowPunct/>
        <w:topLinePunct w:val="0"/>
        <w:autoSpaceDE w:val="0"/>
        <w:autoSpaceDN w:val="0"/>
        <w:bidi w:val="0"/>
        <w:adjustRightInd w:val="0"/>
        <w:snapToGrid w:val="0"/>
        <w:spacing w:before="237" w:line="360" w:lineRule="auto"/>
        <w:ind w:firstLine="424"/>
        <w:textAlignment w:val="baseline"/>
        <w:rPr>
          <w:rFonts w:ascii="宋体" w:hAnsi="宋体" w:eastAsia="宋体" w:cs="宋体"/>
          <w:color w:val="auto"/>
          <w:sz w:val="24"/>
          <w:szCs w:val="24"/>
        </w:rPr>
      </w:pPr>
      <w:r>
        <w:rPr>
          <w:rFonts w:ascii="宋体" w:hAnsi="宋体" w:eastAsia="宋体" w:cs="宋体"/>
          <w:color w:val="auto"/>
          <w:spacing w:val="16"/>
          <w:sz w:val="24"/>
          <w:szCs w:val="24"/>
        </w:rPr>
        <w:t>发包人和</w:t>
      </w:r>
      <w:r>
        <w:rPr>
          <w:rFonts w:ascii="宋体" w:hAnsi="宋体" w:eastAsia="宋体" w:cs="宋体"/>
          <w:color w:val="auto"/>
          <w:spacing w:val="12"/>
          <w:sz w:val="24"/>
          <w:szCs w:val="24"/>
        </w:rPr>
        <w:t>承</w:t>
      </w:r>
      <w:r>
        <w:rPr>
          <w:rFonts w:ascii="宋体" w:hAnsi="宋体" w:eastAsia="宋体" w:cs="宋体"/>
          <w:color w:val="auto"/>
          <w:spacing w:val="8"/>
          <w:sz w:val="24"/>
          <w:szCs w:val="24"/>
        </w:rPr>
        <w:t>包人对工程质量有争议的，除可按合同条款第 24 条办理外，监理人可提请合同双方委托</w:t>
      </w:r>
      <w:r>
        <w:rPr>
          <w:rFonts w:ascii="宋体" w:hAnsi="宋体" w:eastAsia="宋体" w:cs="宋体"/>
          <w:color w:val="auto"/>
          <w:sz w:val="24"/>
          <w:szCs w:val="24"/>
        </w:rPr>
        <w:t xml:space="preserve"> </w:t>
      </w:r>
      <w:r>
        <w:rPr>
          <w:rFonts w:ascii="宋体" w:hAnsi="宋体" w:eastAsia="宋体" w:cs="宋体"/>
          <w:color w:val="auto"/>
          <w:spacing w:val="9"/>
          <w:sz w:val="24"/>
          <w:szCs w:val="24"/>
        </w:rPr>
        <w:t>有</w:t>
      </w:r>
      <w:r>
        <w:rPr>
          <w:rFonts w:ascii="宋体" w:hAnsi="宋体" w:eastAsia="宋体" w:cs="宋体"/>
          <w:color w:val="auto"/>
          <w:spacing w:val="7"/>
          <w:sz w:val="24"/>
          <w:szCs w:val="24"/>
        </w:rPr>
        <w:t>相应资质的工程质量检测机构进行鉴定，所需费用及因此造成的损失， 由责任人承担，双方均有责任，</w:t>
      </w:r>
      <w:r>
        <w:rPr>
          <w:rFonts w:ascii="宋体" w:hAnsi="宋体" w:eastAsia="宋体" w:cs="宋体"/>
          <w:color w:val="auto"/>
          <w:sz w:val="24"/>
          <w:szCs w:val="24"/>
        </w:rPr>
        <w:t xml:space="preserve"> </w:t>
      </w:r>
      <w:r>
        <w:rPr>
          <w:rFonts w:ascii="宋体" w:hAnsi="宋体" w:eastAsia="宋体" w:cs="宋体"/>
          <w:color w:val="auto"/>
          <w:spacing w:val="18"/>
          <w:sz w:val="24"/>
          <w:szCs w:val="24"/>
        </w:rPr>
        <w:t>由</w:t>
      </w:r>
      <w:r>
        <w:rPr>
          <w:rFonts w:ascii="宋体" w:hAnsi="宋体" w:eastAsia="宋体" w:cs="宋体"/>
          <w:color w:val="auto"/>
          <w:spacing w:val="17"/>
          <w:sz w:val="24"/>
          <w:szCs w:val="24"/>
        </w:rPr>
        <w:t>双</w:t>
      </w:r>
      <w:r>
        <w:rPr>
          <w:rFonts w:ascii="宋体" w:hAnsi="宋体" w:eastAsia="宋体" w:cs="宋体"/>
          <w:color w:val="auto"/>
          <w:spacing w:val="9"/>
          <w:sz w:val="24"/>
          <w:szCs w:val="24"/>
        </w:rPr>
        <w:t>方根据其责任分别承担。经检测，质量确有缺陷的，已竣工验收或已竣工未验收但实际投入使用的工</w:t>
      </w:r>
      <w:r>
        <w:rPr>
          <w:rFonts w:ascii="宋体" w:hAnsi="宋体" w:eastAsia="宋体" w:cs="宋体"/>
          <w:color w:val="auto"/>
          <w:sz w:val="24"/>
          <w:szCs w:val="24"/>
        </w:rPr>
        <w:t xml:space="preserve"> </w:t>
      </w:r>
      <w:r>
        <w:rPr>
          <w:rFonts w:ascii="宋体" w:hAnsi="宋体" w:eastAsia="宋体" w:cs="宋体"/>
          <w:color w:val="auto"/>
          <w:spacing w:val="18"/>
          <w:sz w:val="24"/>
          <w:szCs w:val="24"/>
        </w:rPr>
        <w:t>程</w:t>
      </w:r>
      <w:r>
        <w:rPr>
          <w:rFonts w:ascii="宋体" w:hAnsi="宋体" w:eastAsia="宋体" w:cs="宋体"/>
          <w:color w:val="auto"/>
          <w:spacing w:val="17"/>
          <w:sz w:val="24"/>
          <w:szCs w:val="24"/>
        </w:rPr>
        <w:t>，</w:t>
      </w:r>
      <w:r>
        <w:rPr>
          <w:rFonts w:ascii="宋体" w:hAnsi="宋体" w:eastAsia="宋体" w:cs="宋体"/>
          <w:color w:val="auto"/>
          <w:spacing w:val="9"/>
          <w:sz w:val="24"/>
          <w:szCs w:val="24"/>
        </w:rPr>
        <w:t>其处理按工程保修书的约定执行；已竣工未验收且未实际投入使用的工程以及停工、停建的工程，根</w:t>
      </w:r>
      <w:r>
        <w:rPr>
          <w:rFonts w:ascii="宋体" w:hAnsi="宋体" w:eastAsia="宋体" w:cs="宋体"/>
          <w:color w:val="auto"/>
          <w:sz w:val="24"/>
          <w:szCs w:val="24"/>
        </w:rPr>
        <w:t xml:space="preserve"> </w:t>
      </w:r>
      <w:r>
        <w:rPr>
          <w:rFonts w:ascii="宋体" w:hAnsi="宋体" w:eastAsia="宋体" w:cs="宋体"/>
          <w:color w:val="auto"/>
          <w:spacing w:val="18"/>
          <w:sz w:val="24"/>
          <w:szCs w:val="24"/>
        </w:rPr>
        <w:t>据</w:t>
      </w:r>
      <w:r>
        <w:rPr>
          <w:rFonts w:ascii="宋体" w:hAnsi="宋体" w:eastAsia="宋体" w:cs="宋体"/>
          <w:color w:val="auto"/>
          <w:spacing w:val="11"/>
          <w:sz w:val="24"/>
          <w:szCs w:val="24"/>
        </w:rPr>
        <w:t>检</w:t>
      </w:r>
      <w:r>
        <w:rPr>
          <w:rFonts w:ascii="宋体" w:hAnsi="宋体" w:eastAsia="宋体" w:cs="宋体"/>
          <w:color w:val="auto"/>
          <w:spacing w:val="9"/>
          <w:sz w:val="24"/>
          <w:szCs w:val="24"/>
        </w:rPr>
        <w:t>测结果确定解决方案，或按工程质量监督机构的处理决定执行。</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3"/>
          <w:position w:val="1"/>
          <w:sz w:val="24"/>
          <w:szCs w:val="24"/>
          <w14:textOutline w14:w="3795" w14:cap="sq" w14:cmpd="sng">
            <w14:solidFill>
              <w14:srgbClr w14:val="000000"/>
            </w14:solidFill>
            <w14:prstDash w14:val="solid"/>
            <w14:bevel/>
          </w14:textOutline>
        </w:rPr>
        <w:t>15.变更</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15.1</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变更的范围和内</w:t>
      </w:r>
      <w:r>
        <w:rPr>
          <w:rFonts w:ascii="宋体" w:hAnsi="宋体" w:eastAsia="宋体" w:cs="宋体"/>
          <w:color w:val="auto"/>
          <w:sz w:val="24"/>
          <w:szCs w:val="24"/>
          <w14:textOutline w14:w="3795" w14:cap="sq" w14:cmpd="sng">
            <w14:solidFill>
              <w14:srgbClr w14:val="000000"/>
            </w14:solidFill>
            <w14:prstDash w14:val="solid"/>
            <w14:bevel/>
          </w14:textOutline>
        </w:rPr>
        <w:t>容</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19"/>
        <w:textAlignment w:val="baseline"/>
        <w:rPr>
          <w:rFonts w:ascii="宋体" w:hAnsi="宋体" w:eastAsia="宋体" w:cs="宋体"/>
          <w:color w:val="auto"/>
          <w:sz w:val="24"/>
          <w:szCs w:val="24"/>
        </w:rPr>
      </w:pPr>
      <w:r>
        <w:rPr>
          <w:rFonts w:ascii="宋体" w:hAnsi="宋体" w:eastAsia="宋体" w:cs="宋体"/>
          <w:color w:val="auto"/>
          <w:spacing w:val="16"/>
          <w:sz w:val="24"/>
          <w:szCs w:val="24"/>
        </w:rPr>
        <w:t>应当</w:t>
      </w:r>
      <w:r>
        <w:rPr>
          <w:rFonts w:ascii="宋体" w:hAnsi="宋体" w:eastAsia="宋体" w:cs="宋体"/>
          <w:color w:val="auto"/>
          <w:spacing w:val="15"/>
          <w:sz w:val="24"/>
          <w:szCs w:val="24"/>
        </w:rPr>
        <w:t>进</w:t>
      </w:r>
      <w:r>
        <w:rPr>
          <w:rFonts w:ascii="宋体" w:hAnsi="宋体" w:eastAsia="宋体" w:cs="宋体"/>
          <w:color w:val="auto"/>
          <w:spacing w:val="8"/>
          <w:sz w:val="24"/>
          <w:szCs w:val="24"/>
        </w:rPr>
        <w:t>行变更的其他情形：</w:t>
      </w:r>
      <w:r>
        <w:rPr>
          <w:rFonts w:ascii="宋体" w:hAnsi="宋体" w:eastAsia="宋体" w:cs="宋体"/>
          <w:color w:val="auto"/>
          <w:spacing w:val="8"/>
          <w:sz w:val="24"/>
          <w:szCs w:val="24"/>
          <w:u w:val="single" w:color="auto"/>
        </w:rPr>
        <w:t xml:space="preserve">  发包方与承包方根据实际情况另行约定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3" w:line="360" w:lineRule="auto"/>
        <w:ind w:right="53" w:firstLine="423"/>
        <w:textAlignment w:val="baseline"/>
        <w:rPr>
          <w:rFonts w:ascii="宋体" w:hAnsi="宋体" w:eastAsia="宋体" w:cs="宋体"/>
          <w:color w:val="auto"/>
          <w:sz w:val="24"/>
          <w:szCs w:val="24"/>
        </w:rPr>
      </w:pPr>
      <w:r>
        <w:rPr>
          <w:rFonts w:ascii="宋体" w:hAnsi="宋体" w:eastAsia="宋体" w:cs="宋体"/>
          <w:color w:val="auto"/>
          <w:spacing w:val="16"/>
          <w:sz w:val="24"/>
          <w:szCs w:val="24"/>
        </w:rPr>
        <w:t>发包</w:t>
      </w:r>
      <w:r>
        <w:rPr>
          <w:rFonts w:ascii="宋体" w:hAnsi="宋体" w:eastAsia="宋体" w:cs="宋体"/>
          <w:color w:val="auto"/>
          <w:spacing w:val="15"/>
          <w:sz w:val="24"/>
          <w:szCs w:val="24"/>
        </w:rPr>
        <w:t>人</w:t>
      </w:r>
      <w:r>
        <w:rPr>
          <w:rFonts w:ascii="宋体" w:hAnsi="宋体" w:eastAsia="宋体" w:cs="宋体"/>
          <w:color w:val="auto"/>
          <w:spacing w:val="8"/>
          <w:sz w:val="24"/>
          <w:szCs w:val="24"/>
        </w:rPr>
        <w:t>违背通用合同条款 15.1(1)目的约定，将被取消的合同中的工作转由发包人或其他人实施的，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承</w:t>
      </w:r>
      <w:r>
        <w:rPr>
          <w:rFonts w:ascii="宋体" w:hAnsi="宋体" w:eastAsia="宋体" w:cs="宋体"/>
          <w:color w:val="auto"/>
          <w:spacing w:val="16"/>
          <w:sz w:val="24"/>
          <w:szCs w:val="24"/>
        </w:rPr>
        <w:t>包</w:t>
      </w:r>
      <w:r>
        <w:rPr>
          <w:rFonts w:ascii="宋体" w:hAnsi="宋体" w:eastAsia="宋体" w:cs="宋体"/>
          <w:color w:val="auto"/>
          <w:spacing w:val="9"/>
          <w:sz w:val="24"/>
          <w:szCs w:val="24"/>
        </w:rPr>
        <w:t>人可向监理人发出通知，要求发包人采取有效措施纠正违约行为，发包人在监理人收到承包人通知后</w:t>
      </w:r>
      <w:r>
        <w:rPr>
          <w:rFonts w:ascii="宋体" w:hAnsi="宋体" w:eastAsia="宋体" w:cs="宋体"/>
          <w:color w:val="auto"/>
          <w:sz w:val="24"/>
          <w:szCs w:val="24"/>
        </w:rPr>
        <w:t xml:space="preserve"> </w:t>
      </w:r>
      <w:r>
        <w:rPr>
          <w:rFonts w:ascii="宋体" w:hAnsi="宋体" w:eastAsia="宋体" w:cs="宋体"/>
          <w:color w:val="auto"/>
          <w:spacing w:val="12"/>
          <w:sz w:val="24"/>
          <w:szCs w:val="24"/>
        </w:rPr>
        <w:t>28 天内仍</w:t>
      </w:r>
      <w:r>
        <w:rPr>
          <w:rFonts w:ascii="宋体" w:hAnsi="宋体" w:eastAsia="宋体" w:cs="宋体"/>
          <w:color w:val="auto"/>
          <w:spacing w:val="6"/>
          <w:sz w:val="24"/>
          <w:szCs w:val="24"/>
        </w:rPr>
        <w:t>不纠正违约行为的，应当赔偿承包人损失(包括合理的利润)并承担由此引起的其他责任。承包人</w:t>
      </w:r>
      <w:r>
        <w:rPr>
          <w:rFonts w:ascii="宋体" w:hAnsi="宋体" w:eastAsia="宋体" w:cs="宋体"/>
          <w:color w:val="auto"/>
          <w:sz w:val="24"/>
          <w:szCs w:val="24"/>
        </w:rPr>
        <w:t xml:space="preserve"> </w:t>
      </w:r>
      <w:r>
        <w:rPr>
          <w:rFonts w:ascii="宋体" w:hAnsi="宋体" w:eastAsia="宋体" w:cs="宋体"/>
          <w:color w:val="auto"/>
          <w:spacing w:val="8"/>
          <w:sz w:val="24"/>
          <w:szCs w:val="24"/>
        </w:rPr>
        <w:t>应</w:t>
      </w:r>
      <w:r>
        <w:rPr>
          <w:rFonts w:ascii="宋体" w:hAnsi="宋体" w:eastAsia="宋体" w:cs="宋体"/>
          <w:color w:val="auto"/>
          <w:spacing w:val="6"/>
          <w:sz w:val="24"/>
          <w:szCs w:val="24"/>
        </w:rPr>
        <w:t>当</w:t>
      </w:r>
      <w:r>
        <w:rPr>
          <w:rFonts w:ascii="宋体" w:hAnsi="宋体" w:eastAsia="宋体" w:cs="宋体"/>
          <w:color w:val="auto"/>
          <w:spacing w:val="4"/>
          <w:sz w:val="24"/>
          <w:szCs w:val="24"/>
        </w:rPr>
        <w:t>按通用合同条款第 23.1.1(1)目的约定，在上述 28 天期限到期后的 28 天内，向监理人递交索赔意向</w:t>
      </w:r>
      <w:r>
        <w:rPr>
          <w:rFonts w:ascii="宋体" w:hAnsi="宋体" w:eastAsia="宋体" w:cs="宋体"/>
          <w:color w:val="auto"/>
          <w:sz w:val="24"/>
          <w:szCs w:val="24"/>
        </w:rPr>
        <w:t xml:space="preserve"> </w:t>
      </w:r>
      <w:r>
        <w:rPr>
          <w:rFonts w:ascii="宋体" w:hAnsi="宋体" w:eastAsia="宋体" w:cs="宋体"/>
          <w:color w:val="auto"/>
          <w:spacing w:val="16"/>
          <w:sz w:val="24"/>
          <w:szCs w:val="24"/>
        </w:rPr>
        <w:t>通知</w:t>
      </w:r>
      <w:r>
        <w:rPr>
          <w:rFonts w:ascii="宋体" w:hAnsi="宋体" w:eastAsia="宋体" w:cs="宋体"/>
          <w:color w:val="auto"/>
          <w:spacing w:val="14"/>
          <w:sz w:val="24"/>
          <w:szCs w:val="24"/>
        </w:rPr>
        <w:t>书</w:t>
      </w:r>
      <w:r>
        <w:rPr>
          <w:rFonts w:ascii="宋体" w:hAnsi="宋体" w:eastAsia="宋体" w:cs="宋体"/>
          <w:color w:val="auto"/>
          <w:spacing w:val="8"/>
          <w:sz w:val="24"/>
          <w:szCs w:val="24"/>
        </w:rPr>
        <w:t>，并按通用合同条款第 23.1.1(2)目的约定，及时向监理人递交正式索赔通知书，说明有权得到的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损</w:t>
      </w:r>
      <w:r>
        <w:rPr>
          <w:rFonts w:ascii="宋体" w:hAnsi="宋体" w:eastAsia="宋体" w:cs="宋体"/>
          <w:color w:val="auto"/>
          <w:spacing w:val="16"/>
          <w:sz w:val="24"/>
          <w:szCs w:val="24"/>
        </w:rPr>
        <w:t>失</w:t>
      </w:r>
      <w:r>
        <w:rPr>
          <w:rFonts w:ascii="宋体" w:hAnsi="宋体" w:eastAsia="宋体" w:cs="宋体"/>
          <w:color w:val="auto"/>
          <w:spacing w:val="9"/>
          <w:sz w:val="24"/>
          <w:szCs w:val="24"/>
        </w:rPr>
        <w:t>赔偿金额并附必要的记录和证明材料。发包人支付给承包人的损失赔偿金额应当包括被取消工作的合</w:t>
      </w:r>
      <w:r>
        <w:rPr>
          <w:rFonts w:ascii="宋体" w:hAnsi="宋体" w:eastAsia="宋体" w:cs="宋体"/>
          <w:color w:val="auto"/>
          <w:sz w:val="24"/>
          <w:szCs w:val="24"/>
        </w:rPr>
        <w:t xml:space="preserve"> </w:t>
      </w:r>
      <w:r>
        <w:rPr>
          <w:rFonts w:ascii="宋体" w:hAnsi="宋体" w:eastAsia="宋体" w:cs="宋体"/>
          <w:color w:val="auto"/>
          <w:spacing w:val="17"/>
          <w:sz w:val="24"/>
          <w:szCs w:val="24"/>
        </w:rPr>
        <w:t>同</w:t>
      </w:r>
      <w:r>
        <w:rPr>
          <w:rFonts w:ascii="宋体" w:hAnsi="宋体" w:eastAsia="宋体" w:cs="宋体"/>
          <w:color w:val="auto"/>
          <w:spacing w:val="9"/>
          <w:sz w:val="24"/>
          <w:szCs w:val="24"/>
        </w:rPr>
        <w:t>价值中所包含的承包人管理费、利润以及相应的税金和规费。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15.3</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变</w:t>
      </w:r>
      <w:r>
        <w:rPr>
          <w:rFonts w:ascii="宋体" w:hAnsi="宋体" w:eastAsia="宋体" w:cs="宋体"/>
          <w:color w:val="auto"/>
          <w:sz w:val="24"/>
          <w:szCs w:val="24"/>
          <w14:textOutline w14:w="3795" w14:cap="sq" w14:cmpd="sng">
            <w14:solidFill>
              <w14:srgbClr w14:val="000000"/>
            </w14:solidFill>
            <w14:prstDash w14:val="solid"/>
            <w14:bevel/>
          </w14:textOutline>
        </w:rPr>
        <w:t>更程序</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30"/>
        <w:textAlignment w:val="baseline"/>
        <w:rPr>
          <w:rFonts w:ascii="黑体" w:hAnsi="黑体" w:eastAsia="黑体" w:cs="黑体"/>
          <w:color w:val="auto"/>
          <w:sz w:val="24"/>
          <w:szCs w:val="24"/>
        </w:rPr>
      </w:pPr>
      <w:r>
        <w:rPr>
          <w:rFonts w:ascii="黑体" w:hAnsi="黑体" w:eastAsia="黑体" w:cs="黑体"/>
          <w:color w:val="auto"/>
          <w:spacing w:val="1"/>
          <w:sz w:val="24"/>
          <w:szCs w:val="24"/>
        </w:rPr>
        <w:t>15</w:t>
      </w:r>
      <w:r>
        <w:rPr>
          <w:rFonts w:ascii="黑体" w:hAnsi="黑体" w:eastAsia="黑体" w:cs="黑体"/>
          <w:color w:val="auto"/>
          <w:sz w:val="24"/>
          <w:szCs w:val="24"/>
        </w:rPr>
        <w:t>.3.2 变更估价</w:t>
      </w:r>
    </w:p>
    <w:p>
      <w:pPr>
        <w:keepNext w:val="0"/>
        <w:keepLines w:val="0"/>
        <w:pageBreakBefore w:val="0"/>
        <w:widowControl/>
        <w:kinsoku w:val="0"/>
        <w:wordWrap/>
        <w:overflowPunct/>
        <w:topLinePunct w:val="0"/>
        <w:autoSpaceDE w:val="0"/>
        <w:autoSpaceDN w:val="0"/>
        <w:bidi w:val="0"/>
        <w:adjustRightInd w:val="0"/>
        <w:snapToGrid w:val="0"/>
        <w:spacing w:before="236" w:line="360" w:lineRule="auto"/>
        <w:ind w:left="456"/>
        <w:textAlignment w:val="baseline"/>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9"/>
          <w:sz w:val="24"/>
          <w:szCs w:val="24"/>
        </w:rPr>
        <w:t>)</w:t>
      </w:r>
      <w:r>
        <w:rPr>
          <w:rFonts w:ascii="宋体" w:hAnsi="宋体" w:eastAsia="宋体" w:cs="宋体"/>
          <w:color w:val="auto"/>
          <w:spacing w:val="7"/>
          <w:sz w:val="24"/>
          <w:szCs w:val="24"/>
        </w:rPr>
        <w:t>承包人提交变更报价书的期限：</w:t>
      </w:r>
      <w:r>
        <w:rPr>
          <w:rFonts w:ascii="宋体" w:hAnsi="宋体" w:eastAsia="宋体" w:cs="宋体"/>
          <w:color w:val="auto"/>
          <w:spacing w:val="7"/>
          <w:sz w:val="24"/>
          <w:szCs w:val="24"/>
          <w:u w:val="single" w:color="auto"/>
        </w:rPr>
        <w:t xml:space="preserve">   按政府工程变更报批程序办理 </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56"/>
        <w:textAlignment w:val="baseline"/>
        <w:rPr>
          <w:rFonts w:ascii="宋体" w:hAnsi="宋体" w:eastAsia="宋体" w:cs="宋体"/>
          <w:color w:val="auto"/>
          <w:sz w:val="24"/>
          <w:szCs w:val="24"/>
        </w:rPr>
      </w:pPr>
      <w:r>
        <w:rPr>
          <w:rFonts w:ascii="宋体" w:hAnsi="宋体" w:eastAsia="宋体" w:cs="宋体"/>
          <w:color w:val="auto"/>
          <w:spacing w:val="14"/>
          <w:sz w:val="24"/>
          <w:szCs w:val="24"/>
        </w:rPr>
        <w:t>(3)</w:t>
      </w:r>
      <w:r>
        <w:rPr>
          <w:rFonts w:ascii="宋体" w:hAnsi="宋体" w:eastAsia="宋体" w:cs="宋体"/>
          <w:color w:val="auto"/>
          <w:spacing w:val="7"/>
          <w:sz w:val="24"/>
          <w:szCs w:val="24"/>
        </w:rPr>
        <w:t>监理人商定或确定变更价格的期限：</w:t>
      </w:r>
      <w:r>
        <w:rPr>
          <w:rFonts w:ascii="宋体" w:hAnsi="宋体" w:eastAsia="宋体" w:cs="宋体"/>
          <w:color w:val="auto"/>
          <w:spacing w:val="7"/>
          <w:sz w:val="24"/>
          <w:szCs w:val="24"/>
          <w:u w:val="single" w:color="auto"/>
        </w:rPr>
        <w:t xml:space="preserve">按政府工程变更报批程序办理    </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color w:val="auto"/>
          <w:sz w:val="24"/>
          <w:szCs w:val="24"/>
        </w:rPr>
      </w:pPr>
      <w:r>
        <w:rPr>
          <w:rFonts w:ascii="宋体" w:hAnsi="宋体" w:eastAsia="宋体" w:cs="宋体"/>
          <w:color w:val="auto"/>
          <w:spacing w:val="20"/>
          <w:sz w:val="24"/>
          <w:szCs w:val="24"/>
        </w:rPr>
        <w:t>(4</w:t>
      </w:r>
      <w:r>
        <w:rPr>
          <w:rFonts w:ascii="宋体" w:hAnsi="宋体" w:eastAsia="宋体" w:cs="宋体"/>
          <w:color w:val="auto"/>
          <w:spacing w:val="10"/>
          <w:sz w:val="24"/>
          <w:szCs w:val="24"/>
        </w:rPr>
        <w:t>)收到变更指示后，如承包人未在规定的期限内提交变更报价书的，监理人可自行决定是否调整合</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0"/>
        <w:textAlignment w:val="baseline"/>
        <w:rPr>
          <w:rFonts w:ascii="宋体" w:hAnsi="宋体" w:eastAsia="宋体" w:cs="宋体"/>
          <w:color w:val="auto"/>
          <w:sz w:val="24"/>
          <w:szCs w:val="24"/>
        </w:rPr>
      </w:pPr>
      <w:r>
        <w:rPr>
          <w:rFonts w:ascii="宋体" w:hAnsi="宋体" w:eastAsia="宋体" w:cs="宋体"/>
          <w:color w:val="auto"/>
          <w:spacing w:val="16"/>
          <w:sz w:val="24"/>
          <w:szCs w:val="24"/>
        </w:rPr>
        <w:t>同价</w:t>
      </w:r>
      <w:r>
        <w:rPr>
          <w:rFonts w:ascii="宋体" w:hAnsi="宋体" w:eastAsia="宋体" w:cs="宋体"/>
          <w:color w:val="auto"/>
          <w:spacing w:val="12"/>
          <w:sz w:val="24"/>
          <w:szCs w:val="24"/>
        </w:rPr>
        <w:t>款</w:t>
      </w:r>
      <w:r>
        <w:rPr>
          <w:rFonts w:ascii="宋体" w:hAnsi="宋体" w:eastAsia="宋体" w:cs="宋体"/>
          <w:color w:val="auto"/>
          <w:spacing w:val="8"/>
          <w:sz w:val="24"/>
          <w:szCs w:val="24"/>
        </w:rPr>
        <w:t>以及如果监理人决定调整合同价款时，相应调整的具体金额。</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5.4</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变更的估价原则</w:t>
      </w:r>
    </w:p>
    <w:p>
      <w:pPr>
        <w:keepNext w:val="0"/>
        <w:keepLines w:val="0"/>
        <w:pageBreakBefore w:val="0"/>
        <w:widowControl/>
        <w:kinsoku w:val="0"/>
        <w:wordWrap/>
        <w:overflowPunct/>
        <w:topLinePunct w:val="0"/>
        <w:autoSpaceDE w:val="0"/>
        <w:autoSpaceDN w:val="0"/>
        <w:bidi w:val="0"/>
        <w:adjustRightInd w:val="0"/>
        <w:snapToGrid w:val="0"/>
        <w:spacing w:before="124" w:line="360" w:lineRule="auto"/>
        <w:ind w:right="53" w:firstLine="435"/>
        <w:textAlignment w:val="baseline"/>
        <w:rPr>
          <w:rFonts w:ascii="宋体" w:hAnsi="宋体" w:eastAsia="宋体" w:cs="宋体"/>
          <w:color w:val="auto"/>
          <w:sz w:val="24"/>
          <w:szCs w:val="24"/>
        </w:rPr>
      </w:pPr>
      <w:r>
        <w:rPr>
          <w:rFonts w:ascii="宋体" w:hAnsi="宋体" w:eastAsia="宋体" w:cs="宋体"/>
          <w:color w:val="auto"/>
          <w:spacing w:val="20"/>
          <w:sz w:val="24"/>
          <w:szCs w:val="24"/>
        </w:rPr>
        <w:t>1</w:t>
      </w:r>
      <w:r>
        <w:rPr>
          <w:rFonts w:ascii="宋体" w:hAnsi="宋体" w:eastAsia="宋体" w:cs="宋体"/>
          <w:color w:val="auto"/>
          <w:spacing w:val="14"/>
          <w:sz w:val="24"/>
          <w:szCs w:val="24"/>
        </w:rPr>
        <w:t>5</w:t>
      </w:r>
      <w:r>
        <w:rPr>
          <w:rFonts w:ascii="宋体" w:hAnsi="宋体" w:eastAsia="宋体" w:cs="宋体"/>
          <w:color w:val="auto"/>
          <w:spacing w:val="10"/>
          <w:sz w:val="24"/>
          <w:szCs w:val="24"/>
        </w:rPr>
        <w:t>.4.4 因工程量清单漏项(仅适用于合同协议书约定采用单价合同形式时)或变更引起措施项目发生</w:t>
      </w:r>
      <w:r>
        <w:rPr>
          <w:rFonts w:ascii="宋体" w:hAnsi="宋体" w:eastAsia="宋体" w:cs="宋体"/>
          <w:color w:val="auto"/>
          <w:sz w:val="24"/>
          <w:szCs w:val="24"/>
        </w:rPr>
        <w:t xml:space="preserve"> </w:t>
      </w:r>
      <w:r>
        <w:rPr>
          <w:rFonts w:ascii="宋体" w:hAnsi="宋体" w:eastAsia="宋体" w:cs="宋体"/>
          <w:color w:val="auto"/>
          <w:spacing w:val="18"/>
          <w:sz w:val="24"/>
          <w:szCs w:val="24"/>
        </w:rPr>
        <w:t>变</w:t>
      </w:r>
      <w:r>
        <w:rPr>
          <w:rFonts w:ascii="宋体" w:hAnsi="宋体" w:eastAsia="宋体" w:cs="宋体"/>
          <w:color w:val="auto"/>
          <w:spacing w:val="13"/>
          <w:sz w:val="24"/>
          <w:szCs w:val="24"/>
        </w:rPr>
        <w:t>化</w:t>
      </w:r>
      <w:r>
        <w:rPr>
          <w:rFonts w:ascii="宋体" w:hAnsi="宋体" w:eastAsia="宋体" w:cs="宋体"/>
          <w:color w:val="auto"/>
          <w:spacing w:val="9"/>
          <w:sz w:val="24"/>
          <w:szCs w:val="24"/>
        </w:rPr>
        <w:t>，原措施项目费中已有的措施项目，采用原措施项目费的组价方法变更；原措施项目费中没有的措施</w:t>
      </w:r>
      <w:r>
        <w:rPr>
          <w:rFonts w:ascii="宋体" w:hAnsi="宋体" w:eastAsia="宋体" w:cs="宋体"/>
          <w:color w:val="auto"/>
          <w:sz w:val="24"/>
          <w:szCs w:val="24"/>
        </w:rPr>
        <w:t xml:space="preserve"> </w:t>
      </w:r>
      <w:r>
        <w:rPr>
          <w:rFonts w:ascii="宋体" w:hAnsi="宋体" w:eastAsia="宋体" w:cs="宋体"/>
          <w:color w:val="auto"/>
          <w:spacing w:val="12"/>
          <w:sz w:val="24"/>
          <w:szCs w:val="24"/>
        </w:rPr>
        <w:t>项目，由承包</w:t>
      </w:r>
      <w:r>
        <w:rPr>
          <w:rFonts w:ascii="宋体" w:hAnsi="宋体" w:eastAsia="宋体" w:cs="宋体"/>
          <w:color w:val="auto"/>
          <w:spacing w:val="6"/>
          <w:sz w:val="24"/>
          <w:szCs w:val="24"/>
        </w:rPr>
        <w:t>人根据措施项目变更情况，提出适当的措施项目费变更，由监理人按第 3.5 款商定或确定变</w:t>
      </w:r>
      <w:r>
        <w:rPr>
          <w:rFonts w:ascii="宋体" w:hAnsi="宋体" w:eastAsia="宋体" w:cs="宋体"/>
          <w:color w:val="auto"/>
          <w:sz w:val="24"/>
          <w:szCs w:val="24"/>
        </w:rPr>
        <w:t xml:space="preserve"> </w:t>
      </w:r>
      <w:r>
        <w:rPr>
          <w:rFonts w:ascii="宋体" w:hAnsi="宋体" w:eastAsia="宋体" w:cs="宋体"/>
          <w:color w:val="auto"/>
          <w:spacing w:val="13"/>
          <w:sz w:val="24"/>
          <w:szCs w:val="24"/>
        </w:rPr>
        <w:t>更</w:t>
      </w:r>
      <w:r>
        <w:rPr>
          <w:rFonts w:ascii="宋体" w:hAnsi="宋体" w:eastAsia="宋体" w:cs="宋体"/>
          <w:color w:val="auto"/>
          <w:spacing w:val="7"/>
          <w:sz w:val="24"/>
          <w:szCs w:val="24"/>
        </w:rPr>
        <w:t>措施项目的费用。</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right="56" w:firstLine="432"/>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6"/>
          <w:sz w:val="24"/>
          <w:szCs w:val="24"/>
        </w:rPr>
        <w:t>5.4.5 合同协议书约定采用单价合同形式时，因非承包人原因引起已标价工程量清单中列明的工程量</w:t>
      </w:r>
      <w:r>
        <w:rPr>
          <w:rFonts w:ascii="宋体" w:hAnsi="宋体" w:eastAsia="宋体" w:cs="宋体"/>
          <w:color w:val="auto"/>
          <w:sz w:val="24"/>
          <w:szCs w:val="24"/>
        </w:rPr>
        <w:t xml:space="preserve"> </w:t>
      </w:r>
      <w:r>
        <w:rPr>
          <w:rFonts w:ascii="宋体" w:hAnsi="宋体" w:eastAsia="宋体" w:cs="宋体"/>
          <w:color w:val="auto"/>
          <w:spacing w:val="16"/>
          <w:sz w:val="24"/>
          <w:szCs w:val="24"/>
        </w:rPr>
        <w:t>发</w:t>
      </w:r>
      <w:r>
        <w:rPr>
          <w:rFonts w:ascii="宋体" w:hAnsi="宋体" w:eastAsia="宋体" w:cs="宋体"/>
          <w:color w:val="auto"/>
          <w:spacing w:val="9"/>
          <w:sz w:val="24"/>
          <w:szCs w:val="24"/>
        </w:rPr>
        <w:t>生增减，</w:t>
      </w:r>
      <w:r>
        <w:rPr>
          <w:rFonts w:ascii="宋体" w:hAnsi="宋体" w:eastAsia="宋体" w:cs="宋体"/>
          <w:color w:val="auto"/>
          <w:spacing w:val="9"/>
          <w:sz w:val="24"/>
          <w:szCs w:val="24"/>
          <w14:textOutline w14:w="3795" w14:cap="sq" w14:cmpd="sng">
            <w14:solidFill>
              <w14:srgbClr w14:val="000000"/>
            </w14:solidFill>
            <w14:prstDash w14:val="solid"/>
            <w14:bevel/>
          </w14:textOutline>
        </w:rPr>
        <w:t>按政府工程变更报批程序办理。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34"/>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6"/>
          <w:sz w:val="24"/>
          <w:szCs w:val="24"/>
        </w:rPr>
        <w:t>5.4.6 因变更引起价格调整的其他处理方式：</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因设计变更或新增项目等出现的已招标项目工程量清单</w:t>
      </w:r>
      <w:r>
        <w:rPr>
          <w:rFonts w:ascii="宋体" w:hAnsi="宋体" w:eastAsia="宋体" w:cs="宋体"/>
          <w:color w:val="auto"/>
          <w:sz w:val="24"/>
          <w:szCs w:val="24"/>
        </w:rPr>
        <w:t xml:space="preserve"> </w:t>
      </w:r>
      <w:r>
        <w:rPr>
          <w:rFonts w:ascii="宋体" w:hAnsi="宋体" w:eastAsia="宋体" w:cs="宋体"/>
          <w:color w:val="auto"/>
          <w:spacing w:val="7"/>
          <w:sz w:val="24"/>
          <w:szCs w:val="24"/>
          <w:u w:val="single" w:color="auto"/>
          <w14:textOutline w14:w="3795" w14:cap="sq" w14:cmpd="sng">
            <w14:solidFill>
              <w14:srgbClr w14:val="000000"/>
            </w14:solidFill>
            <w14:prstDash w14:val="solid"/>
            <w14:bevel/>
          </w14:textOutline>
        </w:rPr>
        <w:t>中</w:t>
      </w:r>
      <w:r>
        <w:rPr>
          <w:rFonts w:ascii="宋体" w:hAnsi="宋体" w:eastAsia="宋体" w:cs="宋体"/>
          <w:color w:val="auto"/>
          <w:spacing w:val="6"/>
          <w:sz w:val="24"/>
          <w:szCs w:val="24"/>
          <w:u w:val="single" w:color="auto"/>
          <w14:textOutline w14:w="3795" w14:cap="sq" w14:cmpd="sng">
            <w14:solidFill>
              <w14:srgbClr w14:val="000000"/>
            </w14:solidFill>
            <w14:prstDash w14:val="solid"/>
            <w14:bevel/>
          </w14:textOutline>
        </w:rPr>
        <w:t>未设置的清单项目，成交人应当按照招标控制价的编制依据、编制原则、编制方法编制该部分项目预算，</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经</w:t>
      </w:r>
      <w:r>
        <w:rPr>
          <w:rFonts w:ascii="宋体" w:hAnsi="宋体" w:eastAsia="宋体" w:cs="宋体"/>
          <w:color w:val="auto"/>
          <w:spacing w:val="15"/>
          <w:sz w:val="24"/>
          <w:szCs w:val="24"/>
          <w:u w:val="single" w:color="auto"/>
          <w14:textOutline w14:w="3795" w14:cap="sq" w14:cmpd="sng">
            <w14:solidFill>
              <w14:srgbClr w14:val="000000"/>
            </w14:solidFill>
            <w14:prstDash w14:val="solid"/>
            <w14:bevel/>
          </w14:textOutline>
        </w:rPr>
        <w:t>财</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政或审计部门审核后，按照本工程招标时投标总报价相对招标控制总价的下浮比例确定该部分项目的</w:t>
      </w:r>
      <w:r>
        <w:rPr>
          <w:rFonts w:ascii="宋体" w:hAnsi="宋体" w:eastAsia="宋体" w:cs="宋体"/>
          <w:color w:val="auto"/>
          <w:sz w:val="24"/>
          <w:szCs w:val="24"/>
        </w:rPr>
        <w:t xml:space="preserve"> </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价格。</w:t>
      </w:r>
    </w:p>
    <w:p>
      <w:pPr>
        <w:keepNext w:val="0"/>
        <w:keepLines w:val="0"/>
        <w:pageBreakBefore w:val="0"/>
        <w:widowControl/>
        <w:kinsoku w:val="0"/>
        <w:wordWrap/>
        <w:overflowPunct/>
        <w:topLinePunct w:val="0"/>
        <w:autoSpaceDE w:val="0"/>
        <w:autoSpaceDN w:val="0"/>
        <w:bidi w:val="0"/>
        <w:adjustRightInd w:val="0"/>
        <w:snapToGrid w:val="0"/>
        <w:spacing w:before="18"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6"/>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sz w:val="24"/>
          <w:szCs w:val="24"/>
          <w14:textOutline w14:w="3795" w14:cap="sq" w14:cmpd="sng">
            <w14:solidFill>
              <w14:srgbClr w14:val="000000"/>
            </w14:solidFill>
            <w14:prstDash w14:val="solid"/>
            <w14:bevel/>
          </w14:textOutline>
        </w:rPr>
        <w:t>5</w:t>
      </w:r>
      <w:r>
        <w:rPr>
          <w:rFonts w:ascii="宋体" w:hAnsi="宋体" w:eastAsia="宋体" w:cs="宋体"/>
          <w:color w:val="auto"/>
          <w:spacing w:val="3"/>
          <w:sz w:val="24"/>
          <w:szCs w:val="24"/>
          <w14:textOutline w14:w="3795" w14:cap="sq" w14:cmpd="sng">
            <w14:solidFill>
              <w14:srgbClr w14:val="000000"/>
            </w14:solidFill>
            <w14:prstDash w14:val="solid"/>
            <w14:bevel/>
          </w14:textOutline>
        </w:rPr>
        <w:t>.5</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承包人的合理化建议</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5"/>
        <w:textAlignment w:val="baseline"/>
        <w:rPr>
          <w:rFonts w:ascii="宋体" w:hAnsi="宋体" w:eastAsia="宋体" w:cs="宋体"/>
          <w:color w:val="auto"/>
          <w:sz w:val="24"/>
          <w:szCs w:val="24"/>
        </w:rPr>
      </w:pPr>
      <w:r>
        <w:rPr>
          <w:rFonts w:ascii="宋体" w:hAnsi="宋体" w:eastAsia="宋体" w:cs="宋体"/>
          <w:color w:val="auto"/>
          <w:spacing w:val="10"/>
          <w:sz w:val="24"/>
          <w:szCs w:val="24"/>
        </w:rPr>
        <w:t>15</w:t>
      </w:r>
      <w:r>
        <w:rPr>
          <w:rFonts w:ascii="宋体" w:hAnsi="宋体" w:eastAsia="宋体" w:cs="宋体"/>
          <w:color w:val="auto"/>
          <w:spacing w:val="7"/>
          <w:sz w:val="24"/>
          <w:szCs w:val="24"/>
        </w:rPr>
        <w:t>.</w:t>
      </w:r>
      <w:r>
        <w:rPr>
          <w:rFonts w:ascii="宋体" w:hAnsi="宋体" w:eastAsia="宋体" w:cs="宋体"/>
          <w:color w:val="auto"/>
          <w:spacing w:val="5"/>
          <w:sz w:val="24"/>
          <w:szCs w:val="24"/>
        </w:rPr>
        <w:t>5.2 对承包人提出合理化建议的奖励方法：</w:t>
      </w:r>
      <w:r>
        <w:rPr>
          <w:rFonts w:ascii="宋体" w:hAnsi="宋体" w:eastAsia="宋体" w:cs="宋体"/>
          <w:color w:val="auto"/>
          <w:spacing w:val="5"/>
          <w:sz w:val="24"/>
          <w:szCs w:val="24"/>
          <w:u w:val="single" w:color="auto"/>
        </w:rPr>
        <w:t xml:space="preserve">   无</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5.8</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暂估价</w:t>
      </w:r>
    </w:p>
    <w:p>
      <w:pPr>
        <w:keepNext w:val="0"/>
        <w:keepLines w:val="0"/>
        <w:pageBreakBefore w:val="0"/>
        <w:widowControl/>
        <w:kinsoku w:val="0"/>
        <w:wordWrap/>
        <w:overflowPunct/>
        <w:topLinePunct w:val="0"/>
        <w:autoSpaceDE w:val="0"/>
        <w:autoSpaceDN w:val="0"/>
        <w:bidi w:val="0"/>
        <w:adjustRightInd w:val="0"/>
        <w:snapToGrid w:val="0"/>
        <w:spacing w:before="123" w:line="360" w:lineRule="auto"/>
        <w:ind w:left="1" w:right="53" w:firstLine="433"/>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6"/>
          <w:sz w:val="24"/>
          <w:szCs w:val="24"/>
        </w:rPr>
        <w:t>5.8.1 按合同约定应当由发包人和承包人采用招标方式选择专项供应商或专业分包人的，应当由承包</w:t>
      </w:r>
      <w:r>
        <w:rPr>
          <w:rFonts w:ascii="宋体" w:hAnsi="宋体" w:eastAsia="宋体" w:cs="宋体"/>
          <w:color w:val="auto"/>
          <w:sz w:val="24"/>
          <w:szCs w:val="24"/>
        </w:rPr>
        <w:t xml:space="preserve"> </w:t>
      </w:r>
      <w:r>
        <w:rPr>
          <w:rFonts w:ascii="宋体" w:hAnsi="宋体" w:eastAsia="宋体" w:cs="宋体"/>
          <w:color w:val="auto"/>
          <w:spacing w:val="18"/>
          <w:sz w:val="24"/>
          <w:szCs w:val="24"/>
        </w:rPr>
        <w:t>人</w:t>
      </w:r>
      <w:r>
        <w:rPr>
          <w:rFonts w:ascii="宋体" w:hAnsi="宋体" w:eastAsia="宋体" w:cs="宋体"/>
          <w:color w:val="auto"/>
          <w:spacing w:val="14"/>
          <w:sz w:val="24"/>
          <w:szCs w:val="24"/>
        </w:rPr>
        <w:t>作</w:t>
      </w:r>
      <w:r>
        <w:rPr>
          <w:rFonts w:ascii="宋体" w:hAnsi="宋体" w:eastAsia="宋体" w:cs="宋体"/>
          <w:color w:val="auto"/>
          <w:spacing w:val="9"/>
          <w:sz w:val="24"/>
          <w:szCs w:val="24"/>
        </w:rPr>
        <w:t>为招标人，依法组织招标工作并接受有管辖权的建设工程招标投标行政监督部门的监督。与组织招标</w:t>
      </w:r>
      <w:r>
        <w:rPr>
          <w:rFonts w:ascii="宋体" w:hAnsi="宋体" w:eastAsia="宋体" w:cs="宋体"/>
          <w:color w:val="auto"/>
          <w:sz w:val="24"/>
          <w:szCs w:val="24"/>
        </w:rPr>
        <w:t xml:space="preserve"> </w:t>
      </w:r>
      <w:r>
        <w:rPr>
          <w:rFonts w:ascii="宋体" w:hAnsi="宋体" w:eastAsia="宋体" w:cs="宋体"/>
          <w:color w:val="auto"/>
          <w:spacing w:val="13"/>
          <w:sz w:val="24"/>
          <w:szCs w:val="24"/>
        </w:rPr>
        <w:t>工</w:t>
      </w:r>
      <w:r>
        <w:rPr>
          <w:rFonts w:ascii="宋体" w:hAnsi="宋体" w:eastAsia="宋体" w:cs="宋体"/>
          <w:color w:val="auto"/>
          <w:spacing w:val="9"/>
          <w:sz w:val="24"/>
          <w:szCs w:val="24"/>
        </w:rPr>
        <w:t>作有关的费用应当被认为已经包括在承包人的签约合同价(投标总报价)中：</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20" w:firstLineChars="200"/>
        <w:textAlignment w:val="baseline"/>
        <w:rPr>
          <w:rFonts w:ascii="宋体" w:hAnsi="宋体" w:eastAsia="宋体" w:cs="宋体"/>
          <w:color w:val="auto"/>
          <w:sz w:val="24"/>
          <w:szCs w:val="24"/>
        </w:rPr>
      </w:pPr>
      <w:r>
        <w:rPr>
          <w:rFonts w:ascii="宋体" w:hAnsi="宋体" w:eastAsia="宋体" w:cs="宋体"/>
          <w:color w:val="auto"/>
          <w:spacing w:val="10"/>
          <w:sz w:val="24"/>
          <w:szCs w:val="24"/>
        </w:rPr>
        <w:t>(1)在任</w:t>
      </w:r>
      <w:r>
        <w:rPr>
          <w:rFonts w:ascii="宋体" w:hAnsi="宋体" w:eastAsia="宋体" w:cs="宋体"/>
          <w:color w:val="auto"/>
          <w:spacing w:val="6"/>
          <w:sz w:val="24"/>
          <w:szCs w:val="24"/>
        </w:rPr>
        <w:t>何</w:t>
      </w:r>
      <w:r>
        <w:rPr>
          <w:rFonts w:ascii="宋体" w:hAnsi="宋体" w:eastAsia="宋体" w:cs="宋体"/>
          <w:color w:val="auto"/>
          <w:spacing w:val="5"/>
          <w:sz w:val="24"/>
          <w:szCs w:val="24"/>
        </w:rPr>
        <w:t>招标工作启动前，承包人应当提前至少</w:t>
      </w:r>
      <w:r>
        <w:rPr>
          <w:rFonts w:ascii="宋体" w:hAnsi="宋体" w:eastAsia="宋体" w:cs="宋体"/>
          <w:color w:val="auto"/>
          <w:spacing w:val="5"/>
          <w:sz w:val="24"/>
          <w:szCs w:val="24"/>
          <w:u w:val="single" w:color="auto"/>
        </w:rPr>
        <w:t xml:space="preserve">  7  </w:t>
      </w:r>
      <w:r>
        <w:rPr>
          <w:rFonts w:ascii="宋体" w:hAnsi="宋体" w:eastAsia="宋体" w:cs="宋体"/>
          <w:color w:val="auto"/>
          <w:spacing w:val="5"/>
          <w:sz w:val="24"/>
          <w:szCs w:val="24"/>
        </w:rPr>
        <w:t xml:space="preserve"> 天编制招标工作计划并通过监理人报请发包人</w:t>
      </w:r>
      <w:r>
        <w:rPr>
          <w:rFonts w:ascii="宋体" w:hAnsi="宋体" w:eastAsia="宋体" w:cs="宋体"/>
          <w:color w:val="auto"/>
          <w:spacing w:val="18"/>
          <w:sz w:val="24"/>
          <w:szCs w:val="24"/>
        </w:rPr>
        <w:t>审</w:t>
      </w:r>
      <w:r>
        <w:rPr>
          <w:rFonts w:ascii="宋体" w:hAnsi="宋体" w:eastAsia="宋体" w:cs="宋体"/>
          <w:color w:val="auto"/>
          <w:spacing w:val="9"/>
          <w:sz w:val="24"/>
          <w:szCs w:val="24"/>
        </w:rPr>
        <w:t>批，招标工作计划应当包括招标工作的时间安排、拟采用的招标方式、拟采用的资格审查方法、主要招</w:t>
      </w:r>
      <w:r>
        <w:rPr>
          <w:rFonts w:ascii="宋体" w:hAnsi="宋体" w:eastAsia="宋体" w:cs="宋体"/>
          <w:color w:val="auto"/>
          <w:sz w:val="24"/>
          <w:szCs w:val="24"/>
        </w:rPr>
        <w:t xml:space="preserve"> </w:t>
      </w:r>
      <w:r>
        <w:rPr>
          <w:rFonts w:ascii="宋体" w:hAnsi="宋体" w:eastAsia="宋体" w:cs="宋体"/>
          <w:color w:val="auto"/>
          <w:spacing w:val="18"/>
          <w:sz w:val="24"/>
          <w:szCs w:val="24"/>
        </w:rPr>
        <w:t>标</w:t>
      </w:r>
      <w:r>
        <w:rPr>
          <w:rFonts w:ascii="宋体" w:hAnsi="宋体" w:eastAsia="宋体" w:cs="宋体"/>
          <w:color w:val="auto"/>
          <w:spacing w:val="17"/>
          <w:sz w:val="24"/>
          <w:szCs w:val="24"/>
        </w:rPr>
        <w:t>过</w:t>
      </w:r>
      <w:r>
        <w:rPr>
          <w:rFonts w:ascii="宋体" w:hAnsi="宋体" w:eastAsia="宋体" w:cs="宋体"/>
          <w:color w:val="auto"/>
          <w:spacing w:val="9"/>
          <w:sz w:val="24"/>
          <w:szCs w:val="24"/>
        </w:rPr>
        <w:t>程文件的编制内容、对投标人的资格条件要求、评标标准和方法、评标委员会组成、是否编制招标控</w:t>
      </w:r>
      <w:r>
        <w:rPr>
          <w:rFonts w:ascii="宋体" w:hAnsi="宋体" w:eastAsia="宋体" w:cs="宋体"/>
          <w:color w:val="auto"/>
          <w:sz w:val="24"/>
          <w:szCs w:val="24"/>
        </w:rPr>
        <w:t xml:space="preserve"> </w:t>
      </w:r>
      <w:r>
        <w:rPr>
          <w:rFonts w:ascii="宋体" w:hAnsi="宋体" w:eastAsia="宋体" w:cs="宋体"/>
          <w:color w:val="auto"/>
          <w:spacing w:val="9"/>
          <w:sz w:val="24"/>
          <w:szCs w:val="24"/>
        </w:rPr>
        <w:t>制价和(或)标底以及招标控制价和(或)标底编制原则，发包人应当在监理人收到承包人报送的招标工作</w:t>
      </w:r>
      <w:r>
        <w:rPr>
          <w:rFonts w:ascii="宋体" w:hAnsi="宋体" w:eastAsia="宋体" w:cs="宋体"/>
          <w:color w:val="auto"/>
          <w:spacing w:val="5"/>
          <w:sz w:val="24"/>
          <w:szCs w:val="24"/>
        </w:rPr>
        <w:t>计</w:t>
      </w:r>
      <w:r>
        <w:rPr>
          <w:rFonts w:ascii="宋体" w:hAnsi="宋体" w:eastAsia="宋体" w:cs="宋体"/>
          <w:color w:val="auto"/>
          <w:sz w:val="24"/>
          <w:szCs w:val="24"/>
        </w:rPr>
        <w:t xml:space="preserve"> </w:t>
      </w:r>
      <w:r>
        <w:rPr>
          <w:rFonts w:ascii="宋体" w:hAnsi="宋体" w:eastAsia="宋体" w:cs="宋体"/>
          <w:color w:val="auto"/>
          <w:spacing w:val="22"/>
          <w:sz w:val="24"/>
          <w:szCs w:val="24"/>
        </w:rPr>
        <w:t>划</w:t>
      </w:r>
      <w:r>
        <w:rPr>
          <w:rFonts w:ascii="宋体" w:hAnsi="宋体" w:eastAsia="宋体" w:cs="宋体"/>
          <w:color w:val="auto"/>
          <w:spacing w:val="13"/>
          <w:sz w:val="24"/>
          <w:szCs w:val="24"/>
        </w:rPr>
        <w:t>后</w:t>
      </w:r>
      <w:r>
        <w:rPr>
          <w:rFonts w:ascii="宋体" w:hAnsi="宋体" w:eastAsia="宋体" w:cs="宋体"/>
          <w:color w:val="auto"/>
          <w:spacing w:val="11"/>
          <w:sz w:val="24"/>
          <w:szCs w:val="24"/>
          <w:u w:val="single" w:color="auto"/>
        </w:rPr>
        <w:t xml:space="preserve"> 3 </w:t>
      </w:r>
      <w:r>
        <w:rPr>
          <w:rFonts w:ascii="宋体" w:hAnsi="宋体" w:eastAsia="宋体" w:cs="宋体"/>
          <w:color w:val="auto"/>
          <w:spacing w:val="11"/>
          <w:sz w:val="24"/>
          <w:szCs w:val="24"/>
        </w:rPr>
        <w:t>天内给予批准或者提出修改意见。承包人应当严格按照经过发包人批准的招标工作计划开展招标</w:t>
      </w:r>
      <w:r>
        <w:rPr>
          <w:rFonts w:ascii="宋体" w:hAnsi="宋体" w:eastAsia="宋体" w:cs="宋体"/>
          <w:color w:val="auto"/>
          <w:sz w:val="24"/>
          <w:szCs w:val="24"/>
        </w:rPr>
        <w:t xml:space="preserve"> </w:t>
      </w:r>
      <w:r>
        <w:rPr>
          <w:rFonts w:ascii="宋体" w:hAnsi="宋体" w:eastAsia="宋体" w:cs="宋体"/>
          <w:color w:val="auto"/>
          <w:spacing w:val="4"/>
          <w:sz w:val="24"/>
          <w:szCs w:val="24"/>
        </w:rPr>
        <w:t>工</w:t>
      </w:r>
      <w:r>
        <w:rPr>
          <w:rFonts w:ascii="宋体" w:hAnsi="宋体" w:eastAsia="宋体" w:cs="宋体"/>
          <w:color w:val="auto"/>
          <w:spacing w:val="3"/>
          <w:sz w:val="24"/>
          <w:szCs w:val="24"/>
        </w:rPr>
        <w:t>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right="71" w:firstLine="455"/>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1"/>
          <w:sz w:val="24"/>
          <w:szCs w:val="24"/>
        </w:rPr>
        <w:t>2</w:t>
      </w:r>
      <w:r>
        <w:rPr>
          <w:rFonts w:ascii="宋体" w:hAnsi="宋体" w:eastAsia="宋体" w:cs="宋体"/>
          <w:color w:val="auto"/>
          <w:spacing w:val="10"/>
          <w:sz w:val="24"/>
          <w:szCs w:val="24"/>
        </w:rPr>
        <w:t>)承包人应当在发出招标公告(或者资格预审公告或者投标邀请书)、资格预审文件和招标文件前至</w:t>
      </w:r>
      <w:r>
        <w:rPr>
          <w:rFonts w:ascii="宋体" w:hAnsi="宋体" w:eastAsia="宋体" w:cs="宋体"/>
          <w:color w:val="auto"/>
          <w:sz w:val="24"/>
          <w:szCs w:val="24"/>
        </w:rPr>
        <w:t xml:space="preserve"> </w:t>
      </w:r>
      <w:r>
        <w:rPr>
          <w:rFonts w:ascii="宋体" w:hAnsi="宋体" w:eastAsia="宋体" w:cs="宋体"/>
          <w:color w:val="auto"/>
          <w:spacing w:val="12"/>
          <w:sz w:val="24"/>
          <w:szCs w:val="24"/>
        </w:rPr>
        <w:t>少</w:t>
      </w:r>
      <w:r>
        <w:rPr>
          <w:rFonts w:ascii="宋体" w:hAnsi="宋体" w:eastAsia="宋体" w:cs="宋体"/>
          <w:color w:val="auto"/>
          <w:spacing w:val="12"/>
          <w:sz w:val="24"/>
          <w:szCs w:val="24"/>
          <w:u w:val="single" w:color="auto"/>
        </w:rPr>
        <w:t xml:space="preserve"> 7  </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天，分别将相关文件通过监理人报请发包人审批，发包人应当在监理人收到承包人报送的相关文件</w:t>
      </w:r>
      <w:r>
        <w:rPr>
          <w:rFonts w:ascii="宋体" w:hAnsi="宋体" w:eastAsia="宋体" w:cs="宋体"/>
          <w:color w:val="auto"/>
          <w:sz w:val="24"/>
          <w:szCs w:val="24"/>
        </w:rPr>
        <w:t xml:space="preserve"> </w:t>
      </w:r>
      <w:r>
        <w:rPr>
          <w:rFonts w:ascii="宋体" w:hAnsi="宋体" w:eastAsia="宋体" w:cs="宋体"/>
          <w:color w:val="auto"/>
          <w:spacing w:val="9"/>
          <w:sz w:val="24"/>
          <w:szCs w:val="24"/>
        </w:rPr>
        <w:t>后</w:t>
      </w:r>
      <w:r>
        <w:rPr>
          <w:rFonts w:ascii="宋体" w:hAnsi="宋体" w:eastAsia="宋体" w:cs="宋体"/>
          <w:color w:val="auto"/>
          <w:spacing w:val="9"/>
          <w:sz w:val="24"/>
          <w:szCs w:val="24"/>
          <w:u w:val="single" w:color="auto"/>
        </w:rPr>
        <w:t xml:space="preserve"> 3 </w:t>
      </w:r>
      <w:r>
        <w:rPr>
          <w:rFonts w:ascii="宋体" w:hAnsi="宋体" w:eastAsia="宋体" w:cs="宋体"/>
          <w:color w:val="auto"/>
          <w:spacing w:val="9"/>
          <w:sz w:val="24"/>
          <w:szCs w:val="24"/>
        </w:rPr>
        <w:t>天内给予批准或者提出修改意见，经发包人批准的相关文件， 由承包人负责誊清整理并准备出开</w:t>
      </w:r>
      <w:r>
        <w:rPr>
          <w:rFonts w:ascii="宋体" w:hAnsi="宋体" w:eastAsia="宋体" w:cs="宋体"/>
          <w:color w:val="auto"/>
          <w:spacing w:val="3"/>
          <w:sz w:val="24"/>
          <w:szCs w:val="24"/>
        </w:rPr>
        <w:t>展</w:t>
      </w:r>
      <w:r>
        <w:rPr>
          <w:rFonts w:ascii="宋体" w:hAnsi="宋体" w:eastAsia="宋体" w:cs="宋体"/>
          <w:color w:val="auto"/>
          <w:sz w:val="24"/>
          <w:szCs w:val="24"/>
        </w:rPr>
        <w:t xml:space="preserve"> </w:t>
      </w:r>
      <w:r>
        <w:rPr>
          <w:rFonts w:ascii="宋体" w:hAnsi="宋体" w:eastAsia="宋体" w:cs="宋体"/>
          <w:color w:val="auto"/>
          <w:spacing w:val="18"/>
          <w:sz w:val="24"/>
          <w:szCs w:val="24"/>
        </w:rPr>
        <w:t>实</w:t>
      </w:r>
      <w:r>
        <w:rPr>
          <w:rFonts w:ascii="宋体" w:hAnsi="宋体" w:eastAsia="宋体" w:cs="宋体"/>
          <w:color w:val="auto"/>
          <w:spacing w:val="15"/>
          <w:sz w:val="24"/>
          <w:szCs w:val="24"/>
        </w:rPr>
        <w:t>际</w:t>
      </w:r>
      <w:r>
        <w:rPr>
          <w:rFonts w:ascii="宋体" w:hAnsi="宋体" w:eastAsia="宋体" w:cs="宋体"/>
          <w:color w:val="auto"/>
          <w:spacing w:val="9"/>
          <w:sz w:val="24"/>
          <w:szCs w:val="24"/>
        </w:rPr>
        <w:t>招标工作所需要的份数，通过监理人报发包人核查并加盖发包人印章，发包人在相关文件上加盖印章</w:t>
      </w:r>
      <w:r>
        <w:rPr>
          <w:rFonts w:ascii="宋体" w:hAnsi="宋体" w:eastAsia="宋体" w:cs="宋体"/>
          <w:color w:val="auto"/>
          <w:sz w:val="24"/>
          <w:szCs w:val="24"/>
        </w:rPr>
        <w:t xml:space="preserve"> </w:t>
      </w:r>
      <w:r>
        <w:rPr>
          <w:rFonts w:ascii="宋体" w:hAnsi="宋体" w:eastAsia="宋体" w:cs="宋体"/>
          <w:color w:val="auto"/>
          <w:spacing w:val="18"/>
          <w:sz w:val="24"/>
          <w:szCs w:val="24"/>
        </w:rPr>
        <w:t>只表</w:t>
      </w:r>
      <w:r>
        <w:rPr>
          <w:rFonts w:ascii="宋体" w:hAnsi="宋体" w:eastAsia="宋体" w:cs="宋体"/>
          <w:color w:val="auto"/>
          <w:spacing w:val="12"/>
          <w:sz w:val="24"/>
          <w:szCs w:val="24"/>
        </w:rPr>
        <w:t>明</w:t>
      </w:r>
      <w:r>
        <w:rPr>
          <w:rFonts w:ascii="宋体" w:hAnsi="宋体" w:eastAsia="宋体" w:cs="宋体"/>
          <w:color w:val="auto"/>
          <w:spacing w:val="9"/>
          <w:sz w:val="24"/>
          <w:szCs w:val="24"/>
        </w:rPr>
        <w:t>相关文件经过发包人审核批准。最终发出的文件应当分别报送一份给发包人和监理人备查。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74" w:firstLine="455"/>
        <w:textAlignment w:val="baseline"/>
        <w:rPr>
          <w:rFonts w:ascii="宋体" w:hAnsi="宋体" w:eastAsia="宋体" w:cs="宋体"/>
          <w:color w:val="auto"/>
          <w:sz w:val="24"/>
          <w:szCs w:val="24"/>
        </w:rPr>
      </w:pPr>
      <w:r>
        <w:rPr>
          <w:rFonts w:ascii="宋体" w:hAnsi="宋体" w:eastAsia="宋体" w:cs="宋体"/>
          <w:color w:val="auto"/>
          <w:spacing w:val="20"/>
          <w:sz w:val="24"/>
          <w:szCs w:val="24"/>
        </w:rPr>
        <w:t>(3</w:t>
      </w:r>
      <w:r>
        <w:rPr>
          <w:rFonts w:ascii="宋体" w:hAnsi="宋体" w:eastAsia="宋体" w:cs="宋体"/>
          <w:color w:val="auto"/>
          <w:spacing w:val="10"/>
          <w:sz w:val="24"/>
          <w:szCs w:val="24"/>
        </w:rPr>
        <w:t>)如果发、承包任何一方委派评标代表，评标委员会应当由七人以上单数构成。除发包人或者承包</w:t>
      </w:r>
      <w:r>
        <w:rPr>
          <w:rFonts w:ascii="宋体" w:hAnsi="宋体" w:eastAsia="宋体" w:cs="宋体"/>
          <w:color w:val="auto"/>
          <w:sz w:val="24"/>
          <w:szCs w:val="24"/>
        </w:rPr>
        <w:t xml:space="preserve"> </w:t>
      </w:r>
      <w:r>
        <w:rPr>
          <w:rFonts w:ascii="宋体" w:hAnsi="宋体" w:eastAsia="宋体" w:cs="宋体"/>
          <w:color w:val="auto"/>
          <w:spacing w:val="18"/>
          <w:sz w:val="24"/>
          <w:szCs w:val="24"/>
        </w:rPr>
        <w:t>人自</w:t>
      </w:r>
      <w:r>
        <w:rPr>
          <w:rFonts w:ascii="宋体" w:hAnsi="宋体" w:eastAsia="宋体" w:cs="宋体"/>
          <w:color w:val="auto"/>
          <w:spacing w:val="9"/>
          <w:sz w:val="24"/>
          <w:szCs w:val="24"/>
        </w:rPr>
        <w:t>愿放弃委派评标代表的权利外，招标人评标代表应当分别由发包人和承包人等额委派。</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4" w:firstLine="455"/>
        <w:textAlignment w:val="baseline"/>
        <w:rPr>
          <w:rFonts w:ascii="宋体" w:hAnsi="宋体" w:eastAsia="宋体" w:cs="宋体"/>
          <w:color w:val="auto"/>
          <w:sz w:val="24"/>
          <w:szCs w:val="24"/>
        </w:rPr>
      </w:pPr>
      <w:r>
        <w:rPr>
          <w:rFonts w:ascii="宋体" w:hAnsi="宋体" w:eastAsia="宋体" w:cs="宋体"/>
          <w:color w:val="auto"/>
          <w:spacing w:val="10"/>
          <w:sz w:val="24"/>
          <w:szCs w:val="24"/>
        </w:rPr>
        <w:t>(4)设有标</w:t>
      </w:r>
      <w:r>
        <w:rPr>
          <w:rFonts w:ascii="宋体" w:hAnsi="宋体" w:eastAsia="宋体" w:cs="宋体"/>
          <w:color w:val="auto"/>
          <w:spacing w:val="6"/>
          <w:sz w:val="24"/>
          <w:szCs w:val="24"/>
        </w:rPr>
        <w:t>底</w:t>
      </w:r>
      <w:r>
        <w:rPr>
          <w:rFonts w:ascii="宋体" w:hAnsi="宋体" w:eastAsia="宋体" w:cs="宋体"/>
          <w:color w:val="auto"/>
          <w:spacing w:val="5"/>
          <w:sz w:val="24"/>
          <w:szCs w:val="24"/>
        </w:rPr>
        <w:t>的，承包人应当在开标前提前 48 小时将标底报发包人审核认可，发包人应当在收到承包</w:t>
      </w:r>
      <w:r>
        <w:rPr>
          <w:rFonts w:ascii="宋体" w:hAnsi="宋体" w:eastAsia="宋体" w:cs="宋体"/>
          <w:color w:val="auto"/>
          <w:sz w:val="24"/>
          <w:szCs w:val="24"/>
        </w:rPr>
        <w:t xml:space="preserve"> </w:t>
      </w:r>
      <w:r>
        <w:rPr>
          <w:rFonts w:ascii="宋体" w:hAnsi="宋体" w:eastAsia="宋体" w:cs="宋体"/>
          <w:color w:val="auto"/>
          <w:spacing w:val="9"/>
          <w:sz w:val="24"/>
          <w:szCs w:val="24"/>
        </w:rPr>
        <w:t>人报送的标底后 24 小时内给予批准或者提出修改意见。承包人和发包人应当共同制定标底保密措施，</w:t>
      </w:r>
      <w:r>
        <w:rPr>
          <w:rFonts w:ascii="宋体" w:hAnsi="宋体" w:eastAsia="宋体" w:cs="宋体"/>
          <w:color w:val="auto"/>
          <w:spacing w:val="3"/>
          <w:sz w:val="24"/>
          <w:szCs w:val="24"/>
        </w:rPr>
        <w:t>不</w:t>
      </w:r>
      <w:r>
        <w:rPr>
          <w:rFonts w:ascii="宋体" w:hAnsi="宋体" w:eastAsia="宋体" w:cs="宋体"/>
          <w:color w:val="auto"/>
          <w:sz w:val="24"/>
          <w:szCs w:val="24"/>
        </w:rPr>
        <w:t xml:space="preserve"> </w:t>
      </w:r>
      <w:r>
        <w:rPr>
          <w:rFonts w:ascii="宋体" w:hAnsi="宋体" w:eastAsia="宋体" w:cs="宋体"/>
          <w:color w:val="auto"/>
          <w:spacing w:val="12"/>
          <w:sz w:val="24"/>
          <w:szCs w:val="24"/>
        </w:rPr>
        <w:t>得</w:t>
      </w:r>
      <w:r>
        <w:rPr>
          <w:rFonts w:ascii="宋体" w:hAnsi="宋体" w:eastAsia="宋体" w:cs="宋体"/>
          <w:color w:val="auto"/>
          <w:spacing w:val="9"/>
          <w:sz w:val="24"/>
          <w:szCs w:val="24"/>
        </w:rPr>
        <w:t>提前泄露标底。标底的最终审核和决定权属于发包人。</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right="71" w:firstLine="456"/>
        <w:textAlignment w:val="baseline"/>
        <w:rPr>
          <w:rFonts w:ascii="宋体" w:hAnsi="宋体" w:eastAsia="宋体" w:cs="宋体"/>
          <w:color w:val="auto"/>
          <w:sz w:val="24"/>
          <w:szCs w:val="24"/>
        </w:rPr>
      </w:pPr>
      <w:r>
        <w:rPr>
          <w:rFonts w:ascii="宋体" w:hAnsi="宋体" w:eastAsia="宋体" w:cs="宋体"/>
          <w:color w:val="auto"/>
          <w:spacing w:val="8"/>
          <w:sz w:val="24"/>
          <w:szCs w:val="24"/>
        </w:rPr>
        <w:t>(5)设有招标控制价的，承包人应当在招标文件发出前提前 7 天将招标控制价报发包人审核认可，</w:t>
      </w:r>
      <w:r>
        <w:rPr>
          <w:rFonts w:ascii="宋体" w:hAnsi="宋体" w:eastAsia="宋体" w:cs="宋体"/>
          <w:color w:val="auto"/>
          <w:spacing w:val="3"/>
          <w:sz w:val="24"/>
          <w:szCs w:val="24"/>
        </w:rPr>
        <w:t>发</w:t>
      </w:r>
      <w:r>
        <w:rPr>
          <w:rFonts w:ascii="宋体" w:hAnsi="宋体" w:eastAsia="宋体" w:cs="宋体"/>
          <w:color w:val="auto"/>
          <w:sz w:val="24"/>
          <w:szCs w:val="24"/>
        </w:rPr>
        <w:t xml:space="preserve"> </w:t>
      </w:r>
      <w:r>
        <w:rPr>
          <w:rFonts w:ascii="宋体" w:hAnsi="宋体" w:eastAsia="宋体" w:cs="宋体"/>
          <w:color w:val="auto"/>
          <w:spacing w:val="9"/>
          <w:sz w:val="24"/>
          <w:szCs w:val="24"/>
        </w:rPr>
        <w:t>包人应当在收到承包人报送的招标控制价后 72 小时内给予认可或者提出修改意见。招标控制价的最终</w:t>
      </w:r>
      <w:r>
        <w:rPr>
          <w:rFonts w:ascii="宋体" w:hAnsi="宋体" w:eastAsia="宋体" w:cs="宋体"/>
          <w:color w:val="auto"/>
          <w:spacing w:val="7"/>
          <w:sz w:val="24"/>
          <w:szCs w:val="24"/>
        </w:rPr>
        <w:t>审</w:t>
      </w:r>
      <w:r>
        <w:rPr>
          <w:rFonts w:ascii="宋体" w:hAnsi="宋体" w:eastAsia="宋体" w:cs="宋体"/>
          <w:color w:val="auto"/>
          <w:sz w:val="24"/>
          <w:szCs w:val="24"/>
        </w:rPr>
        <w:t xml:space="preserve"> </w:t>
      </w:r>
      <w:r>
        <w:rPr>
          <w:rFonts w:ascii="宋体" w:hAnsi="宋体" w:eastAsia="宋体" w:cs="宋体"/>
          <w:color w:val="auto"/>
          <w:spacing w:val="18"/>
          <w:sz w:val="24"/>
          <w:szCs w:val="24"/>
        </w:rPr>
        <w:t>核</w:t>
      </w:r>
      <w:r>
        <w:rPr>
          <w:rFonts w:ascii="宋体" w:hAnsi="宋体" w:eastAsia="宋体" w:cs="宋体"/>
          <w:color w:val="auto"/>
          <w:spacing w:val="10"/>
          <w:sz w:val="24"/>
          <w:szCs w:val="24"/>
        </w:rPr>
        <w:t>和</w:t>
      </w:r>
      <w:r>
        <w:rPr>
          <w:rFonts w:ascii="宋体" w:hAnsi="宋体" w:eastAsia="宋体" w:cs="宋体"/>
          <w:color w:val="auto"/>
          <w:spacing w:val="9"/>
          <w:sz w:val="24"/>
          <w:szCs w:val="24"/>
        </w:rPr>
        <w:t>决定权属于发包人，未经发包人认可，承包人不得发出招标文件。</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2" w:right="71" w:firstLine="455"/>
        <w:textAlignment w:val="baseline"/>
        <w:rPr>
          <w:rFonts w:ascii="宋体" w:hAnsi="宋体" w:eastAsia="宋体" w:cs="宋体"/>
          <w:color w:val="auto"/>
          <w:sz w:val="24"/>
          <w:szCs w:val="24"/>
        </w:rPr>
      </w:pPr>
      <w:r>
        <w:rPr>
          <w:rFonts w:ascii="宋体" w:hAnsi="宋体" w:eastAsia="宋体" w:cs="宋体"/>
          <w:color w:val="auto"/>
          <w:spacing w:val="10"/>
          <w:sz w:val="24"/>
          <w:szCs w:val="24"/>
        </w:rPr>
        <w:t>(6)承包人</w:t>
      </w:r>
      <w:r>
        <w:rPr>
          <w:rFonts w:ascii="宋体" w:hAnsi="宋体" w:eastAsia="宋体" w:cs="宋体"/>
          <w:color w:val="auto"/>
          <w:spacing w:val="6"/>
          <w:sz w:val="24"/>
          <w:szCs w:val="24"/>
        </w:rPr>
        <w:t>在</w:t>
      </w:r>
      <w:r>
        <w:rPr>
          <w:rFonts w:ascii="宋体" w:hAnsi="宋体" w:eastAsia="宋体" w:cs="宋体"/>
          <w:color w:val="auto"/>
          <w:spacing w:val="5"/>
          <w:sz w:val="24"/>
          <w:szCs w:val="24"/>
        </w:rPr>
        <w:t>收到相关招标项目评标委员会提交的评标报告后，应当在 24 小时内通过监理人转报发包</w:t>
      </w:r>
      <w:r>
        <w:rPr>
          <w:rFonts w:ascii="宋体" w:hAnsi="宋体" w:eastAsia="宋体" w:cs="宋体"/>
          <w:color w:val="auto"/>
          <w:sz w:val="24"/>
          <w:szCs w:val="24"/>
        </w:rPr>
        <w:t xml:space="preserve"> </w:t>
      </w:r>
      <w:r>
        <w:rPr>
          <w:rFonts w:ascii="宋体" w:hAnsi="宋体" w:eastAsia="宋体" w:cs="宋体"/>
          <w:color w:val="auto"/>
          <w:spacing w:val="9"/>
          <w:sz w:val="24"/>
          <w:szCs w:val="24"/>
        </w:rPr>
        <w:t>人核查，发包人应当在监理人收到承包人报送的评标报告后 48 小时内核查完毕，评标报告经过发包人</w:t>
      </w:r>
      <w:r>
        <w:rPr>
          <w:rFonts w:ascii="宋体" w:hAnsi="宋体" w:eastAsia="宋体" w:cs="宋体"/>
          <w:color w:val="auto"/>
          <w:spacing w:val="5"/>
          <w:sz w:val="24"/>
          <w:szCs w:val="24"/>
        </w:rPr>
        <w:t>核</w:t>
      </w:r>
      <w:r>
        <w:rPr>
          <w:rFonts w:ascii="宋体" w:hAnsi="宋体" w:eastAsia="宋体" w:cs="宋体"/>
          <w:color w:val="auto"/>
          <w:sz w:val="24"/>
          <w:szCs w:val="24"/>
        </w:rPr>
        <w:t xml:space="preserve"> </w:t>
      </w:r>
      <w:r>
        <w:rPr>
          <w:rFonts w:ascii="宋体" w:hAnsi="宋体" w:eastAsia="宋体" w:cs="宋体"/>
          <w:color w:val="auto"/>
          <w:spacing w:val="18"/>
          <w:sz w:val="24"/>
          <w:szCs w:val="24"/>
        </w:rPr>
        <w:t>查</w:t>
      </w:r>
      <w:r>
        <w:rPr>
          <w:rFonts w:ascii="宋体" w:hAnsi="宋体" w:eastAsia="宋体" w:cs="宋体"/>
          <w:color w:val="auto"/>
          <w:spacing w:val="12"/>
          <w:sz w:val="24"/>
          <w:szCs w:val="24"/>
        </w:rPr>
        <w:t>认</w:t>
      </w:r>
      <w:r>
        <w:rPr>
          <w:rFonts w:ascii="宋体" w:hAnsi="宋体" w:eastAsia="宋体" w:cs="宋体"/>
          <w:color w:val="auto"/>
          <w:spacing w:val="9"/>
          <w:sz w:val="24"/>
          <w:szCs w:val="24"/>
        </w:rPr>
        <w:t>可后，承包人才可以开始后续程序，依法确定成交人并发出中标通知书。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56"/>
        <w:textAlignment w:val="baseline"/>
        <w:rPr>
          <w:rFonts w:ascii="宋体" w:hAnsi="宋体" w:eastAsia="宋体" w:cs="宋体"/>
          <w:color w:val="auto"/>
          <w:sz w:val="24"/>
          <w:szCs w:val="24"/>
        </w:rPr>
      </w:pPr>
      <w:r>
        <w:rPr>
          <w:rFonts w:ascii="宋体" w:hAnsi="宋体" w:eastAsia="宋体" w:cs="宋体"/>
          <w:color w:val="auto"/>
          <w:spacing w:val="8"/>
          <w:sz w:val="24"/>
          <w:szCs w:val="24"/>
        </w:rPr>
        <w:t>(7)承包人与专业分包人或者专项供应商订立合同前</w:t>
      </w:r>
      <w:r>
        <w:rPr>
          <w:rFonts w:ascii="宋体" w:hAnsi="宋体" w:eastAsia="宋体" w:cs="宋体"/>
          <w:color w:val="auto"/>
          <w:spacing w:val="8"/>
          <w:sz w:val="24"/>
          <w:szCs w:val="24"/>
          <w:u w:val="single" w:color="auto"/>
        </w:rPr>
        <w:t xml:space="preserve"> 7 </w:t>
      </w:r>
      <w:r>
        <w:rPr>
          <w:rFonts w:ascii="宋体" w:hAnsi="宋体" w:eastAsia="宋体" w:cs="宋体"/>
          <w:color w:val="auto"/>
          <w:spacing w:val="8"/>
          <w:sz w:val="24"/>
          <w:szCs w:val="24"/>
        </w:rPr>
        <w:t>天，应当将准备用于正式签订的合同文件通</w:t>
      </w:r>
      <w:r>
        <w:rPr>
          <w:rFonts w:ascii="宋体" w:hAnsi="宋体" w:eastAsia="宋体" w:cs="宋体"/>
          <w:color w:val="auto"/>
          <w:spacing w:val="3"/>
          <w:sz w:val="24"/>
          <w:szCs w:val="24"/>
        </w:rPr>
        <w:t>过</w:t>
      </w:r>
      <w:r>
        <w:rPr>
          <w:rFonts w:ascii="宋体" w:hAnsi="宋体" w:eastAsia="宋体" w:cs="宋体"/>
          <w:color w:val="auto"/>
          <w:sz w:val="24"/>
          <w:szCs w:val="24"/>
        </w:rPr>
        <w:t xml:space="preserve"> </w:t>
      </w:r>
      <w:r>
        <w:rPr>
          <w:rFonts w:ascii="宋体" w:hAnsi="宋体" w:eastAsia="宋体" w:cs="宋体"/>
          <w:color w:val="auto"/>
          <w:spacing w:val="22"/>
          <w:sz w:val="24"/>
          <w:szCs w:val="24"/>
        </w:rPr>
        <w:t>监</w:t>
      </w:r>
      <w:r>
        <w:rPr>
          <w:rFonts w:ascii="宋体" w:hAnsi="宋体" w:eastAsia="宋体" w:cs="宋体"/>
          <w:color w:val="auto"/>
          <w:spacing w:val="13"/>
          <w:sz w:val="24"/>
          <w:szCs w:val="24"/>
        </w:rPr>
        <w:t>理</w:t>
      </w:r>
      <w:r>
        <w:rPr>
          <w:rFonts w:ascii="宋体" w:hAnsi="宋体" w:eastAsia="宋体" w:cs="宋体"/>
          <w:color w:val="auto"/>
          <w:spacing w:val="11"/>
          <w:sz w:val="24"/>
          <w:szCs w:val="24"/>
        </w:rPr>
        <w:t>人报发包人审核，发包人应当在监理人收到相关文件后</w:t>
      </w:r>
      <w:r>
        <w:rPr>
          <w:rFonts w:ascii="宋体" w:hAnsi="宋体" w:eastAsia="宋体" w:cs="宋体"/>
          <w:color w:val="auto"/>
          <w:spacing w:val="11"/>
          <w:sz w:val="24"/>
          <w:szCs w:val="24"/>
          <w:u w:val="single" w:color="auto"/>
        </w:rPr>
        <w:t xml:space="preserve"> 3 </w:t>
      </w:r>
      <w:r>
        <w:rPr>
          <w:rFonts w:ascii="宋体" w:hAnsi="宋体" w:eastAsia="宋体" w:cs="宋体"/>
          <w:color w:val="auto"/>
          <w:spacing w:val="11"/>
          <w:sz w:val="24"/>
          <w:szCs w:val="24"/>
        </w:rPr>
        <w:t>天内给予批准或者提出修改意见，承包人</w:t>
      </w:r>
      <w:r>
        <w:rPr>
          <w:rFonts w:ascii="宋体" w:hAnsi="宋体" w:eastAsia="宋体" w:cs="宋体"/>
          <w:color w:val="auto"/>
          <w:sz w:val="24"/>
          <w:szCs w:val="24"/>
        </w:rPr>
        <w:t xml:space="preserve"> </w:t>
      </w:r>
      <w:r>
        <w:rPr>
          <w:rFonts w:ascii="宋体" w:hAnsi="宋体" w:eastAsia="宋体" w:cs="宋体"/>
          <w:color w:val="auto"/>
          <w:spacing w:val="22"/>
          <w:sz w:val="24"/>
          <w:szCs w:val="24"/>
        </w:rPr>
        <w:t>应</w:t>
      </w:r>
      <w:r>
        <w:rPr>
          <w:rFonts w:ascii="宋体" w:hAnsi="宋体" w:eastAsia="宋体" w:cs="宋体"/>
          <w:color w:val="auto"/>
          <w:spacing w:val="13"/>
          <w:sz w:val="24"/>
          <w:szCs w:val="24"/>
        </w:rPr>
        <w:t>当</w:t>
      </w:r>
      <w:r>
        <w:rPr>
          <w:rFonts w:ascii="宋体" w:hAnsi="宋体" w:eastAsia="宋体" w:cs="宋体"/>
          <w:color w:val="auto"/>
          <w:spacing w:val="11"/>
          <w:sz w:val="24"/>
          <w:szCs w:val="24"/>
        </w:rPr>
        <w:t>按照发包人批准的合同文件签订相关合同，合同订立后</w:t>
      </w:r>
      <w:r>
        <w:rPr>
          <w:rFonts w:ascii="宋体" w:hAnsi="宋体" w:eastAsia="宋体" w:cs="宋体"/>
          <w:color w:val="auto"/>
          <w:spacing w:val="11"/>
          <w:sz w:val="24"/>
          <w:szCs w:val="24"/>
          <w:u w:val="single" w:color="auto"/>
        </w:rPr>
        <w:t xml:space="preserve"> 3 </w:t>
      </w:r>
      <w:r>
        <w:rPr>
          <w:rFonts w:ascii="宋体" w:hAnsi="宋体" w:eastAsia="宋体" w:cs="宋体"/>
          <w:color w:val="auto"/>
          <w:spacing w:val="11"/>
          <w:sz w:val="24"/>
          <w:szCs w:val="24"/>
        </w:rPr>
        <w:t>天内，承包人应当将其中的两份副本报送</w:t>
      </w:r>
      <w:r>
        <w:rPr>
          <w:rFonts w:ascii="宋体" w:hAnsi="宋体" w:eastAsia="宋体" w:cs="宋体"/>
          <w:color w:val="auto"/>
          <w:sz w:val="24"/>
          <w:szCs w:val="24"/>
        </w:rPr>
        <w:t xml:space="preserve"> </w:t>
      </w:r>
      <w:r>
        <w:rPr>
          <w:rFonts w:ascii="宋体" w:hAnsi="宋体" w:eastAsia="宋体" w:cs="宋体"/>
          <w:color w:val="auto"/>
          <w:spacing w:val="9"/>
          <w:sz w:val="24"/>
          <w:szCs w:val="24"/>
        </w:rPr>
        <w:t>监理人，其中一份由监理人报发包人留存</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4"/>
          <w:szCs w:val="24"/>
        </w:rPr>
      </w:pPr>
      <w:r>
        <w:rPr>
          <w:rFonts w:ascii="宋体" w:hAnsi="宋体" w:eastAsia="宋体" w:cs="宋体"/>
          <w:color w:val="auto"/>
          <w:spacing w:val="14"/>
          <w:sz w:val="24"/>
          <w:szCs w:val="24"/>
        </w:rPr>
        <w:t>(8)</w:t>
      </w:r>
      <w:r>
        <w:rPr>
          <w:rFonts w:ascii="宋体" w:hAnsi="宋体" w:eastAsia="宋体" w:cs="宋体"/>
          <w:color w:val="auto"/>
          <w:spacing w:val="9"/>
          <w:sz w:val="24"/>
          <w:szCs w:val="24"/>
        </w:rPr>
        <w:t>发</w:t>
      </w:r>
      <w:r>
        <w:rPr>
          <w:rFonts w:ascii="宋体" w:hAnsi="宋体" w:eastAsia="宋体" w:cs="宋体"/>
          <w:color w:val="auto"/>
          <w:spacing w:val="7"/>
          <w:sz w:val="24"/>
          <w:szCs w:val="24"/>
        </w:rPr>
        <w:t>包人对承包人报送文件进行审批或提出的修改意见应当合理，并符合现行有关法律法规的规定。</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71" w:firstLine="456"/>
        <w:textAlignment w:val="baseline"/>
        <w:rPr>
          <w:rFonts w:ascii="宋体" w:hAnsi="宋体" w:eastAsia="宋体" w:cs="宋体"/>
          <w:color w:val="auto"/>
          <w:sz w:val="24"/>
          <w:szCs w:val="24"/>
        </w:rPr>
      </w:pPr>
      <w:r>
        <w:rPr>
          <w:rFonts w:ascii="宋体" w:hAnsi="宋体" w:eastAsia="宋体" w:cs="宋体"/>
          <w:color w:val="auto"/>
          <w:spacing w:val="20"/>
          <w:sz w:val="24"/>
          <w:szCs w:val="24"/>
        </w:rPr>
        <w:t>(9</w:t>
      </w:r>
      <w:r>
        <w:rPr>
          <w:rFonts w:ascii="宋体" w:hAnsi="宋体" w:eastAsia="宋体" w:cs="宋体"/>
          <w:color w:val="auto"/>
          <w:spacing w:val="10"/>
          <w:sz w:val="24"/>
          <w:szCs w:val="24"/>
        </w:rPr>
        <w:t>)承包人违背本项上述约定的程序或者未履行本项上述约定的报批手续的，发包人有权拒绝对相关</w:t>
      </w:r>
      <w:r>
        <w:rPr>
          <w:rFonts w:ascii="宋体" w:hAnsi="宋体" w:eastAsia="宋体" w:cs="宋体"/>
          <w:color w:val="auto"/>
          <w:sz w:val="24"/>
          <w:szCs w:val="24"/>
        </w:rPr>
        <w:t xml:space="preserve"> </w:t>
      </w:r>
      <w:r>
        <w:rPr>
          <w:rFonts w:ascii="宋体" w:hAnsi="宋体" w:eastAsia="宋体" w:cs="宋体"/>
          <w:color w:val="auto"/>
          <w:spacing w:val="18"/>
          <w:sz w:val="24"/>
          <w:szCs w:val="24"/>
        </w:rPr>
        <w:t>专</w:t>
      </w:r>
      <w:r>
        <w:rPr>
          <w:rFonts w:ascii="宋体" w:hAnsi="宋体" w:eastAsia="宋体" w:cs="宋体"/>
          <w:color w:val="auto"/>
          <w:spacing w:val="16"/>
          <w:sz w:val="24"/>
          <w:szCs w:val="24"/>
        </w:rPr>
        <w:t>业</w:t>
      </w:r>
      <w:r>
        <w:rPr>
          <w:rFonts w:ascii="宋体" w:hAnsi="宋体" w:eastAsia="宋体" w:cs="宋体"/>
          <w:color w:val="auto"/>
          <w:spacing w:val="9"/>
          <w:sz w:val="24"/>
          <w:szCs w:val="24"/>
        </w:rPr>
        <w:t>工程或者涉及相关专项供应的材料和工程设备的工程进行验收和拨付相应工程款项，所造成的费用增</w:t>
      </w:r>
      <w:r>
        <w:rPr>
          <w:rFonts w:ascii="宋体" w:hAnsi="宋体" w:eastAsia="宋体" w:cs="宋体"/>
          <w:color w:val="auto"/>
          <w:sz w:val="24"/>
          <w:szCs w:val="24"/>
        </w:rPr>
        <w:t xml:space="preserve"> </w:t>
      </w:r>
      <w:r>
        <w:rPr>
          <w:rFonts w:ascii="宋体" w:hAnsi="宋体" w:eastAsia="宋体" w:cs="宋体"/>
          <w:color w:val="auto"/>
          <w:spacing w:val="9"/>
          <w:sz w:val="24"/>
          <w:szCs w:val="24"/>
        </w:rPr>
        <w:t>加和(或)工期延误由承包人承担。发包人未按本项上述约定履行审批手续的，所造成的费用增加和(或)</w:t>
      </w:r>
      <w:r>
        <w:rPr>
          <w:rFonts w:ascii="宋体" w:hAnsi="宋体" w:eastAsia="宋体" w:cs="宋体"/>
          <w:color w:val="auto"/>
          <w:spacing w:val="7"/>
          <w:sz w:val="24"/>
          <w:szCs w:val="24"/>
        </w:rPr>
        <w:t>工</w:t>
      </w:r>
      <w:r>
        <w:rPr>
          <w:rFonts w:ascii="宋体" w:hAnsi="宋体" w:eastAsia="宋体" w:cs="宋体"/>
          <w:color w:val="auto"/>
          <w:sz w:val="24"/>
          <w:szCs w:val="24"/>
        </w:rPr>
        <w:t xml:space="preserve"> </w:t>
      </w:r>
      <w:r>
        <w:rPr>
          <w:rFonts w:ascii="宋体" w:hAnsi="宋体" w:eastAsia="宋体" w:cs="宋体"/>
          <w:color w:val="auto"/>
          <w:spacing w:val="8"/>
          <w:sz w:val="24"/>
          <w:szCs w:val="24"/>
        </w:rPr>
        <w:t>期延误由发包人承担。</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right="74" w:firstLine="435"/>
        <w:textAlignment w:val="baseline"/>
        <w:rPr>
          <w:rFonts w:ascii="宋体" w:hAnsi="宋体" w:eastAsia="宋体" w:cs="宋体"/>
          <w:color w:val="auto"/>
          <w:sz w:val="24"/>
          <w:szCs w:val="24"/>
        </w:rPr>
      </w:pPr>
      <w:r>
        <w:rPr>
          <w:rFonts w:ascii="宋体" w:hAnsi="宋体" w:eastAsia="宋体" w:cs="宋体"/>
          <w:color w:val="auto"/>
          <w:spacing w:val="14"/>
          <w:sz w:val="24"/>
          <w:szCs w:val="24"/>
        </w:rPr>
        <w:t>15.8</w:t>
      </w:r>
      <w:r>
        <w:rPr>
          <w:rFonts w:ascii="宋体" w:hAnsi="宋体" w:eastAsia="宋体" w:cs="宋体"/>
          <w:color w:val="auto"/>
          <w:spacing w:val="7"/>
          <w:sz w:val="24"/>
          <w:szCs w:val="24"/>
        </w:rPr>
        <w:t>.2 发包人在工程量清单中给定暂估价的材料和工程设备不属于依法必须采购的范围或未达到规</w:t>
      </w:r>
      <w:r>
        <w:rPr>
          <w:rFonts w:ascii="宋体" w:hAnsi="宋体" w:eastAsia="宋体" w:cs="宋体"/>
          <w:color w:val="auto"/>
          <w:sz w:val="24"/>
          <w:szCs w:val="24"/>
        </w:rPr>
        <w:t xml:space="preserve"> </w:t>
      </w:r>
      <w:r>
        <w:rPr>
          <w:rFonts w:ascii="宋体" w:hAnsi="宋体" w:eastAsia="宋体" w:cs="宋体"/>
          <w:color w:val="auto"/>
          <w:spacing w:val="9"/>
          <w:sz w:val="24"/>
          <w:szCs w:val="24"/>
        </w:rPr>
        <w:t>定的规模标准的，按照下列约定：</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磋商文件给定暂估价的材料、暂估清单综合单价</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(详见招标控制价)</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5"/>
          <w:sz w:val="24"/>
          <w:szCs w:val="24"/>
          <w:u w:val="single" w:color="auto"/>
          <w14:textOutline w14:w="3795" w14:cap="sq" w14:cmpd="sng">
            <w14:solidFill>
              <w14:srgbClr w14:val="000000"/>
            </w14:solidFill>
            <w14:prstDash w14:val="solid"/>
            <w14:bevel/>
          </w14:textOutline>
        </w:rPr>
        <w:t>的</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14:textOutline w14:w="3795" w14:cap="sq" w14:cmpd="sng">
            <w14:solidFill>
              <w14:srgbClr w14:val="000000"/>
            </w14:solidFill>
            <w14:prstDash w14:val="solid"/>
            <w14:bevel/>
          </w14:textOutline>
        </w:rPr>
        <w:t>清</w:t>
      </w:r>
      <w:r>
        <w:rPr>
          <w:rFonts w:ascii="宋体" w:hAnsi="宋体" w:eastAsia="宋体" w:cs="宋体"/>
          <w:color w:val="auto"/>
          <w:spacing w:val="14"/>
          <w:sz w:val="24"/>
          <w:szCs w:val="24"/>
          <w:u w:val="single" w:color="auto"/>
          <w14:textOutline w14:w="3795" w14:cap="sq" w14:cmpd="sng">
            <w14:solidFill>
              <w14:srgbClr w14:val="000000"/>
            </w14:solidFill>
            <w14:prstDash w14:val="solid"/>
            <w14:bevel/>
          </w14:textOutline>
        </w:rPr>
        <w:t>单</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项目实施时由发包方组织，由相关部门共同考察确定材料品牌、规格及价格，由承包方负责采购，结</w:t>
      </w:r>
      <w:r>
        <w:rPr>
          <w:rFonts w:ascii="宋体" w:hAnsi="宋体" w:eastAsia="宋体" w:cs="宋体"/>
          <w:color w:val="auto"/>
          <w:spacing w:val="16"/>
          <w:sz w:val="24"/>
          <w:szCs w:val="24"/>
          <w:u w:val="single" w:color="auto"/>
          <w14:textOutline w14:w="3795" w14:cap="sq" w14:cmpd="sng">
            <w14:solidFill>
              <w14:srgbClr w14:val="000000"/>
            </w14:solidFill>
            <w14:prstDash w14:val="solid"/>
            <w14:bevel/>
          </w14:textOutline>
        </w:rPr>
        <w:t>算</w:t>
      </w:r>
      <w:r>
        <w:rPr>
          <w:rFonts w:ascii="宋体" w:hAnsi="宋体" w:eastAsia="宋体" w:cs="宋体"/>
          <w:color w:val="auto"/>
          <w:spacing w:val="11"/>
          <w:sz w:val="24"/>
          <w:szCs w:val="24"/>
          <w:u w:val="single" w:color="auto"/>
          <w14:textOutline w14:w="3795" w14:cap="sq" w14:cmpd="sng">
            <w14:solidFill>
              <w14:srgbClr w14:val="000000"/>
            </w14:solidFill>
            <w14:prstDash w14:val="solid"/>
            <w14:bevel/>
          </w14:textOutline>
        </w:rPr>
        <w:t>时按签证价格进行调整。</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right="73" w:firstLine="436"/>
        <w:textAlignment w:val="baseline"/>
        <w:rPr>
          <w:rFonts w:ascii="宋体" w:hAnsi="宋体" w:eastAsia="宋体" w:cs="宋体"/>
          <w:color w:val="auto"/>
          <w:sz w:val="24"/>
          <w:szCs w:val="24"/>
        </w:rPr>
      </w:pPr>
      <w:r>
        <w:rPr>
          <w:rFonts w:ascii="宋体" w:hAnsi="宋体" w:eastAsia="宋体" w:cs="宋体"/>
          <w:color w:val="auto"/>
          <w:spacing w:val="20"/>
          <w:sz w:val="24"/>
          <w:szCs w:val="24"/>
        </w:rPr>
        <w:t>15</w:t>
      </w:r>
      <w:r>
        <w:rPr>
          <w:rFonts w:ascii="宋体" w:hAnsi="宋体" w:eastAsia="宋体" w:cs="宋体"/>
          <w:color w:val="auto"/>
          <w:spacing w:val="12"/>
          <w:sz w:val="24"/>
          <w:szCs w:val="24"/>
        </w:rPr>
        <w:t>.</w:t>
      </w:r>
      <w:r>
        <w:rPr>
          <w:rFonts w:ascii="宋体" w:hAnsi="宋体" w:eastAsia="宋体" w:cs="宋体"/>
          <w:color w:val="auto"/>
          <w:spacing w:val="10"/>
          <w:sz w:val="24"/>
          <w:szCs w:val="24"/>
        </w:rPr>
        <w:t>8.3 发包人在工程量清单中给定暂估价的专业工程不属于依法必须采购的范围或者未达到依法必</w:t>
      </w:r>
      <w:r>
        <w:rPr>
          <w:rFonts w:ascii="宋体" w:hAnsi="宋体" w:eastAsia="宋体" w:cs="宋体"/>
          <w:color w:val="auto"/>
          <w:sz w:val="24"/>
          <w:szCs w:val="24"/>
        </w:rPr>
        <w:t xml:space="preserve"> </w:t>
      </w:r>
      <w:r>
        <w:rPr>
          <w:rFonts w:ascii="宋体" w:hAnsi="宋体" w:eastAsia="宋体" w:cs="宋体"/>
          <w:color w:val="auto"/>
          <w:spacing w:val="18"/>
          <w:sz w:val="24"/>
          <w:szCs w:val="24"/>
        </w:rPr>
        <w:t>须</w:t>
      </w:r>
      <w:r>
        <w:rPr>
          <w:rFonts w:ascii="宋体" w:hAnsi="宋体" w:eastAsia="宋体" w:cs="宋体"/>
          <w:color w:val="auto"/>
          <w:spacing w:val="14"/>
          <w:sz w:val="24"/>
          <w:szCs w:val="24"/>
        </w:rPr>
        <w:t>采</w:t>
      </w:r>
      <w:r>
        <w:rPr>
          <w:rFonts w:ascii="宋体" w:hAnsi="宋体" w:eastAsia="宋体" w:cs="宋体"/>
          <w:color w:val="auto"/>
          <w:spacing w:val="9"/>
          <w:sz w:val="24"/>
          <w:szCs w:val="24"/>
        </w:rPr>
        <w:t>购的规模标准的，按照下列约定：</w:t>
      </w:r>
      <w:r>
        <w:rPr>
          <w:rFonts w:ascii="宋体" w:hAnsi="宋体" w:eastAsia="宋体" w:cs="宋体"/>
          <w:color w:val="auto"/>
          <w:spacing w:val="9"/>
          <w:sz w:val="24"/>
          <w:szCs w:val="24"/>
          <w:u w:val="single" w:color="auto"/>
          <w14:textOutline w14:w="3795" w14:cap="sq" w14:cmpd="sng">
            <w14:solidFill>
              <w14:srgbClr w14:val="000000"/>
            </w14:solidFill>
            <w14:prstDash w14:val="solid"/>
            <w14:bevel/>
          </w14:textOutline>
        </w:rPr>
        <w:t>磋商文件给定暂估价的专业工程实施时由发包方组织，由相关部门</w:t>
      </w:r>
      <w:r>
        <w:rPr>
          <w:rFonts w:ascii="宋体" w:hAnsi="宋体" w:eastAsia="宋体" w:cs="宋体"/>
          <w:color w:val="auto"/>
          <w:sz w:val="24"/>
          <w:szCs w:val="24"/>
        </w:rPr>
        <w:t xml:space="preserve"> </w:t>
      </w:r>
      <w:r>
        <w:rPr>
          <w:rFonts w:ascii="宋体" w:hAnsi="宋体" w:eastAsia="宋体" w:cs="宋体"/>
          <w:color w:val="auto"/>
          <w:spacing w:val="16"/>
          <w:sz w:val="24"/>
          <w:szCs w:val="24"/>
          <w:u w:val="single" w:color="auto"/>
          <w14:textOutline w14:w="3795" w14:cap="sq" w14:cmpd="sng">
            <w14:solidFill>
              <w14:srgbClr w14:val="000000"/>
            </w14:solidFill>
            <w14:prstDash w14:val="solid"/>
            <w14:bevel/>
          </w14:textOutline>
        </w:rPr>
        <w:t>共</w:t>
      </w:r>
      <w:r>
        <w:rPr>
          <w:rFonts w:ascii="宋体" w:hAnsi="宋体" w:eastAsia="宋体" w:cs="宋体"/>
          <w:color w:val="auto"/>
          <w:spacing w:val="12"/>
          <w:sz w:val="24"/>
          <w:szCs w:val="24"/>
          <w:u w:val="single" w:color="auto"/>
          <w14:textOutline w14:w="3795" w14:cap="sq" w14:cmpd="sng">
            <w14:solidFill>
              <w14:srgbClr w14:val="000000"/>
            </w14:solidFill>
            <w14:prstDash w14:val="solid"/>
            <w14:bevel/>
          </w14:textOutline>
        </w:rPr>
        <w:t>同</w:t>
      </w:r>
      <w:r>
        <w:rPr>
          <w:rFonts w:ascii="宋体" w:hAnsi="宋体" w:eastAsia="宋体" w:cs="宋体"/>
          <w:color w:val="auto"/>
          <w:spacing w:val="8"/>
          <w:sz w:val="24"/>
          <w:szCs w:val="24"/>
          <w:u w:val="single" w:color="auto"/>
          <w14:textOutline w14:w="3795" w14:cap="sq" w14:cmpd="sng">
            <w14:solidFill>
              <w14:srgbClr w14:val="000000"/>
            </w14:solidFill>
            <w14:prstDash w14:val="solid"/>
            <w14:bevel/>
          </w14:textOutline>
        </w:rPr>
        <w:t>考察确定材料品牌、规格及价格，</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8"/>
          <w:sz w:val="24"/>
          <w:szCs w:val="24"/>
          <w:u w:val="single" w:color="auto"/>
          <w14:textOutline w14:w="3795" w14:cap="sq" w14:cmpd="sng">
            <w14:solidFill>
              <w14:srgbClr w14:val="000000"/>
            </w14:solidFill>
            <w14:prstDash w14:val="solid"/>
            <w14:bevel/>
          </w14:textOutline>
        </w:rPr>
        <w:t>由承包方负责采购，结算时按签证价格进行调整。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6.价格调整</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7"/>
          <w:sz w:val="24"/>
          <w:szCs w:val="24"/>
          <w14:textOutline w14:w="3795" w14:cap="sq" w14:cmpd="sng">
            <w14:solidFill>
              <w14:srgbClr w14:val="000000"/>
            </w14:solidFill>
            <w14:prstDash w14:val="solid"/>
            <w14:bevel/>
          </w14:textOutline>
        </w:rPr>
        <w:t>1</w:t>
      </w:r>
      <w:r>
        <w:rPr>
          <w:rFonts w:ascii="宋体" w:hAnsi="宋体" w:eastAsia="宋体" w:cs="宋体"/>
          <w:color w:val="auto"/>
          <w:spacing w:val="4"/>
          <w:sz w:val="24"/>
          <w:szCs w:val="24"/>
          <w14:textOutline w14:w="3795" w14:cap="sq" w14:cmpd="sng">
            <w14:solidFill>
              <w14:srgbClr w14:val="000000"/>
            </w14:solidFill>
            <w14:prstDash w14:val="solid"/>
            <w14:bevel/>
          </w14:textOutline>
        </w:rPr>
        <w:t>6.1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物价波动引起的价格调整</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20"/>
        <w:textAlignment w:val="baseline"/>
        <w:rPr>
          <w:rFonts w:ascii="宋体" w:hAnsi="宋体" w:eastAsia="宋体" w:cs="宋体"/>
          <w:color w:val="auto"/>
          <w:sz w:val="24"/>
          <w:szCs w:val="24"/>
        </w:rPr>
      </w:pPr>
      <w:r>
        <w:rPr>
          <w:rFonts w:ascii="宋体" w:hAnsi="宋体" w:eastAsia="宋体" w:cs="宋体"/>
          <w:color w:val="auto"/>
          <w:spacing w:val="20"/>
          <w:sz w:val="24"/>
          <w:szCs w:val="24"/>
        </w:rPr>
        <w:t>物</w:t>
      </w:r>
      <w:r>
        <w:rPr>
          <w:rFonts w:ascii="宋体" w:hAnsi="宋体" w:eastAsia="宋体" w:cs="宋体"/>
          <w:color w:val="auto"/>
          <w:spacing w:val="14"/>
          <w:sz w:val="24"/>
          <w:szCs w:val="24"/>
        </w:rPr>
        <w:t>价</w:t>
      </w:r>
      <w:r>
        <w:rPr>
          <w:rFonts w:ascii="宋体" w:hAnsi="宋体" w:eastAsia="宋体" w:cs="宋体"/>
          <w:color w:val="auto"/>
          <w:spacing w:val="10"/>
          <w:sz w:val="24"/>
          <w:szCs w:val="24"/>
        </w:rPr>
        <w:t>波动引起的价格调整方法：</w:t>
      </w:r>
      <w:r>
        <w:rPr>
          <w:rFonts w:ascii="宋体" w:hAnsi="宋体" w:eastAsia="宋体" w:cs="宋体"/>
          <w:color w:val="auto"/>
          <w:spacing w:val="10"/>
          <w:sz w:val="24"/>
          <w:szCs w:val="24"/>
          <w:u w:val="single" w:color="auto"/>
          <w14:textOutline w14:w="3795" w14:cap="sq" w14:cmpd="sng">
            <w14:solidFill>
              <w14:srgbClr w14:val="000000"/>
            </w14:solidFill>
            <w14:prstDash w14:val="solid"/>
            <w14:bevel/>
          </w14:textOutline>
        </w:rPr>
        <w:t>不调整。</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6"/>
          <w:position w:val="1"/>
          <w:sz w:val="24"/>
          <w:szCs w:val="24"/>
          <w14:textOutline w14:w="3795" w14:cap="sq" w14:cmpd="sng">
            <w14:solidFill>
              <w14:srgbClr w14:val="000000"/>
            </w14:solidFill>
            <w14:prstDash w14:val="solid"/>
            <w14:bevel/>
          </w14:textOutline>
        </w:rPr>
        <w:t>17.计量与支</w:t>
      </w:r>
      <w:r>
        <w:rPr>
          <w:rFonts w:ascii="宋体" w:hAnsi="宋体" w:eastAsia="宋体" w:cs="宋体"/>
          <w:color w:val="auto"/>
          <w:spacing w:val="4"/>
          <w:position w:val="1"/>
          <w:sz w:val="24"/>
          <w:szCs w:val="24"/>
          <w14:textOutline w14:w="3795" w14:cap="sq" w14:cmpd="sng">
            <w14:solidFill>
              <w14:srgbClr w14:val="000000"/>
            </w14:solidFill>
            <w14:prstDash w14:val="solid"/>
            <w14:bevel/>
          </w14:textOutline>
        </w:rPr>
        <w:t>付</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4"/>
          <w:sz w:val="24"/>
          <w:szCs w:val="24"/>
          <w14:textOutline w14:w="3795" w14:cap="sq" w14:cmpd="sng">
            <w14:solidFill>
              <w14:srgbClr w14:val="000000"/>
            </w14:solidFill>
            <w14:prstDash w14:val="solid"/>
            <w14:bevel/>
          </w14:textOutline>
        </w:rPr>
        <w:t>7.1</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计量</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31"/>
        <w:textAlignment w:val="baseline"/>
        <w:rPr>
          <w:rFonts w:ascii="黑体" w:hAnsi="黑体" w:eastAsia="黑体" w:cs="黑体"/>
          <w:color w:val="auto"/>
          <w:sz w:val="24"/>
          <w:szCs w:val="24"/>
        </w:rPr>
      </w:pPr>
      <w:r>
        <w:rPr>
          <w:rFonts w:ascii="黑体" w:hAnsi="黑体" w:eastAsia="黑体" w:cs="黑体"/>
          <w:color w:val="auto"/>
          <w:spacing w:val="1"/>
          <w:sz w:val="24"/>
          <w:szCs w:val="24"/>
        </w:rPr>
        <w:t>17</w:t>
      </w:r>
      <w:r>
        <w:rPr>
          <w:rFonts w:ascii="黑体" w:hAnsi="黑体" w:eastAsia="黑体" w:cs="黑体"/>
          <w:color w:val="auto"/>
          <w:sz w:val="24"/>
          <w:szCs w:val="24"/>
        </w:rPr>
        <w:t>.1.2 计量方法</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right="73" w:firstLine="423"/>
        <w:textAlignment w:val="baseline"/>
        <w:rPr>
          <w:rFonts w:ascii="宋体" w:hAnsi="宋体" w:eastAsia="宋体" w:cs="宋体"/>
          <w:color w:val="auto"/>
          <w:sz w:val="24"/>
          <w:szCs w:val="24"/>
        </w:rPr>
      </w:pPr>
      <w:r>
        <w:rPr>
          <w:rFonts w:ascii="宋体" w:hAnsi="宋体" w:eastAsia="宋体" w:cs="宋体"/>
          <w:color w:val="auto"/>
          <w:spacing w:val="16"/>
          <w:sz w:val="24"/>
          <w:szCs w:val="24"/>
        </w:rPr>
        <w:t>工</w:t>
      </w:r>
      <w:r>
        <w:rPr>
          <w:rFonts w:ascii="宋体" w:hAnsi="宋体" w:eastAsia="宋体" w:cs="宋体"/>
          <w:color w:val="auto"/>
          <w:spacing w:val="13"/>
          <w:sz w:val="24"/>
          <w:szCs w:val="24"/>
        </w:rPr>
        <w:t>程</w:t>
      </w:r>
      <w:r>
        <w:rPr>
          <w:rFonts w:ascii="宋体" w:hAnsi="宋体" w:eastAsia="宋体" w:cs="宋体"/>
          <w:color w:val="auto"/>
          <w:spacing w:val="8"/>
          <w:sz w:val="24"/>
          <w:szCs w:val="24"/>
        </w:rPr>
        <w:t>量计算规则执行国家标准《建设工程工程量清单计价规范》 (</w:t>
      </w:r>
      <w:r>
        <w:rPr>
          <w:rFonts w:ascii="宋体" w:hAnsi="宋体" w:eastAsia="宋体" w:cs="宋体"/>
          <w:color w:val="auto"/>
          <w:sz w:val="24"/>
          <w:szCs w:val="24"/>
        </w:rPr>
        <w:t>GB</w:t>
      </w:r>
      <w:r>
        <w:rPr>
          <w:rFonts w:ascii="宋体" w:hAnsi="宋体" w:eastAsia="宋体" w:cs="宋体"/>
          <w:color w:val="auto"/>
          <w:spacing w:val="8"/>
          <w:sz w:val="24"/>
          <w:szCs w:val="24"/>
        </w:rPr>
        <w:t>50500—2013)及</w:t>
      </w:r>
      <w:r>
        <w:rPr>
          <w:rFonts w:ascii="宋体" w:hAnsi="宋体" w:eastAsia="宋体" w:cs="宋体"/>
          <w:color w:val="auto"/>
          <w:spacing w:val="8"/>
          <w:sz w:val="24"/>
          <w:szCs w:val="24"/>
          <w14:textOutline w14:w="3795" w14:cap="sq" w14:cmpd="sng">
            <w14:solidFill>
              <w14:srgbClr w14:val="000000"/>
            </w14:solidFill>
            <w14:prstDash w14:val="solid"/>
            <w14:bevel/>
          </w14:textOutline>
        </w:rPr>
        <w:t>《山东省建设工</w:t>
      </w:r>
      <w:r>
        <w:rPr>
          <w:rFonts w:ascii="宋体" w:hAnsi="宋体" w:eastAsia="宋体" w:cs="宋体"/>
          <w:color w:val="auto"/>
          <w:sz w:val="24"/>
          <w:szCs w:val="24"/>
        </w:rPr>
        <w:t xml:space="preserve"> </w:t>
      </w:r>
      <w:r>
        <w:rPr>
          <w:rFonts w:ascii="宋体" w:hAnsi="宋体" w:eastAsia="宋体" w:cs="宋体"/>
          <w:color w:val="auto"/>
          <w:spacing w:val="18"/>
          <w:sz w:val="24"/>
          <w:szCs w:val="24"/>
          <w14:textOutline w14:w="3795" w14:cap="sq" w14:cmpd="sng">
            <w14:solidFill>
              <w14:srgbClr w14:val="000000"/>
            </w14:solidFill>
            <w14:prstDash w14:val="solid"/>
            <w14:bevel/>
          </w14:textOutline>
        </w:rPr>
        <w:t>程</w:t>
      </w:r>
      <w:r>
        <w:rPr>
          <w:rFonts w:ascii="宋体" w:hAnsi="宋体" w:eastAsia="宋体" w:cs="宋体"/>
          <w:color w:val="auto"/>
          <w:spacing w:val="14"/>
          <w:sz w:val="24"/>
          <w:szCs w:val="24"/>
          <w14:textOutline w14:w="3795" w14:cap="sq" w14:cmpd="sng">
            <w14:solidFill>
              <w14:srgbClr w14:val="000000"/>
            </w14:solidFill>
            <w14:prstDash w14:val="solid"/>
            <w14:bevel/>
          </w14:textOutline>
        </w:rPr>
        <w:t>工</w:t>
      </w:r>
      <w:r>
        <w:rPr>
          <w:rFonts w:ascii="宋体" w:hAnsi="宋体" w:eastAsia="宋体" w:cs="宋体"/>
          <w:color w:val="auto"/>
          <w:spacing w:val="9"/>
          <w:sz w:val="24"/>
          <w:szCs w:val="24"/>
          <w14:textOutline w14:w="3795" w14:cap="sq" w14:cmpd="sng">
            <w14:solidFill>
              <w14:srgbClr w14:val="000000"/>
            </w14:solidFill>
            <w14:prstDash w14:val="solid"/>
            <w14:bevel/>
          </w14:textOutline>
        </w:rPr>
        <w:t>程量清单计价规则》</w:t>
      </w:r>
      <w:r>
        <w:rPr>
          <w:rFonts w:ascii="宋体" w:hAnsi="宋体" w:eastAsia="宋体" w:cs="宋体"/>
          <w:color w:val="auto"/>
          <w:spacing w:val="9"/>
          <w:sz w:val="24"/>
          <w:szCs w:val="24"/>
        </w:rPr>
        <w:t>或其适用的修订版本。除合同另有约定外，承包人实际完成的工程量按约定的工</w:t>
      </w:r>
      <w:r>
        <w:rPr>
          <w:rFonts w:ascii="宋体" w:hAnsi="宋体" w:eastAsia="宋体" w:cs="宋体"/>
          <w:color w:val="auto"/>
          <w:sz w:val="24"/>
          <w:szCs w:val="24"/>
        </w:rPr>
        <w:t xml:space="preserve"> </w:t>
      </w:r>
      <w:r>
        <w:rPr>
          <w:rFonts w:ascii="宋体" w:hAnsi="宋体" w:eastAsia="宋体" w:cs="宋体"/>
          <w:color w:val="auto"/>
          <w:spacing w:val="10"/>
          <w:sz w:val="24"/>
          <w:szCs w:val="24"/>
        </w:rPr>
        <w:t>程</w:t>
      </w:r>
      <w:r>
        <w:rPr>
          <w:rFonts w:ascii="宋体" w:hAnsi="宋体" w:eastAsia="宋体" w:cs="宋体"/>
          <w:color w:val="auto"/>
          <w:spacing w:val="9"/>
          <w:sz w:val="24"/>
          <w:szCs w:val="24"/>
        </w:rPr>
        <w:t>量计算规则和有合同约束力的图纸进行计量。</w:t>
      </w:r>
    </w:p>
    <w:p>
      <w:pPr>
        <w:keepNext w:val="0"/>
        <w:keepLines w:val="0"/>
        <w:pageBreakBefore w:val="0"/>
        <w:widowControl/>
        <w:kinsoku w:val="0"/>
        <w:wordWrap/>
        <w:overflowPunct/>
        <w:topLinePunct w:val="0"/>
        <w:autoSpaceDE w:val="0"/>
        <w:autoSpaceDN w:val="0"/>
        <w:bidi w:val="0"/>
        <w:adjustRightInd w:val="0"/>
        <w:snapToGrid w:val="0"/>
        <w:spacing w:before="43" w:line="360" w:lineRule="auto"/>
        <w:ind w:left="431"/>
        <w:textAlignment w:val="baseline"/>
        <w:rPr>
          <w:rFonts w:ascii="黑体" w:hAnsi="黑体" w:eastAsia="黑体" w:cs="黑体"/>
          <w:color w:val="auto"/>
          <w:sz w:val="24"/>
          <w:szCs w:val="24"/>
        </w:rPr>
      </w:pPr>
      <w:r>
        <w:rPr>
          <w:rFonts w:ascii="黑体" w:hAnsi="黑体" w:eastAsia="黑体" w:cs="黑体"/>
          <w:color w:val="auto"/>
          <w:spacing w:val="1"/>
          <w:sz w:val="24"/>
          <w:szCs w:val="24"/>
        </w:rPr>
        <w:t>17</w:t>
      </w:r>
      <w:r>
        <w:rPr>
          <w:rFonts w:ascii="黑体" w:hAnsi="黑体" w:eastAsia="黑体" w:cs="黑体"/>
          <w:color w:val="auto"/>
          <w:sz w:val="24"/>
          <w:szCs w:val="24"/>
        </w:rPr>
        <w:t>.1.3 计量周期</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457"/>
        <w:textAlignment w:val="baseline"/>
        <w:rPr>
          <w:rFonts w:ascii="宋体" w:hAnsi="宋体" w:eastAsia="宋体" w:cs="宋体"/>
          <w:color w:val="auto"/>
          <w:spacing w:val="17"/>
          <w:sz w:val="24"/>
          <w:szCs w:val="24"/>
        </w:rPr>
      </w:pPr>
      <w:r>
        <w:rPr>
          <w:rFonts w:ascii="宋体" w:hAnsi="宋体" w:eastAsia="宋体" w:cs="宋体"/>
          <w:color w:val="auto"/>
          <w:spacing w:val="17"/>
          <w:sz w:val="24"/>
          <w:szCs w:val="24"/>
        </w:rPr>
        <w:t>(1)本合同的计量周期为月，每月 26 日为当月计量截止日期(不含当日)和下月计量起始日期(含当</w:t>
      </w:r>
      <w:r>
        <w:rPr>
          <w:rFonts w:hint="eastAsia" w:ascii="宋体" w:hAnsi="宋体" w:eastAsia="宋体" w:cs="宋体"/>
          <w:color w:val="auto"/>
          <w:spacing w:val="17"/>
          <w:sz w:val="24"/>
          <w:szCs w:val="24"/>
          <w:lang w:eastAsia="zh-CN"/>
        </w:rPr>
        <w:t>日）</w:t>
      </w:r>
      <w:r>
        <w:rPr>
          <w:rFonts w:ascii="宋体" w:hAnsi="宋体" w:eastAsia="宋体" w:cs="宋体"/>
          <w:color w:val="auto"/>
          <w:spacing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457"/>
        <w:textAlignment w:val="baseline"/>
        <w:rPr>
          <w:rFonts w:ascii="宋体" w:hAnsi="宋体" w:eastAsia="宋体" w:cs="宋体"/>
          <w:color w:val="auto"/>
          <w:sz w:val="24"/>
          <w:szCs w:val="24"/>
        </w:rPr>
      </w:pPr>
      <w:r>
        <w:rPr>
          <w:rFonts w:ascii="宋体" w:hAnsi="宋体" w:eastAsia="宋体" w:cs="宋体"/>
          <w:color w:val="auto"/>
          <w:spacing w:val="23"/>
          <w:sz w:val="24"/>
          <w:szCs w:val="24"/>
        </w:rPr>
        <w:t>(</w:t>
      </w:r>
      <w:r>
        <w:rPr>
          <w:rFonts w:ascii="宋体" w:hAnsi="宋体" w:eastAsia="宋体" w:cs="宋体"/>
          <w:color w:val="auto"/>
          <w:spacing w:val="17"/>
          <w:sz w:val="24"/>
          <w:szCs w:val="24"/>
        </w:rPr>
        <w:t>2)本合同</w:t>
      </w:r>
      <w:r>
        <w:rPr>
          <w:rFonts w:ascii="宋体" w:hAnsi="宋体" w:eastAsia="宋体" w:cs="宋体"/>
          <w:color w:val="auto"/>
          <w:spacing w:val="17"/>
          <w:sz w:val="24"/>
          <w:szCs w:val="24"/>
          <w:u w:val="single" w:color="auto"/>
        </w:rPr>
        <w:t xml:space="preserve"> 执行 </w:t>
      </w:r>
      <w:r>
        <w:rPr>
          <w:rFonts w:ascii="宋体" w:hAnsi="宋体" w:eastAsia="宋体" w:cs="宋体"/>
          <w:color w:val="auto"/>
          <w:spacing w:val="17"/>
          <w:sz w:val="24"/>
          <w:szCs w:val="24"/>
        </w:rPr>
        <w:t>通用合同条款本项约定的单价子目计量 。总价子目计量方法按专用合同条款第</w:t>
      </w:r>
      <w:r>
        <w:rPr>
          <w:rFonts w:ascii="宋体" w:hAnsi="宋体" w:eastAsia="宋体" w:cs="宋体"/>
          <w:color w:val="auto"/>
          <w:spacing w:val="10"/>
          <w:sz w:val="24"/>
          <w:szCs w:val="24"/>
        </w:rPr>
        <w:t>17.</w:t>
      </w:r>
      <w:r>
        <w:rPr>
          <w:rFonts w:ascii="宋体" w:hAnsi="宋体" w:eastAsia="宋体" w:cs="宋体"/>
          <w:color w:val="auto"/>
          <w:spacing w:val="8"/>
          <w:sz w:val="24"/>
          <w:szCs w:val="24"/>
        </w:rPr>
        <w:t>1</w:t>
      </w:r>
      <w:r>
        <w:rPr>
          <w:rFonts w:ascii="宋体" w:hAnsi="宋体" w:eastAsia="宋体" w:cs="宋体"/>
          <w:color w:val="auto"/>
          <w:spacing w:val="5"/>
          <w:sz w:val="24"/>
          <w:szCs w:val="24"/>
        </w:rPr>
        <w:t>.5 项总价子目的计量——</w:t>
      </w:r>
      <w:r>
        <w:rPr>
          <w:rFonts w:ascii="宋体" w:hAnsi="宋体" w:eastAsia="宋体" w:cs="宋体"/>
          <w:color w:val="auto"/>
          <w:spacing w:val="5"/>
          <w:sz w:val="24"/>
          <w:szCs w:val="24"/>
          <w:u w:val="single" w:color="auto"/>
        </w:rPr>
        <w:t>按实际完成工程量计量</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2" w:line="360" w:lineRule="auto"/>
        <w:ind w:left="431"/>
        <w:textAlignment w:val="baseline"/>
        <w:rPr>
          <w:rFonts w:ascii="黑体" w:hAnsi="黑体" w:eastAsia="黑体" w:cs="黑体"/>
          <w:color w:val="auto"/>
          <w:sz w:val="24"/>
          <w:szCs w:val="24"/>
        </w:rPr>
      </w:pPr>
      <w:r>
        <w:rPr>
          <w:rFonts w:ascii="黑体" w:hAnsi="黑体" w:eastAsia="黑体" w:cs="黑体"/>
          <w:color w:val="auto"/>
          <w:spacing w:val="10"/>
          <w:sz w:val="24"/>
          <w:szCs w:val="24"/>
        </w:rPr>
        <w:t>17.</w:t>
      </w:r>
      <w:r>
        <w:rPr>
          <w:rFonts w:ascii="黑体" w:hAnsi="黑体" w:eastAsia="黑体" w:cs="黑体"/>
          <w:color w:val="auto"/>
          <w:spacing w:val="7"/>
          <w:sz w:val="24"/>
          <w:szCs w:val="24"/>
        </w:rPr>
        <w:t>1</w:t>
      </w:r>
      <w:r>
        <w:rPr>
          <w:rFonts w:ascii="黑体" w:hAnsi="黑体" w:eastAsia="黑体" w:cs="黑体"/>
          <w:color w:val="auto"/>
          <w:spacing w:val="5"/>
          <w:sz w:val="24"/>
          <w:szCs w:val="24"/>
        </w:rPr>
        <w:t>.5 总价子目的计量一按实际完成工程量计量</w:t>
      </w:r>
    </w:p>
    <w:p>
      <w:pPr>
        <w:keepNext w:val="0"/>
        <w:keepLines w:val="0"/>
        <w:pageBreakBefore w:val="0"/>
        <w:widowControl/>
        <w:kinsoku w:val="0"/>
        <w:wordWrap/>
        <w:overflowPunct/>
        <w:topLinePunct w:val="0"/>
        <w:autoSpaceDE w:val="0"/>
        <w:autoSpaceDN w:val="0"/>
        <w:bidi w:val="0"/>
        <w:adjustRightInd w:val="0"/>
        <w:snapToGrid w:val="0"/>
        <w:spacing w:before="239" w:line="360" w:lineRule="auto"/>
        <w:ind w:firstLine="520" w:firstLineChars="200"/>
        <w:textAlignment w:val="baseline"/>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8"/>
          <w:sz w:val="24"/>
          <w:szCs w:val="24"/>
        </w:rPr>
        <w:t>总</w:t>
      </w:r>
      <w:r>
        <w:rPr>
          <w:rFonts w:ascii="宋体" w:hAnsi="宋体" w:eastAsia="宋体" w:cs="宋体"/>
          <w:color w:val="auto"/>
          <w:spacing w:val="5"/>
          <w:sz w:val="24"/>
          <w:szCs w:val="24"/>
        </w:rPr>
        <w:t>价子目的价格调整方法：</w:t>
      </w:r>
      <w:r>
        <w:rPr>
          <w:rFonts w:ascii="宋体" w:hAnsi="宋体" w:eastAsia="宋体" w:cs="宋体"/>
          <w:color w:val="auto"/>
          <w:spacing w:val="5"/>
          <w:sz w:val="24"/>
          <w:szCs w:val="24"/>
          <w:u w:val="single" w:color="auto"/>
        </w:rPr>
        <w:t>执行通用条款</w:t>
      </w:r>
      <w:r>
        <w:rPr>
          <w:rFonts w:ascii="宋体" w:hAnsi="宋体" w:eastAsia="宋体" w:cs="宋体"/>
          <w:color w:val="auto"/>
          <w:spacing w:val="5"/>
          <w:sz w:val="24"/>
          <w:szCs w:val="24"/>
        </w:rPr>
        <w:t xml:space="preserve"> 。总价子目的计量和支付应以总价为基础，对</w:t>
      </w:r>
      <w:r>
        <w:rPr>
          <w:rFonts w:ascii="宋体" w:hAnsi="宋体" w:eastAsia="宋体" w:cs="宋体"/>
          <w:color w:val="auto"/>
          <w:spacing w:val="18"/>
          <w:sz w:val="24"/>
          <w:szCs w:val="24"/>
        </w:rPr>
        <w:t>承</w:t>
      </w:r>
      <w:r>
        <w:rPr>
          <w:rFonts w:ascii="宋体" w:hAnsi="宋体" w:eastAsia="宋体" w:cs="宋体"/>
          <w:color w:val="auto"/>
          <w:spacing w:val="16"/>
          <w:sz w:val="24"/>
          <w:szCs w:val="24"/>
        </w:rPr>
        <w:t>包</w:t>
      </w:r>
      <w:r>
        <w:rPr>
          <w:rFonts w:ascii="宋体" w:hAnsi="宋体" w:eastAsia="宋体" w:cs="宋体"/>
          <w:color w:val="auto"/>
          <w:spacing w:val="9"/>
          <w:sz w:val="24"/>
          <w:szCs w:val="24"/>
        </w:rPr>
        <w:t>人实际完成的工程量进行计量，是进行工程目标管理和控制进度款支付的依据。</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firstLine="456"/>
        <w:textAlignment w:val="baseline"/>
        <w:rPr>
          <w:rFonts w:ascii="宋体" w:hAnsi="宋体" w:eastAsia="宋体" w:cs="宋体"/>
          <w:color w:val="auto"/>
          <w:sz w:val="24"/>
          <w:szCs w:val="24"/>
        </w:rPr>
      </w:pPr>
      <w:r>
        <w:rPr>
          <w:rFonts w:ascii="宋体" w:hAnsi="宋体" w:eastAsia="宋体" w:cs="宋体"/>
          <w:color w:val="auto"/>
          <w:spacing w:val="10"/>
          <w:sz w:val="24"/>
          <w:szCs w:val="24"/>
        </w:rPr>
        <w:t>(2)</w:t>
      </w:r>
      <w:r>
        <w:rPr>
          <w:rFonts w:ascii="宋体" w:hAnsi="宋体" w:eastAsia="宋体" w:cs="宋体"/>
          <w:color w:val="auto"/>
          <w:spacing w:val="8"/>
          <w:sz w:val="24"/>
          <w:szCs w:val="24"/>
        </w:rPr>
        <w:t>承</w:t>
      </w:r>
      <w:r>
        <w:rPr>
          <w:rFonts w:ascii="宋体" w:hAnsi="宋体" w:eastAsia="宋体" w:cs="宋体"/>
          <w:color w:val="auto"/>
          <w:spacing w:val="5"/>
          <w:sz w:val="24"/>
          <w:szCs w:val="24"/>
        </w:rPr>
        <w:t>包人在专用合同条款第 17.1.3(1)目约定的每月计量截止日期后，对已完成的分部分项工程的子</w:t>
      </w:r>
      <w:r>
        <w:rPr>
          <w:rFonts w:ascii="宋体" w:hAnsi="宋体" w:eastAsia="宋体" w:cs="宋体"/>
          <w:color w:val="auto"/>
          <w:sz w:val="24"/>
          <w:szCs w:val="24"/>
        </w:rPr>
        <w:t xml:space="preserve"> </w:t>
      </w:r>
      <w:r>
        <w:rPr>
          <w:rFonts w:ascii="宋体" w:hAnsi="宋体" w:eastAsia="宋体" w:cs="宋体"/>
          <w:color w:val="auto"/>
          <w:spacing w:val="12"/>
          <w:sz w:val="24"/>
          <w:szCs w:val="24"/>
        </w:rPr>
        <w:t>目 (</w:t>
      </w:r>
      <w:r>
        <w:rPr>
          <w:rFonts w:ascii="宋体" w:hAnsi="宋体" w:eastAsia="宋体" w:cs="宋体"/>
          <w:color w:val="auto"/>
          <w:spacing w:val="6"/>
          <w:sz w:val="24"/>
          <w:szCs w:val="24"/>
        </w:rPr>
        <w:t>包括在工程量清单中给出具体工程量的措施项目的相关子目)，按照专用合同条款第 17.1.2 项约定的</w:t>
      </w:r>
      <w:r>
        <w:rPr>
          <w:rFonts w:ascii="宋体" w:hAnsi="宋体" w:eastAsia="宋体" w:cs="宋体"/>
          <w:color w:val="auto"/>
          <w:sz w:val="24"/>
          <w:szCs w:val="24"/>
        </w:rPr>
        <w:t xml:space="preserve"> </w:t>
      </w:r>
      <w:r>
        <w:rPr>
          <w:rFonts w:ascii="宋体" w:hAnsi="宋体" w:eastAsia="宋体" w:cs="宋体"/>
          <w:color w:val="auto"/>
          <w:spacing w:val="12"/>
          <w:sz w:val="24"/>
          <w:szCs w:val="24"/>
        </w:rPr>
        <w:t>计量方</w:t>
      </w:r>
      <w:r>
        <w:rPr>
          <w:rFonts w:ascii="宋体" w:hAnsi="宋体" w:eastAsia="宋体" w:cs="宋体"/>
          <w:color w:val="auto"/>
          <w:spacing w:val="7"/>
          <w:sz w:val="24"/>
          <w:szCs w:val="24"/>
        </w:rPr>
        <w:t>法</w:t>
      </w:r>
      <w:r>
        <w:rPr>
          <w:rFonts w:ascii="宋体" w:hAnsi="宋体" w:eastAsia="宋体" w:cs="宋体"/>
          <w:color w:val="auto"/>
          <w:spacing w:val="6"/>
          <w:sz w:val="24"/>
          <w:szCs w:val="24"/>
        </w:rPr>
        <w:t>进行计量，对已完成的工程量清单中没有给出具体工程量的措施项目的相关子目，按其总价构成、</w:t>
      </w:r>
      <w:r>
        <w:rPr>
          <w:rFonts w:ascii="宋体" w:hAnsi="宋体" w:eastAsia="宋体" w:cs="宋体"/>
          <w:color w:val="auto"/>
          <w:sz w:val="24"/>
          <w:szCs w:val="24"/>
        </w:rPr>
        <w:t xml:space="preserve"> </w:t>
      </w:r>
      <w:r>
        <w:rPr>
          <w:rFonts w:ascii="宋体" w:hAnsi="宋体" w:eastAsia="宋体" w:cs="宋体"/>
          <w:color w:val="auto"/>
          <w:spacing w:val="18"/>
          <w:sz w:val="24"/>
          <w:szCs w:val="24"/>
        </w:rPr>
        <w:t>费用</w:t>
      </w:r>
      <w:r>
        <w:rPr>
          <w:rFonts w:ascii="宋体" w:hAnsi="宋体" w:eastAsia="宋体" w:cs="宋体"/>
          <w:color w:val="auto"/>
          <w:spacing w:val="17"/>
          <w:sz w:val="24"/>
          <w:szCs w:val="24"/>
        </w:rPr>
        <w:t>性</w:t>
      </w:r>
      <w:r>
        <w:rPr>
          <w:rFonts w:ascii="宋体" w:hAnsi="宋体" w:eastAsia="宋体" w:cs="宋体"/>
          <w:color w:val="auto"/>
          <w:spacing w:val="9"/>
          <w:sz w:val="24"/>
          <w:szCs w:val="24"/>
        </w:rPr>
        <w:t>质和实际发生比例进行计量，向监理人提交进度付款申请单、已完成工程量报表和有关计量资料。</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 w:right="73" w:firstLine="455"/>
        <w:textAlignment w:val="baseline"/>
        <w:rPr>
          <w:rFonts w:ascii="宋体" w:hAnsi="宋体" w:eastAsia="宋体" w:cs="宋体"/>
          <w:color w:val="auto"/>
          <w:sz w:val="24"/>
          <w:szCs w:val="24"/>
        </w:rPr>
      </w:pPr>
      <w:r>
        <w:rPr>
          <w:rFonts w:ascii="宋体" w:hAnsi="宋体" w:eastAsia="宋体" w:cs="宋体"/>
          <w:color w:val="auto"/>
          <w:spacing w:val="10"/>
          <w:sz w:val="24"/>
          <w:szCs w:val="24"/>
        </w:rPr>
        <w:t>(</w:t>
      </w:r>
      <w:r>
        <w:rPr>
          <w:rFonts w:ascii="宋体" w:hAnsi="宋体" w:eastAsia="宋体" w:cs="宋体"/>
          <w:color w:val="auto"/>
          <w:spacing w:val="8"/>
          <w:sz w:val="24"/>
          <w:szCs w:val="24"/>
        </w:rPr>
        <w:t>3)监理人对承包人提交的工程量报表进行复核， 以确定实际完成的工程量。对数量有异议的，可要</w:t>
      </w:r>
      <w:r>
        <w:rPr>
          <w:rFonts w:ascii="宋体" w:hAnsi="宋体" w:eastAsia="宋体" w:cs="宋体"/>
          <w:color w:val="auto"/>
          <w:sz w:val="24"/>
          <w:szCs w:val="24"/>
        </w:rPr>
        <w:t xml:space="preserve"> </w:t>
      </w:r>
      <w:r>
        <w:rPr>
          <w:rFonts w:ascii="宋体" w:hAnsi="宋体" w:eastAsia="宋体" w:cs="宋体"/>
          <w:color w:val="auto"/>
          <w:spacing w:val="18"/>
          <w:sz w:val="24"/>
          <w:szCs w:val="24"/>
        </w:rPr>
        <w:t>求</w:t>
      </w:r>
      <w:r>
        <w:rPr>
          <w:rFonts w:ascii="宋体" w:hAnsi="宋体" w:eastAsia="宋体" w:cs="宋体"/>
          <w:color w:val="auto"/>
          <w:spacing w:val="12"/>
          <w:sz w:val="24"/>
          <w:szCs w:val="24"/>
        </w:rPr>
        <w:t>承</w:t>
      </w:r>
      <w:r>
        <w:rPr>
          <w:rFonts w:ascii="宋体" w:hAnsi="宋体" w:eastAsia="宋体" w:cs="宋体"/>
          <w:color w:val="auto"/>
          <w:spacing w:val="9"/>
          <w:sz w:val="24"/>
          <w:szCs w:val="24"/>
        </w:rPr>
        <w:t>包人进行共同复核。承包人应协助监理人进行复核并按监理人要求提供补充计量资料。承包人未按监</w:t>
      </w:r>
      <w:r>
        <w:rPr>
          <w:rFonts w:ascii="宋体" w:hAnsi="宋体" w:eastAsia="宋体" w:cs="宋体"/>
          <w:color w:val="auto"/>
          <w:sz w:val="24"/>
          <w:szCs w:val="24"/>
        </w:rPr>
        <w:t xml:space="preserve"> </w:t>
      </w:r>
      <w:r>
        <w:rPr>
          <w:rFonts w:ascii="宋体" w:hAnsi="宋体" w:eastAsia="宋体" w:cs="宋体"/>
          <w:color w:val="auto"/>
          <w:spacing w:val="18"/>
          <w:sz w:val="24"/>
          <w:szCs w:val="24"/>
        </w:rPr>
        <w:t>理</w:t>
      </w:r>
      <w:r>
        <w:rPr>
          <w:rFonts w:ascii="宋体" w:hAnsi="宋体" w:eastAsia="宋体" w:cs="宋体"/>
          <w:color w:val="auto"/>
          <w:spacing w:val="12"/>
          <w:sz w:val="24"/>
          <w:szCs w:val="24"/>
        </w:rPr>
        <w:t>人</w:t>
      </w:r>
      <w:r>
        <w:rPr>
          <w:rFonts w:ascii="宋体" w:hAnsi="宋体" w:eastAsia="宋体" w:cs="宋体"/>
          <w:color w:val="auto"/>
          <w:spacing w:val="9"/>
          <w:sz w:val="24"/>
          <w:szCs w:val="24"/>
        </w:rPr>
        <w:t>要求参加复核，监理人复核或修正的工程量视为承包人实际完成的工程量。</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right="122" w:firstLine="456"/>
        <w:textAlignment w:val="baseline"/>
        <w:rPr>
          <w:rFonts w:ascii="宋体" w:hAnsi="宋体" w:eastAsia="宋体" w:cs="宋体"/>
          <w:color w:val="auto"/>
          <w:sz w:val="24"/>
          <w:szCs w:val="24"/>
        </w:rPr>
      </w:pPr>
      <w:r>
        <w:rPr>
          <w:rFonts w:ascii="宋体" w:hAnsi="宋体" w:eastAsia="宋体" w:cs="宋体"/>
          <w:color w:val="auto"/>
          <w:spacing w:val="7"/>
          <w:sz w:val="24"/>
          <w:szCs w:val="24"/>
        </w:rPr>
        <w:t>(4)监理人应在收到承包人提交的工程量报表后的 7 天内进行复核，监理人未在约定时间内复核</w:t>
      </w:r>
      <w:r>
        <w:rPr>
          <w:rFonts w:ascii="宋体" w:hAnsi="宋体" w:eastAsia="宋体" w:cs="宋体"/>
          <w:color w:val="auto"/>
          <w:spacing w:val="6"/>
          <w:sz w:val="24"/>
          <w:szCs w:val="24"/>
        </w:rPr>
        <w:t>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承包</w:t>
      </w:r>
      <w:r>
        <w:rPr>
          <w:rFonts w:ascii="宋体" w:hAnsi="宋体" w:eastAsia="宋体" w:cs="宋体"/>
          <w:color w:val="auto"/>
          <w:spacing w:val="9"/>
          <w:sz w:val="24"/>
          <w:szCs w:val="24"/>
        </w:rPr>
        <w:t>人提交的工程量报表中的工程量视为承包人实际完成的工程量，据此计算工程价款。</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4" w:right="70" w:firstLine="453"/>
        <w:textAlignment w:val="baseline"/>
        <w:rPr>
          <w:rFonts w:ascii="宋体" w:hAnsi="宋体" w:eastAsia="宋体" w:cs="宋体"/>
          <w:color w:val="auto"/>
          <w:spacing w:val="6"/>
          <w:sz w:val="24"/>
          <w:szCs w:val="24"/>
        </w:rPr>
      </w:pPr>
      <w:r>
        <w:rPr>
          <w:rFonts w:ascii="宋体" w:hAnsi="宋体" w:eastAsia="宋体" w:cs="宋体"/>
          <w:color w:val="auto"/>
          <w:spacing w:val="10"/>
          <w:sz w:val="24"/>
          <w:szCs w:val="24"/>
        </w:rPr>
        <w:t>(5)除按照</w:t>
      </w:r>
      <w:r>
        <w:rPr>
          <w:rFonts w:ascii="宋体" w:hAnsi="宋体" w:eastAsia="宋体" w:cs="宋体"/>
          <w:color w:val="auto"/>
          <w:spacing w:val="8"/>
          <w:sz w:val="24"/>
          <w:szCs w:val="24"/>
        </w:rPr>
        <w:t>第</w:t>
      </w:r>
      <w:r>
        <w:rPr>
          <w:rFonts w:ascii="宋体" w:hAnsi="宋体" w:eastAsia="宋体" w:cs="宋体"/>
          <w:color w:val="auto"/>
          <w:spacing w:val="5"/>
          <w:sz w:val="24"/>
          <w:szCs w:val="24"/>
        </w:rPr>
        <w:t xml:space="preserve"> 15 条约定的变更外，在竣工结算时总价子目的工程量不应当重新计量，签约合同价所基</w:t>
      </w:r>
      <w:r>
        <w:rPr>
          <w:rFonts w:ascii="宋体" w:hAnsi="宋体" w:eastAsia="宋体" w:cs="宋体"/>
          <w:color w:val="auto"/>
          <w:sz w:val="24"/>
          <w:szCs w:val="24"/>
        </w:rPr>
        <w:t xml:space="preserve"> </w:t>
      </w:r>
      <w:r>
        <w:rPr>
          <w:rFonts w:ascii="宋体" w:hAnsi="宋体" w:eastAsia="宋体" w:cs="宋体"/>
          <w:color w:val="auto"/>
          <w:spacing w:val="9"/>
          <w:sz w:val="24"/>
          <w:szCs w:val="24"/>
        </w:rPr>
        <w:t>于的工程量即是用于竣工结算的最终工程量</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7.2</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预付款</w:t>
      </w:r>
    </w:p>
    <w:p>
      <w:pPr>
        <w:keepNext w:val="0"/>
        <w:keepLines w:val="0"/>
        <w:pageBreakBefore w:val="0"/>
        <w:widowControl/>
        <w:kinsoku w:val="0"/>
        <w:wordWrap/>
        <w:overflowPunct/>
        <w:topLinePunct w:val="0"/>
        <w:autoSpaceDE w:val="0"/>
        <w:autoSpaceDN w:val="0"/>
        <w:bidi w:val="0"/>
        <w:adjustRightInd w:val="0"/>
        <w:snapToGrid w:val="0"/>
        <w:spacing w:before="268" w:line="360" w:lineRule="auto"/>
        <w:ind w:left="430"/>
        <w:textAlignment w:val="baseline"/>
        <w:rPr>
          <w:rFonts w:ascii="黑体" w:hAnsi="黑体" w:eastAsia="黑体" w:cs="黑体"/>
          <w:color w:val="auto"/>
          <w:sz w:val="24"/>
          <w:szCs w:val="24"/>
        </w:rPr>
      </w:pPr>
      <w:r>
        <w:rPr>
          <w:rFonts w:ascii="黑体" w:hAnsi="黑体" w:eastAsia="黑体" w:cs="黑体"/>
          <w:color w:val="auto"/>
          <w:spacing w:val="-1"/>
          <w:sz w:val="24"/>
          <w:szCs w:val="24"/>
        </w:rPr>
        <w:t>17.2.1</w:t>
      </w:r>
      <w:r>
        <w:rPr>
          <w:rFonts w:ascii="黑体" w:hAnsi="黑体" w:eastAsia="黑体" w:cs="黑体"/>
          <w:color w:val="auto"/>
          <w:sz w:val="24"/>
          <w:szCs w:val="24"/>
        </w:rPr>
        <w:t xml:space="preserve"> 预付款</w:t>
      </w:r>
    </w:p>
    <w:p>
      <w:pPr>
        <w:keepNext w:val="0"/>
        <w:keepLines w:val="0"/>
        <w:pageBreakBefore w:val="0"/>
        <w:widowControl/>
        <w:kinsoku w:val="0"/>
        <w:wordWrap/>
        <w:overflowPunct/>
        <w:topLinePunct w:val="0"/>
        <w:autoSpaceDE w:val="0"/>
        <w:autoSpaceDN w:val="0"/>
        <w:bidi w:val="0"/>
        <w:adjustRightInd w:val="0"/>
        <w:snapToGrid w:val="0"/>
        <w:spacing w:before="298" w:line="360" w:lineRule="auto"/>
        <w:ind w:left="459"/>
        <w:textAlignment w:val="baseline"/>
        <w:rPr>
          <w:rFonts w:ascii="黑体" w:hAnsi="黑体" w:eastAsia="黑体" w:cs="黑体"/>
          <w:color w:val="auto"/>
          <w:sz w:val="24"/>
          <w:szCs w:val="24"/>
        </w:rPr>
      </w:pPr>
      <w:r>
        <w:rPr>
          <w:rFonts w:ascii="黑体" w:hAnsi="黑体" w:eastAsia="黑体" w:cs="黑体"/>
          <w:color w:val="auto"/>
          <w:spacing w:val="4"/>
          <w:sz w:val="24"/>
          <w:szCs w:val="24"/>
        </w:rPr>
        <w:t>(</w:t>
      </w:r>
      <w:r>
        <w:rPr>
          <w:rFonts w:ascii="黑体" w:hAnsi="黑体" w:eastAsia="黑体" w:cs="黑体"/>
          <w:color w:val="auto"/>
          <w:spacing w:val="2"/>
          <w:sz w:val="24"/>
          <w:szCs w:val="24"/>
        </w:rPr>
        <w:t>1)预付款额度</w:t>
      </w:r>
    </w:p>
    <w:p>
      <w:pPr>
        <w:keepNext w:val="0"/>
        <w:keepLines w:val="0"/>
        <w:pageBreakBefore w:val="0"/>
        <w:widowControl/>
        <w:kinsoku w:val="0"/>
        <w:wordWrap/>
        <w:overflowPunct/>
        <w:topLinePunct w:val="0"/>
        <w:autoSpaceDE w:val="0"/>
        <w:autoSpaceDN w:val="0"/>
        <w:bidi w:val="0"/>
        <w:adjustRightInd w:val="0"/>
        <w:snapToGrid w:val="0"/>
        <w:spacing w:before="235" w:line="360" w:lineRule="auto"/>
        <w:ind w:left="419" w:right="1377" w:firstLine="2"/>
        <w:textAlignment w:val="baseline"/>
        <w:rPr>
          <w:rFonts w:ascii="宋体" w:hAnsi="宋体" w:eastAsia="宋体" w:cs="宋体"/>
          <w:color w:val="auto"/>
          <w:sz w:val="24"/>
          <w:szCs w:val="24"/>
        </w:rPr>
      </w:pPr>
      <w:r>
        <w:rPr>
          <w:rFonts w:ascii="宋体" w:hAnsi="宋体" w:eastAsia="宋体" w:cs="宋体"/>
          <w:color w:val="auto"/>
          <w:spacing w:val="4"/>
          <w:sz w:val="24"/>
          <w:szCs w:val="24"/>
        </w:rPr>
        <w:t>分部分项工程部分的预付款额度：</w:t>
      </w:r>
      <w:r>
        <w:rPr>
          <w:rFonts w:ascii="宋体" w:hAnsi="宋体" w:eastAsia="宋体" w:cs="宋体"/>
          <w:color w:val="auto"/>
          <w:spacing w:val="4"/>
          <w:sz w:val="24"/>
          <w:szCs w:val="24"/>
          <w:u w:val="single" w:color="auto"/>
        </w:rPr>
        <w:t xml:space="preserve">     无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6"/>
          <w:sz w:val="24"/>
          <w:szCs w:val="24"/>
        </w:rPr>
        <w:t>措施项目部分预付款额度：</w:t>
      </w:r>
      <w:r>
        <w:rPr>
          <w:rFonts w:ascii="宋体" w:hAnsi="宋体" w:eastAsia="宋体" w:cs="宋体"/>
          <w:color w:val="auto"/>
          <w:spacing w:val="3"/>
          <w:sz w:val="24"/>
          <w:szCs w:val="24"/>
          <w:u w:val="single" w:color="auto"/>
        </w:rPr>
        <w:t xml:space="preserve">无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5" w:line="360" w:lineRule="auto"/>
        <w:ind w:left="419" w:right="1377" w:firstLine="2"/>
        <w:textAlignment w:val="baseline"/>
        <w:rPr>
          <w:rFonts w:ascii="宋体" w:hAnsi="宋体" w:eastAsia="宋体" w:cs="宋体"/>
          <w:color w:val="auto"/>
          <w:sz w:val="24"/>
          <w:szCs w:val="24"/>
        </w:rPr>
      </w:pPr>
      <w:r>
        <w:rPr>
          <w:rFonts w:ascii="宋体" w:hAnsi="宋体" w:eastAsia="宋体" w:cs="宋体"/>
          <w:color w:val="auto"/>
          <w:spacing w:val="4"/>
          <w:sz w:val="24"/>
          <w:szCs w:val="24"/>
        </w:rPr>
        <w:t>其中：安全文明施工费用预付额度：</w:t>
      </w:r>
      <w:r>
        <w:rPr>
          <w:rFonts w:ascii="宋体" w:hAnsi="宋体" w:eastAsia="宋体" w:cs="宋体"/>
          <w:color w:val="auto"/>
          <w:spacing w:val="4"/>
          <w:sz w:val="24"/>
          <w:szCs w:val="24"/>
          <w:u w:val="single" w:color="auto"/>
        </w:rPr>
        <w:t xml:space="preserve">   无</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left="459"/>
        <w:textAlignment w:val="baseline"/>
        <w:rPr>
          <w:rFonts w:ascii="黑体" w:hAnsi="黑体" w:eastAsia="黑体" w:cs="黑体"/>
          <w:color w:val="auto"/>
          <w:sz w:val="24"/>
          <w:szCs w:val="24"/>
        </w:rPr>
      </w:pPr>
      <w:r>
        <w:rPr>
          <w:rFonts w:ascii="黑体" w:hAnsi="黑体" w:eastAsia="黑体" w:cs="黑体"/>
          <w:color w:val="auto"/>
          <w:spacing w:val="1"/>
          <w:sz w:val="24"/>
          <w:szCs w:val="24"/>
        </w:rPr>
        <w:t>(2)预付办法</w:t>
      </w:r>
    </w:p>
    <w:p>
      <w:pPr>
        <w:keepNext w:val="0"/>
        <w:keepLines w:val="0"/>
        <w:pageBreakBefore w:val="0"/>
        <w:widowControl/>
        <w:kinsoku w:val="0"/>
        <w:wordWrap/>
        <w:overflowPunct/>
        <w:topLinePunct w:val="0"/>
        <w:autoSpaceDE w:val="0"/>
        <w:autoSpaceDN w:val="0"/>
        <w:bidi w:val="0"/>
        <w:adjustRightInd w:val="0"/>
        <w:snapToGrid w:val="0"/>
        <w:spacing w:before="236" w:line="360" w:lineRule="auto"/>
        <w:ind w:left="421" w:right="1272"/>
        <w:textAlignment w:val="baseline"/>
        <w:rPr>
          <w:rFonts w:ascii="宋体" w:hAnsi="宋体" w:eastAsia="宋体" w:cs="宋体"/>
          <w:color w:val="auto"/>
          <w:sz w:val="24"/>
          <w:szCs w:val="24"/>
        </w:rPr>
      </w:pPr>
      <w:r>
        <w:rPr>
          <w:rFonts w:ascii="宋体" w:hAnsi="宋体" w:eastAsia="宋体" w:cs="宋体"/>
          <w:color w:val="auto"/>
          <w:spacing w:val="2"/>
          <w:sz w:val="24"/>
          <w:szCs w:val="24"/>
        </w:rPr>
        <w:t>预付款预付办法：</w:t>
      </w:r>
      <w:r>
        <w:rPr>
          <w:rFonts w:ascii="宋体" w:hAnsi="宋体" w:eastAsia="宋体" w:cs="宋体"/>
          <w:color w:val="auto"/>
          <w:spacing w:val="2"/>
          <w:sz w:val="24"/>
          <w:szCs w:val="24"/>
          <w:u w:val="single" w:color="auto"/>
        </w:rPr>
        <w:t xml:space="preserve">              无                    </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6" w:line="360" w:lineRule="auto"/>
        <w:ind w:left="421" w:right="1272"/>
        <w:textAlignment w:val="baseline"/>
        <w:rPr>
          <w:rFonts w:ascii="宋体" w:hAnsi="宋体" w:eastAsia="宋体" w:cs="宋体"/>
          <w:color w:val="auto"/>
          <w:sz w:val="24"/>
          <w:szCs w:val="24"/>
        </w:rPr>
      </w:pPr>
      <w:r>
        <w:rPr>
          <w:rFonts w:ascii="宋体" w:hAnsi="宋体" w:eastAsia="宋体" w:cs="宋体"/>
          <w:color w:val="auto"/>
          <w:spacing w:val="4"/>
          <w:sz w:val="24"/>
          <w:szCs w:val="24"/>
        </w:rPr>
        <w:t>预</w:t>
      </w:r>
      <w:r>
        <w:rPr>
          <w:rFonts w:ascii="宋体" w:hAnsi="宋体" w:eastAsia="宋体" w:cs="宋体"/>
          <w:color w:val="auto"/>
          <w:spacing w:val="2"/>
          <w:sz w:val="24"/>
          <w:szCs w:val="24"/>
        </w:rPr>
        <w:t>付款的支付时间：</w:t>
      </w:r>
      <w:r>
        <w:rPr>
          <w:rFonts w:ascii="宋体" w:hAnsi="宋体" w:eastAsia="宋体" w:cs="宋体"/>
          <w:color w:val="auto"/>
          <w:spacing w:val="2"/>
          <w:sz w:val="24"/>
          <w:szCs w:val="24"/>
          <w:u w:val="single" w:color="auto"/>
        </w:rPr>
        <w:t xml:space="preserve">            无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firstLine="421"/>
        <w:textAlignment w:val="baseline"/>
        <w:rPr>
          <w:rFonts w:ascii="宋体" w:hAnsi="宋体" w:eastAsia="宋体" w:cs="宋体"/>
          <w:color w:val="auto"/>
          <w:sz w:val="24"/>
          <w:szCs w:val="24"/>
        </w:rPr>
      </w:pPr>
      <w:r>
        <w:rPr>
          <w:rFonts w:ascii="宋体" w:hAnsi="宋体" w:eastAsia="宋体" w:cs="宋体"/>
          <w:color w:val="auto"/>
          <w:spacing w:val="16"/>
          <w:sz w:val="24"/>
          <w:szCs w:val="24"/>
        </w:rPr>
        <w:t>发包人</w:t>
      </w:r>
      <w:r>
        <w:rPr>
          <w:rFonts w:ascii="宋体" w:hAnsi="宋体" w:eastAsia="宋体" w:cs="宋体"/>
          <w:color w:val="auto"/>
          <w:spacing w:val="14"/>
          <w:sz w:val="24"/>
          <w:szCs w:val="24"/>
        </w:rPr>
        <w:t>逾</w:t>
      </w:r>
      <w:r>
        <w:rPr>
          <w:rFonts w:ascii="宋体" w:hAnsi="宋体" w:eastAsia="宋体" w:cs="宋体"/>
          <w:color w:val="auto"/>
          <w:spacing w:val="8"/>
          <w:sz w:val="24"/>
          <w:szCs w:val="24"/>
        </w:rPr>
        <w:t>期支付合同约定的预付款，除承担通用合同条款第 22.2 款约定的违约责任外，还应向承包</w:t>
      </w:r>
      <w:r>
        <w:rPr>
          <w:rFonts w:ascii="宋体" w:hAnsi="宋体" w:eastAsia="宋体" w:cs="宋体"/>
          <w:color w:val="auto"/>
          <w:sz w:val="24"/>
          <w:szCs w:val="24"/>
        </w:rPr>
        <w:t xml:space="preserve"> </w:t>
      </w:r>
      <w:r>
        <w:rPr>
          <w:rFonts w:ascii="宋体" w:hAnsi="宋体" w:eastAsia="宋体" w:cs="宋体"/>
          <w:color w:val="auto"/>
          <w:spacing w:val="7"/>
          <w:sz w:val="24"/>
          <w:szCs w:val="24"/>
        </w:rPr>
        <w:t>人支付按专用合同条款第 17.3.3(2)目约定的标准和方法计算的逾期付款违约金</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2" w:line="360" w:lineRule="auto"/>
        <w:ind w:left="430"/>
        <w:textAlignment w:val="baseline"/>
        <w:rPr>
          <w:rFonts w:ascii="黑体" w:hAnsi="黑体" w:eastAsia="黑体" w:cs="黑体"/>
          <w:color w:val="auto"/>
          <w:sz w:val="24"/>
          <w:szCs w:val="24"/>
        </w:rPr>
      </w:pPr>
      <w:r>
        <w:rPr>
          <w:rFonts w:ascii="黑体" w:hAnsi="黑体" w:eastAsia="黑体" w:cs="黑体"/>
          <w:color w:val="auto"/>
          <w:spacing w:val="2"/>
          <w:sz w:val="24"/>
          <w:szCs w:val="24"/>
        </w:rPr>
        <w:t>17</w:t>
      </w:r>
      <w:r>
        <w:rPr>
          <w:rFonts w:ascii="黑体" w:hAnsi="黑体" w:eastAsia="黑体" w:cs="黑体"/>
          <w:color w:val="auto"/>
          <w:spacing w:val="1"/>
          <w:sz w:val="24"/>
          <w:szCs w:val="24"/>
        </w:rPr>
        <w:t>.2.2 预付款保函</w:t>
      </w:r>
    </w:p>
    <w:p>
      <w:pPr>
        <w:keepNext w:val="0"/>
        <w:keepLines w:val="0"/>
        <w:pageBreakBefore w:val="0"/>
        <w:widowControl/>
        <w:kinsoku w:val="0"/>
        <w:wordWrap/>
        <w:overflowPunct/>
        <w:topLinePunct w:val="0"/>
        <w:autoSpaceDE w:val="0"/>
        <w:autoSpaceDN w:val="0"/>
        <w:bidi w:val="0"/>
        <w:adjustRightInd w:val="0"/>
        <w:snapToGrid w:val="0"/>
        <w:spacing w:before="235" w:line="360" w:lineRule="auto"/>
        <w:ind w:left="421"/>
        <w:textAlignment w:val="baseline"/>
        <w:rPr>
          <w:rFonts w:ascii="宋体" w:hAnsi="宋体" w:eastAsia="宋体" w:cs="宋体"/>
          <w:color w:val="auto"/>
          <w:sz w:val="24"/>
          <w:szCs w:val="24"/>
        </w:rPr>
      </w:pPr>
      <w:r>
        <w:rPr>
          <w:rFonts w:ascii="宋体" w:hAnsi="宋体" w:eastAsia="宋体" w:cs="宋体"/>
          <w:color w:val="auto"/>
          <w:spacing w:val="18"/>
          <w:sz w:val="24"/>
          <w:szCs w:val="24"/>
        </w:rPr>
        <w:t>预</w:t>
      </w:r>
      <w:r>
        <w:rPr>
          <w:rFonts w:ascii="宋体" w:hAnsi="宋体" w:eastAsia="宋体" w:cs="宋体"/>
          <w:color w:val="auto"/>
          <w:spacing w:val="11"/>
          <w:sz w:val="24"/>
          <w:szCs w:val="24"/>
        </w:rPr>
        <w:t>付</w:t>
      </w:r>
      <w:r>
        <w:rPr>
          <w:rFonts w:ascii="宋体" w:hAnsi="宋体" w:eastAsia="宋体" w:cs="宋体"/>
          <w:color w:val="auto"/>
          <w:spacing w:val="9"/>
          <w:sz w:val="24"/>
          <w:szCs w:val="24"/>
        </w:rPr>
        <w:t>款保函的金额与预付款金额相同。预付款保函的提交时间：</w:t>
      </w:r>
      <w:r>
        <w:rPr>
          <w:rFonts w:ascii="宋体" w:hAnsi="宋体" w:eastAsia="宋体" w:cs="宋体"/>
          <w:color w:val="auto"/>
          <w:spacing w:val="9"/>
          <w:sz w:val="24"/>
          <w:szCs w:val="24"/>
          <w:u w:val="single" w:color="auto"/>
        </w:rPr>
        <w:t xml:space="preserve">  无</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firstLine="421"/>
        <w:textAlignment w:val="baseline"/>
        <w:rPr>
          <w:rFonts w:ascii="宋体" w:hAnsi="宋体" w:eastAsia="宋体" w:cs="宋体"/>
          <w:color w:val="auto"/>
          <w:sz w:val="24"/>
          <w:szCs w:val="24"/>
        </w:rPr>
      </w:pPr>
      <w:r>
        <w:rPr>
          <w:rFonts w:ascii="宋体" w:hAnsi="宋体" w:eastAsia="宋体" w:cs="宋体"/>
          <w:color w:val="auto"/>
          <w:spacing w:val="18"/>
          <w:sz w:val="24"/>
          <w:szCs w:val="24"/>
        </w:rPr>
        <w:t>预</w:t>
      </w:r>
      <w:r>
        <w:rPr>
          <w:rFonts w:ascii="宋体" w:hAnsi="宋体" w:eastAsia="宋体" w:cs="宋体"/>
          <w:color w:val="auto"/>
          <w:spacing w:val="12"/>
          <w:sz w:val="24"/>
          <w:szCs w:val="24"/>
        </w:rPr>
        <w:t>付</w:t>
      </w:r>
      <w:r>
        <w:rPr>
          <w:rFonts w:ascii="宋体" w:hAnsi="宋体" w:eastAsia="宋体" w:cs="宋体"/>
          <w:color w:val="auto"/>
          <w:spacing w:val="9"/>
          <w:sz w:val="24"/>
          <w:szCs w:val="24"/>
        </w:rPr>
        <w:t>款保函的担保金额应当根据预付款扣回的金额递减，保函条款中可以设立担保金额递减的条款。</w:t>
      </w:r>
      <w:r>
        <w:rPr>
          <w:rFonts w:ascii="宋体" w:hAnsi="宋体" w:eastAsia="宋体" w:cs="宋体"/>
          <w:color w:val="auto"/>
          <w:sz w:val="24"/>
          <w:szCs w:val="24"/>
        </w:rPr>
        <w:t xml:space="preserve"> </w:t>
      </w:r>
      <w:r>
        <w:rPr>
          <w:rFonts w:ascii="宋体" w:hAnsi="宋体" w:eastAsia="宋体" w:cs="宋体"/>
          <w:color w:val="auto"/>
          <w:spacing w:val="9"/>
          <w:sz w:val="24"/>
          <w:szCs w:val="24"/>
        </w:rPr>
        <w:t>发包人在签认每一期进度付款证书后 14 天内，应当以书面方式通知出具预付款保函的担保人并附上一</w:t>
      </w:r>
      <w:r>
        <w:rPr>
          <w:rFonts w:ascii="宋体" w:hAnsi="宋体" w:eastAsia="宋体" w:cs="宋体"/>
          <w:color w:val="auto"/>
          <w:spacing w:val="7"/>
          <w:sz w:val="24"/>
          <w:szCs w:val="24"/>
        </w:rPr>
        <w:t>份</w:t>
      </w:r>
      <w:r>
        <w:rPr>
          <w:rFonts w:ascii="宋体" w:hAnsi="宋体" w:eastAsia="宋体" w:cs="宋体"/>
          <w:color w:val="auto"/>
          <w:sz w:val="24"/>
          <w:szCs w:val="24"/>
        </w:rPr>
        <w:t xml:space="preserve"> </w:t>
      </w:r>
      <w:r>
        <w:rPr>
          <w:rFonts w:ascii="宋体" w:hAnsi="宋体" w:eastAsia="宋体" w:cs="宋体"/>
          <w:color w:val="auto"/>
          <w:spacing w:val="18"/>
          <w:sz w:val="24"/>
          <w:szCs w:val="24"/>
        </w:rPr>
        <w:t>经</w:t>
      </w:r>
      <w:r>
        <w:rPr>
          <w:rFonts w:ascii="宋体" w:hAnsi="宋体" w:eastAsia="宋体" w:cs="宋体"/>
          <w:color w:val="auto"/>
          <w:spacing w:val="13"/>
          <w:sz w:val="24"/>
          <w:szCs w:val="24"/>
        </w:rPr>
        <w:t>其</w:t>
      </w:r>
      <w:r>
        <w:rPr>
          <w:rFonts w:ascii="宋体" w:hAnsi="宋体" w:eastAsia="宋体" w:cs="宋体"/>
          <w:color w:val="auto"/>
          <w:spacing w:val="9"/>
          <w:sz w:val="24"/>
          <w:szCs w:val="24"/>
        </w:rPr>
        <w:t>签认的进度付款证书副本，担保人根据发包人的通知和经发包人签认的进度付款证书中累计扣回的预</w:t>
      </w:r>
      <w:r>
        <w:rPr>
          <w:rFonts w:ascii="宋体" w:hAnsi="宋体" w:eastAsia="宋体" w:cs="宋体"/>
          <w:color w:val="auto"/>
          <w:sz w:val="24"/>
          <w:szCs w:val="24"/>
        </w:rPr>
        <w:t xml:space="preserve"> </w:t>
      </w:r>
      <w:r>
        <w:rPr>
          <w:rFonts w:ascii="宋体" w:hAnsi="宋体" w:eastAsia="宋体" w:cs="宋体"/>
          <w:color w:val="auto"/>
          <w:spacing w:val="18"/>
          <w:sz w:val="24"/>
          <w:szCs w:val="24"/>
        </w:rPr>
        <w:t>付</w:t>
      </w:r>
      <w:r>
        <w:rPr>
          <w:rFonts w:ascii="宋体" w:hAnsi="宋体" w:eastAsia="宋体" w:cs="宋体"/>
          <w:color w:val="auto"/>
          <w:spacing w:val="13"/>
          <w:sz w:val="24"/>
          <w:szCs w:val="24"/>
        </w:rPr>
        <w:t>款</w:t>
      </w:r>
      <w:r>
        <w:rPr>
          <w:rFonts w:ascii="宋体" w:hAnsi="宋体" w:eastAsia="宋体" w:cs="宋体"/>
          <w:color w:val="auto"/>
          <w:spacing w:val="9"/>
          <w:sz w:val="24"/>
          <w:szCs w:val="24"/>
        </w:rPr>
        <w:t>金额等额调减预付款保函的担保金额。自担保人收到发包人通知之日起，该经过递减的担保金额为预</w:t>
      </w:r>
      <w:r>
        <w:rPr>
          <w:rFonts w:ascii="宋体" w:hAnsi="宋体" w:eastAsia="宋体" w:cs="宋体"/>
          <w:color w:val="auto"/>
          <w:sz w:val="24"/>
          <w:szCs w:val="24"/>
        </w:rPr>
        <w:t xml:space="preserve"> </w:t>
      </w:r>
      <w:r>
        <w:rPr>
          <w:rFonts w:ascii="宋体" w:hAnsi="宋体" w:eastAsia="宋体" w:cs="宋体"/>
          <w:color w:val="auto"/>
          <w:spacing w:val="13"/>
          <w:sz w:val="24"/>
          <w:szCs w:val="24"/>
        </w:rPr>
        <w:t>付</w:t>
      </w:r>
      <w:r>
        <w:rPr>
          <w:rFonts w:ascii="宋体" w:hAnsi="宋体" w:eastAsia="宋体" w:cs="宋体"/>
          <w:color w:val="auto"/>
          <w:spacing w:val="7"/>
          <w:sz w:val="24"/>
          <w:szCs w:val="24"/>
        </w:rPr>
        <w:t>款保函担保金额。</w:t>
      </w:r>
    </w:p>
    <w:p>
      <w:pPr>
        <w:keepNext w:val="0"/>
        <w:keepLines w:val="0"/>
        <w:pageBreakBefore w:val="0"/>
        <w:widowControl/>
        <w:kinsoku w:val="0"/>
        <w:wordWrap/>
        <w:overflowPunct/>
        <w:topLinePunct w:val="0"/>
        <w:autoSpaceDE w:val="0"/>
        <w:autoSpaceDN w:val="0"/>
        <w:bidi w:val="0"/>
        <w:adjustRightInd w:val="0"/>
        <w:snapToGrid w:val="0"/>
        <w:spacing w:before="67" w:line="360" w:lineRule="auto"/>
        <w:ind w:left="430"/>
        <w:textAlignment w:val="baseline"/>
        <w:rPr>
          <w:rFonts w:ascii="黑体" w:hAnsi="黑体" w:eastAsia="黑体" w:cs="黑体"/>
          <w:color w:val="auto"/>
          <w:sz w:val="24"/>
          <w:szCs w:val="24"/>
        </w:rPr>
      </w:pPr>
      <w:r>
        <w:rPr>
          <w:rFonts w:ascii="黑体" w:hAnsi="黑体" w:eastAsia="黑体" w:cs="黑体"/>
          <w:color w:val="auto"/>
          <w:spacing w:val="6"/>
          <w:sz w:val="24"/>
          <w:szCs w:val="24"/>
        </w:rPr>
        <w:t>17</w:t>
      </w:r>
      <w:r>
        <w:rPr>
          <w:rFonts w:ascii="黑体" w:hAnsi="黑体" w:eastAsia="黑体" w:cs="黑体"/>
          <w:color w:val="auto"/>
          <w:spacing w:val="3"/>
          <w:sz w:val="24"/>
          <w:szCs w:val="24"/>
        </w:rPr>
        <w:t>.2.3 预付款的扣回与还清</w:t>
      </w:r>
    </w:p>
    <w:p>
      <w:pPr>
        <w:keepNext w:val="0"/>
        <w:keepLines w:val="0"/>
        <w:pageBreakBefore w:val="0"/>
        <w:widowControl/>
        <w:kinsoku w:val="0"/>
        <w:wordWrap/>
        <w:overflowPunct/>
        <w:topLinePunct w:val="0"/>
        <w:autoSpaceDE w:val="0"/>
        <w:autoSpaceDN w:val="0"/>
        <w:bidi w:val="0"/>
        <w:adjustRightInd w:val="0"/>
        <w:snapToGrid w:val="0"/>
        <w:spacing w:before="239" w:line="360" w:lineRule="auto"/>
        <w:ind w:left="421"/>
        <w:textAlignment w:val="baseline"/>
        <w:rPr>
          <w:rFonts w:ascii="宋体" w:hAnsi="宋体" w:eastAsia="宋体" w:cs="宋体"/>
          <w:color w:val="auto"/>
          <w:sz w:val="24"/>
          <w:szCs w:val="24"/>
        </w:rPr>
      </w:pPr>
      <w:r>
        <w:rPr>
          <w:rFonts w:ascii="宋体" w:hAnsi="宋体" w:eastAsia="宋体" w:cs="宋体"/>
          <w:color w:val="auto"/>
          <w:spacing w:val="4"/>
          <w:sz w:val="24"/>
          <w:szCs w:val="24"/>
        </w:rPr>
        <w:t>预付款的扣回办法：</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无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7" w:line="360" w:lineRule="auto"/>
        <w:ind w:left="430"/>
        <w:textAlignment w:val="baseline"/>
        <w:rPr>
          <w:rFonts w:ascii="黑体" w:hAnsi="黑体" w:eastAsia="黑体" w:cs="黑体"/>
          <w:color w:val="auto"/>
          <w:sz w:val="24"/>
          <w:szCs w:val="24"/>
        </w:rPr>
      </w:pPr>
      <w:r>
        <w:rPr>
          <w:rFonts w:ascii="黑体" w:hAnsi="黑体" w:eastAsia="黑体" w:cs="黑体"/>
          <w:color w:val="auto"/>
          <w:spacing w:val="3"/>
          <w:sz w:val="24"/>
          <w:szCs w:val="24"/>
        </w:rPr>
        <w:t>17.2.4 预付款保函的格</w:t>
      </w:r>
      <w:r>
        <w:rPr>
          <w:rFonts w:ascii="黑体" w:hAnsi="黑体" w:eastAsia="黑体" w:cs="黑体"/>
          <w:color w:val="auto"/>
          <w:sz w:val="24"/>
          <w:szCs w:val="24"/>
        </w:rPr>
        <w:t>式</w:t>
      </w:r>
    </w:p>
    <w:p>
      <w:pPr>
        <w:keepNext w:val="0"/>
        <w:keepLines w:val="0"/>
        <w:pageBreakBefore w:val="0"/>
        <w:widowControl/>
        <w:kinsoku w:val="0"/>
        <w:wordWrap/>
        <w:overflowPunct/>
        <w:topLinePunct w:val="0"/>
        <w:autoSpaceDE w:val="0"/>
        <w:autoSpaceDN w:val="0"/>
        <w:bidi w:val="0"/>
        <w:adjustRightInd w:val="0"/>
        <w:snapToGrid w:val="0"/>
        <w:spacing w:before="222" w:line="360" w:lineRule="auto"/>
        <w:ind w:left="2" w:firstLine="417"/>
        <w:textAlignment w:val="baseline"/>
        <w:rPr>
          <w:rFonts w:ascii="宋体" w:hAnsi="宋体" w:eastAsia="宋体" w:cs="宋体"/>
          <w:color w:val="auto"/>
          <w:sz w:val="24"/>
          <w:szCs w:val="24"/>
        </w:rPr>
      </w:pPr>
      <w:r>
        <w:rPr>
          <w:rFonts w:ascii="宋体" w:hAnsi="宋体" w:eastAsia="宋体" w:cs="宋体"/>
          <w:color w:val="auto"/>
          <w:spacing w:val="16"/>
          <w:sz w:val="24"/>
          <w:szCs w:val="24"/>
        </w:rPr>
        <w:t>承包人</w:t>
      </w:r>
      <w:r>
        <w:rPr>
          <w:rFonts w:ascii="宋体" w:hAnsi="宋体" w:eastAsia="宋体" w:cs="宋体"/>
          <w:color w:val="auto"/>
          <w:spacing w:val="10"/>
          <w:sz w:val="24"/>
          <w:szCs w:val="24"/>
        </w:rPr>
        <w:t>应</w:t>
      </w:r>
      <w:r>
        <w:rPr>
          <w:rFonts w:ascii="宋体" w:hAnsi="宋体" w:eastAsia="宋体" w:cs="宋体"/>
          <w:color w:val="auto"/>
          <w:spacing w:val="8"/>
          <w:sz w:val="24"/>
          <w:szCs w:val="24"/>
        </w:rPr>
        <w:t>当按照专用合同条款第 17.2.2 项约定的金额和时间以及发包人在本工程招标文件中规定的</w:t>
      </w:r>
      <w:r>
        <w:rPr>
          <w:rFonts w:ascii="宋体" w:hAnsi="宋体" w:eastAsia="宋体" w:cs="宋体"/>
          <w:color w:val="auto"/>
          <w:sz w:val="24"/>
          <w:szCs w:val="24"/>
        </w:rPr>
        <w:t xml:space="preserve"> </w:t>
      </w:r>
      <w:r>
        <w:rPr>
          <w:rFonts w:ascii="宋体" w:hAnsi="宋体" w:eastAsia="宋体" w:cs="宋体"/>
          <w:color w:val="auto"/>
          <w:spacing w:val="18"/>
          <w:sz w:val="24"/>
          <w:szCs w:val="24"/>
        </w:rPr>
        <w:t>或者</w:t>
      </w:r>
      <w:r>
        <w:rPr>
          <w:rFonts w:ascii="宋体" w:hAnsi="宋体" w:eastAsia="宋体" w:cs="宋体"/>
          <w:color w:val="auto"/>
          <w:spacing w:val="11"/>
          <w:sz w:val="24"/>
          <w:szCs w:val="24"/>
        </w:rPr>
        <w:t>其</w:t>
      </w:r>
      <w:r>
        <w:rPr>
          <w:rFonts w:ascii="宋体" w:hAnsi="宋体" w:eastAsia="宋体" w:cs="宋体"/>
          <w:color w:val="auto"/>
          <w:spacing w:val="9"/>
          <w:sz w:val="24"/>
          <w:szCs w:val="24"/>
        </w:rPr>
        <w:t>他经过发包人事先认可的格式向发包人递交一份无条件兑付的和不可撤销的预付款保函。</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30"/>
        <w:textAlignment w:val="baseline"/>
        <w:rPr>
          <w:rFonts w:ascii="黑体" w:hAnsi="黑体" w:eastAsia="黑体" w:cs="黑体"/>
          <w:color w:val="auto"/>
          <w:sz w:val="24"/>
          <w:szCs w:val="24"/>
        </w:rPr>
      </w:pPr>
      <w:r>
        <w:rPr>
          <w:rFonts w:ascii="黑体" w:hAnsi="黑体" w:eastAsia="黑体" w:cs="黑体"/>
          <w:color w:val="auto"/>
          <w:spacing w:val="6"/>
          <w:sz w:val="24"/>
          <w:szCs w:val="24"/>
        </w:rPr>
        <w:t>17</w:t>
      </w:r>
      <w:r>
        <w:rPr>
          <w:rFonts w:ascii="黑体" w:hAnsi="黑体" w:eastAsia="黑体" w:cs="黑体"/>
          <w:color w:val="auto"/>
          <w:spacing w:val="3"/>
          <w:sz w:val="24"/>
          <w:szCs w:val="24"/>
        </w:rPr>
        <w:t>.2.5 预付款保函的有效期</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1" w:right="2"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预</w:t>
      </w:r>
      <w:r>
        <w:rPr>
          <w:rFonts w:ascii="宋体" w:hAnsi="宋体" w:eastAsia="宋体" w:cs="宋体"/>
          <w:color w:val="auto"/>
          <w:spacing w:val="14"/>
          <w:sz w:val="24"/>
          <w:szCs w:val="24"/>
        </w:rPr>
        <w:t>付款保函的有效期应当自预付款支付给承包人之日起至发包人签认的进度付款证书说明预付款已</w:t>
      </w:r>
      <w:r>
        <w:rPr>
          <w:rFonts w:ascii="宋体" w:hAnsi="宋体" w:eastAsia="宋体" w:cs="宋体"/>
          <w:color w:val="auto"/>
          <w:sz w:val="24"/>
          <w:szCs w:val="24"/>
        </w:rPr>
        <w:t xml:space="preserve"> </w:t>
      </w:r>
      <w:r>
        <w:rPr>
          <w:rFonts w:ascii="宋体" w:hAnsi="宋体" w:eastAsia="宋体" w:cs="宋体"/>
          <w:color w:val="auto"/>
          <w:spacing w:val="10"/>
          <w:sz w:val="24"/>
          <w:szCs w:val="24"/>
        </w:rPr>
        <w:t>完</w:t>
      </w:r>
      <w:r>
        <w:rPr>
          <w:rFonts w:ascii="宋体" w:hAnsi="宋体" w:eastAsia="宋体" w:cs="宋体"/>
          <w:color w:val="auto"/>
          <w:spacing w:val="7"/>
          <w:sz w:val="24"/>
          <w:szCs w:val="24"/>
        </w:rPr>
        <w:t>全扣清之日止。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黑体" w:hAnsi="黑体" w:eastAsia="黑体" w:cs="黑体"/>
          <w:color w:val="auto"/>
          <w:sz w:val="24"/>
          <w:szCs w:val="24"/>
        </w:rPr>
      </w:pPr>
      <w:r>
        <w:rPr>
          <w:rFonts w:ascii="黑体" w:hAnsi="黑体" w:eastAsia="黑体" w:cs="黑体"/>
          <w:color w:val="auto"/>
          <w:spacing w:val="3"/>
          <w:sz w:val="24"/>
          <w:szCs w:val="24"/>
        </w:rPr>
        <w:t>17.2.6 发包人的通知义</w:t>
      </w:r>
      <w:r>
        <w:rPr>
          <w:rFonts w:ascii="黑体" w:hAnsi="黑体" w:eastAsia="黑体" w:cs="黑体"/>
          <w:color w:val="auto"/>
          <w:sz w:val="24"/>
          <w:szCs w:val="24"/>
        </w:rPr>
        <w:t>务</w:t>
      </w: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firstLine="423"/>
        <w:textAlignment w:val="baseline"/>
        <w:rPr>
          <w:rFonts w:ascii="宋体" w:hAnsi="宋体" w:eastAsia="宋体" w:cs="宋体"/>
          <w:color w:val="auto"/>
          <w:sz w:val="24"/>
          <w:szCs w:val="24"/>
        </w:rPr>
      </w:pPr>
      <w:r>
        <w:rPr>
          <w:rFonts w:ascii="宋体" w:hAnsi="宋体" w:eastAsia="宋体" w:cs="宋体"/>
          <w:color w:val="auto"/>
          <w:spacing w:val="18"/>
          <w:sz w:val="24"/>
          <w:szCs w:val="24"/>
        </w:rPr>
        <w:t>不</w:t>
      </w:r>
      <w:r>
        <w:rPr>
          <w:rFonts w:ascii="宋体" w:hAnsi="宋体" w:eastAsia="宋体" w:cs="宋体"/>
          <w:color w:val="auto"/>
          <w:spacing w:val="11"/>
          <w:sz w:val="24"/>
          <w:szCs w:val="24"/>
        </w:rPr>
        <w:t>管</w:t>
      </w:r>
      <w:r>
        <w:rPr>
          <w:rFonts w:ascii="宋体" w:hAnsi="宋体" w:eastAsia="宋体" w:cs="宋体"/>
          <w:color w:val="auto"/>
          <w:spacing w:val="9"/>
          <w:sz w:val="24"/>
          <w:szCs w:val="24"/>
        </w:rPr>
        <w:t>保函条款中如何约定，发包人根据担保提出索赔或兑现要求之前，均应通知承包人并说明导致此</w:t>
      </w:r>
      <w:r>
        <w:rPr>
          <w:rFonts w:ascii="宋体" w:hAnsi="宋体" w:eastAsia="宋体" w:cs="宋体"/>
          <w:color w:val="auto"/>
          <w:sz w:val="24"/>
          <w:szCs w:val="24"/>
        </w:rPr>
        <w:t xml:space="preserve"> </w:t>
      </w:r>
      <w:r>
        <w:rPr>
          <w:rFonts w:ascii="宋体" w:hAnsi="宋体" w:eastAsia="宋体" w:cs="宋体"/>
          <w:color w:val="auto"/>
          <w:spacing w:val="18"/>
          <w:sz w:val="24"/>
          <w:szCs w:val="24"/>
        </w:rPr>
        <w:t>类</w:t>
      </w:r>
      <w:r>
        <w:rPr>
          <w:rFonts w:ascii="宋体" w:hAnsi="宋体" w:eastAsia="宋体" w:cs="宋体"/>
          <w:color w:val="auto"/>
          <w:spacing w:val="16"/>
          <w:sz w:val="24"/>
          <w:szCs w:val="24"/>
        </w:rPr>
        <w:t>索</w:t>
      </w:r>
      <w:r>
        <w:rPr>
          <w:rFonts w:ascii="宋体" w:hAnsi="宋体" w:eastAsia="宋体" w:cs="宋体"/>
          <w:color w:val="auto"/>
          <w:spacing w:val="9"/>
          <w:sz w:val="24"/>
          <w:szCs w:val="24"/>
        </w:rPr>
        <w:t>赔或兑现的原因，但此类通知不应理解为是在任何意义上寻求承包人的同意。</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30"/>
        <w:textAlignment w:val="baseline"/>
        <w:rPr>
          <w:rFonts w:ascii="黑体" w:hAnsi="黑体" w:eastAsia="黑体" w:cs="黑体"/>
          <w:color w:val="auto"/>
          <w:sz w:val="24"/>
          <w:szCs w:val="24"/>
        </w:rPr>
      </w:pPr>
      <w:r>
        <w:rPr>
          <w:rFonts w:ascii="黑体" w:hAnsi="黑体" w:eastAsia="黑体" w:cs="黑体"/>
          <w:color w:val="auto"/>
          <w:spacing w:val="3"/>
          <w:sz w:val="24"/>
          <w:szCs w:val="24"/>
        </w:rPr>
        <w:t>17.2.7 预付款保函的退</w:t>
      </w:r>
      <w:r>
        <w:rPr>
          <w:rFonts w:ascii="黑体" w:hAnsi="黑体" w:eastAsia="黑体" w:cs="黑体"/>
          <w:color w:val="auto"/>
          <w:sz w:val="24"/>
          <w:szCs w:val="24"/>
        </w:rPr>
        <w:t>还</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firstLine="421"/>
        <w:textAlignment w:val="baseline"/>
        <w:rPr>
          <w:rFonts w:ascii="宋体" w:hAnsi="宋体" w:eastAsia="宋体" w:cs="宋体"/>
          <w:color w:val="auto"/>
          <w:sz w:val="24"/>
          <w:szCs w:val="24"/>
        </w:rPr>
      </w:pPr>
      <w:r>
        <w:rPr>
          <w:rFonts w:ascii="宋体" w:hAnsi="宋体" w:eastAsia="宋体" w:cs="宋体"/>
          <w:color w:val="auto"/>
          <w:spacing w:val="9"/>
          <w:sz w:val="24"/>
          <w:szCs w:val="24"/>
        </w:rPr>
        <w:t>预付款保函应在发包人签认的进度付款证书说明预付款已完全扣清之日后 14 天内退还给承包人。</w:t>
      </w:r>
      <w:r>
        <w:rPr>
          <w:rFonts w:ascii="宋体" w:hAnsi="宋体" w:eastAsia="宋体" w:cs="宋体"/>
          <w:color w:val="auto"/>
          <w:spacing w:val="3"/>
          <w:sz w:val="24"/>
          <w:szCs w:val="24"/>
        </w:rPr>
        <w:t>发</w:t>
      </w:r>
      <w:r>
        <w:rPr>
          <w:rFonts w:ascii="宋体" w:hAnsi="宋体" w:eastAsia="宋体" w:cs="宋体"/>
          <w:color w:val="auto"/>
          <w:sz w:val="24"/>
          <w:szCs w:val="24"/>
        </w:rPr>
        <w:t xml:space="preserve"> </w:t>
      </w:r>
      <w:r>
        <w:rPr>
          <w:rFonts w:ascii="宋体" w:hAnsi="宋体" w:eastAsia="宋体" w:cs="宋体"/>
          <w:color w:val="auto"/>
          <w:spacing w:val="18"/>
          <w:sz w:val="24"/>
          <w:szCs w:val="24"/>
        </w:rPr>
        <w:t>包</w:t>
      </w:r>
      <w:r>
        <w:rPr>
          <w:rFonts w:ascii="宋体" w:hAnsi="宋体" w:eastAsia="宋体" w:cs="宋体"/>
          <w:color w:val="auto"/>
          <w:spacing w:val="14"/>
          <w:sz w:val="24"/>
          <w:szCs w:val="24"/>
        </w:rPr>
        <w:t>人</w:t>
      </w:r>
      <w:r>
        <w:rPr>
          <w:rFonts w:ascii="宋体" w:hAnsi="宋体" w:eastAsia="宋体" w:cs="宋体"/>
          <w:color w:val="auto"/>
          <w:spacing w:val="9"/>
          <w:sz w:val="24"/>
          <w:szCs w:val="24"/>
        </w:rPr>
        <w:t>不承担承包人与预付款保函有关的任何利息或其它类似的费用或者收益。</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5"/>
        <w:textAlignment w:val="baseline"/>
        <w:outlineLvl w:val="2"/>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17.</w:t>
      </w:r>
      <w:r>
        <w:rPr>
          <w:rFonts w:ascii="宋体" w:hAnsi="宋体" w:eastAsia="宋体" w:cs="宋体"/>
          <w:color w:val="auto"/>
          <w:spacing w:val="1"/>
          <w:sz w:val="24"/>
          <w:szCs w:val="24"/>
          <w14:textOutline w14:w="3795" w14:cap="sq" w14:cmpd="sng">
            <w14:solidFill>
              <w14:srgbClr w14:val="000000"/>
            </w14:solidFill>
            <w14:prstDash w14:val="solid"/>
            <w14:bevel/>
          </w14:textOutline>
        </w:rPr>
        <w:t>3</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工程进度付款</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30"/>
        <w:textAlignment w:val="baseline"/>
        <w:rPr>
          <w:rFonts w:ascii="黑体" w:hAnsi="黑体" w:eastAsia="黑体" w:cs="黑体"/>
          <w:color w:val="auto"/>
          <w:sz w:val="24"/>
          <w:szCs w:val="24"/>
        </w:rPr>
      </w:pPr>
      <w:r>
        <w:rPr>
          <w:rFonts w:ascii="黑体" w:hAnsi="黑体" w:eastAsia="黑体" w:cs="黑体"/>
          <w:color w:val="auto"/>
          <w:spacing w:val="4"/>
          <w:sz w:val="24"/>
          <w:szCs w:val="24"/>
        </w:rPr>
        <w:t>17.</w:t>
      </w:r>
      <w:r>
        <w:rPr>
          <w:rFonts w:ascii="黑体" w:hAnsi="黑体" w:eastAsia="黑体" w:cs="黑体"/>
          <w:color w:val="auto"/>
          <w:spacing w:val="2"/>
          <w:sz w:val="24"/>
          <w:szCs w:val="24"/>
        </w:rPr>
        <w:t>3.2 进度付款申请单</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left="418"/>
        <w:textAlignment w:val="baseline"/>
        <w:rPr>
          <w:rFonts w:ascii="宋体" w:hAnsi="宋体" w:eastAsia="宋体" w:cs="宋体"/>
          <w:color w:val="auto"/>
          <w:sz w:val="24"/>
          <w:szCs w:val="24"/>
        </w:rPr>
      </w:pPr>
      <w:r>
        <w:rPr>
          <w:rFonts w:ascii="宋体" w:hAnsi="宋体" w:eastAsia="宋体" w:cs="宋体"/>
          <w:color w:val="auto"/>
          <w:spacing w:val="4"/>
          <w:sz w:val="24"/>
          <w:szCs w:val="24"/>
        </w:rPr>
        <w:t>进度付款申请单的份数：</w:t>
      </w:r>
      <w:r>
        <w:rPr>
          <w:rFonts w:ascii="宋体" w:hAnsi="宋体" w:eastAsia="宋体" w:cs="宋体"/>
          <w:color w:val="auto"/>
          <w:spacing w:val="4"/>
          <w:sz w:val="24"/>
          <w:szCs w:val="24"/>
          <w:u w:val="single" w:color="auto"/>
        </w:rPr>
        <w:t xml:space="preserve">  五份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419"/>
        <w:textAlignment w:val="baseline"/>
        <w:rPr>
          <w:rFonts w:ascii="宋体" w:hAnsi="宋体" w:eastAsia="宋体" w:cs="宋体"/>
          <w:color w:val="auto"/>
          <w:sz w:val="24"/>
          <w:szCs w:val="24"/>
        </w:rPr>
      </w:pPr>
      <w:r>
        <w:rPr>
          <w:rFonts w:ascii="宋体" w:hAnsi="宋体" w:eastAsia="宋体" w:cs="宋体"/>
          <w:color w:val="auto"/>
          <w:spacing w:val="8"/>
          <w:sz w:val="24"/>
          <w:szCs w:val="24"/>
        </w:rPr>
        <w:t>进度付款申请单的内容：</w:t>
      </w:r>
      <w:r>
        <w:rPr>
          <w:rFonts w:ascii="宋体" w:hAnsi="宋体" w:eastAsia="宋体" w:cs="宋体"/>
          <w:color w:val="auto"/>
          <w:spacing w:val="4"/>
          <w:sz w:val="24"/>
          <w:szCs w:val="24"/>
          <w:u w:val="single" w:color="auto"/>
        </w:rPr>
        <w:t xml:space="preserve">  按监理人统一要求办理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31"/>
        <w:textAlignment w:val="baseline"/>
        <w:rPr>
          <w:rFonts w:ascii="黑体" w:hAnsi="黑体" w:eastAsia="黑体" w:cs="黑体"/>
          <w:color w:val="auto"/>
          <w:sz w:val="24"/>
          <w:szCs w:val="24"/>
        </w:rPr>
      </w:pPr>
      <w:r>
        <w:rPr>
          <w:rFonts w:ascii="黑体" w:hAnsi="黑体" w:eastAsia="黑体" w:cs="黑体"/>
          <w:color w:val="auto"/>
          <w:spacing w:val="6"/>
          <w:sz w:val="24"/>
          <w:szCs w:val="24"/>
        </w:rPr>
        <w:t>1</w:t>
      </w:r>
      <w:r>
        <w:rPr>
          <w:rFonts w:ascii="黑体" w:hAnsi="黑体" w:eastAsia="黑体" w:cs="黑体"/>
          <w:color w:val="auto"/>
          <w:spacing w:val="4"/>
          <w:sz w:val="24"/>
          <w:szCs w:val="24"/>
        </w:rPr>
        <w:t>7.3.3 进度付款证书和支付时间</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ind w:firstLine="496" w:firstLineChars="200"/>
        <w:textAlignment w:val="baseline"/>
        <w:rPr>
          <w:rFonts w:ascii="宋体" w:hAnsi="宋体" w:eastAsia="宋体" w:cs="宋体"/>
          <w:color w:val="auto"/>
          <w:sz w:val="24"/>
          <w:szCs w:val="24"/>
        </w:rPr>
      </w:pPr>
      <w:r>
        <w:rPr>
          <w:rFonts w:ascii="宋体" w:hAnsi="宋体" w:eastAsia="宋体" w:cs="宋体"/>
          <w:color w:val="auto"/>
          <w:spacing w:val="4"/>
          <w:sz w:val="24"/>
          <w:szCs w:val="24"/>
        </w:rPr>
        <w:t>(2)发包人未按专用合同条款第 17.2.1</w:t>
      </w:r>
      <w:r>
        <w:rPr>
          <w:rFonts w:ascii="宋体" w:hAnsi="宋体" w:eastAsia="宋体" w:cs="宋体"/>
          <w:color w:val="auto"/>
          <w:spacing w:val="3"/>
          <w:sz w:val="24"/>
          <w:szCs w:val="24"/>
        </w:rPr>
        <w:t>(</w:t>
      </w:r>
      <w:r>
        <w:rPr>
          <w:rFonts w:ascii="宋体" w:hAnsi="宋体" w:eastAsia="宋体" w:cs="宋体"/>
          <w:color w:val="auto"/>
          <w:spacing w:val="2"/>
          <w:sz w:val="24"/>
          <w:szCs w:val="24"/>
        </w:rPr>
        <w:t>2) 目、通用合同条款第 17.3.3(2) 目、第 17.5.2(2) 目和第</w:t>
      </w:r>
      <w:r>
        <w:rPr>
          <w:rFonts w:ascii="宋体" w:hAnsi="宋体" w:eastAsia="宋体" w:cs="宋体"/>
          <w:color w:val="auto"/>
          <w:spacing w:val="20"/>
          <w:sz w:val="24"/>
          <w:szCs w:val="24"/>
        </w:rPr>
        <w:t>1</w:t>
      </w:r>
      <w:r>
        <w:rPr>
          <w:rFonts w:ascii="宋体" w:hAnsi="宋体" w:eastAsia="宋体" w:cs="宋体"/>
          <w:color w:val="auto"/>
          <w:spacing w:val="14"/>
          <w:sz w:val="24"/>
          <w:szCs w:val="24"/>
        </w:rPr>
        <w:t>7</w:t>
      </w:r>
      <w:r>
        <w:rPr>
          <w:rFonts w:ascii="宋体" w:hAnsi="宋体" w:eastAsia="宋体" w:cs="宋体"/>
          <w:color w:val="auto"/>
          <w:spacing w:val="10"/>
          <w:sz w:val="24"/>
          <w:szCs w:val="24"/>
        </w:rPr>
        <w:t>.6.2(2)目约定的期限支付承包人依合同约定应当得到的款项，应当从应付之日起向承包人支付逾期付</w:t>
      </w:r>
      <w:r>
        <w:rPr>
          <w:rFonts w:ascii="宋体" w:hAnsi="宋体" w:eastAsia="宋体" w:cs="宋体"/>
          <w:color w:val="auto"/>
          <w:sz w:val="24"/>
          <w:szCs w:val="24"/>
        </w:rPr>
        <w:t xml:space="preserve"> </w:t>
      </w:r>
      <w:r>
        <w:rPr>
          <w:rFonts w:ascii="宋体" w:hAnsi="宋体" w:eastAsia="宋体" w:cs="宋体"/>
          <w:color w:val="auto"/>
          <w:spacing w:val="8"/>
          <w:sz w:val="24"/>
          <w:szCs w:val="24"/>
        </w:rPr>
        <w:t>款违约金</w:t>
      </w:r>
      <w:r>
        <w:rPr>
          <w:rFonts w:ascii="宋体" w:hAnsi="宋体" w:eastAsia="宋体" w:cs="宋体"/>
          <w:color w:val="auto"/>
          <w:spacing w:val="5"/>
          <w:sz w:val="24"/>
          <w:szCs w:val="24"/>
        </w:rPr>
        <w:t>。</w:t>
      </w:r>
      <w:r>
        <w:rPr>
          <w:rFonts w:ascii="宋体" w:hAnsi="宋体" w:eastAsia="宋体" w:cs="宋体"/>
          <w:color w:val="auto"/>
          <w:spacing w:val="4"/>
          <w:sz w:val="24"/>
          <w:szCs w:val="24"/>
        </w:rPr>
        <w:t>承包人应当按通用合同条款第 23.1(1)目的约定，在最终付款期限到期后 28 天内，向监理人递</w:t>
      </w:r>
      <w:r>
        <w:rPr>
          <w:rFonts w:ascii="宋体" w:hAnsi="宋体" w:eastAsia="宋体" w:cs="宋体"/>
          <w:color w:val="auto"/>
          <w:sz w:val="24"/>
          <w:szCs w:val="24"/>
        </w:rPr>
        <w:t xml:space="preserve"> </w:t>
      </w:r>
      <w:r>
        <w:rPr>
          <w:rFonts w:ascii="宋体" w:hAnsi="宋体" w:eastAsia="宋体" w:cs="宋体"/>
          <w:color w:val="auto"/>
          <w:spacing w:val="18"/>
          <w:sz w:val="24"/>
          <w:szCs w:val="24"/>
        </w:rPr>
        <w:t>交</w:t>
      </w:r>
      <w:r>
        <w:rPr>
          <w:rFonts w:ascii="宋体" w:hAnsi="宋体" w:eastAsia="宋体" w:cs="宋体"/>
          <w:color w:val="auto"/>
          <w:spacing w:val="15"/>
          <w:sz w:val="24"/>
          <w:szCs w:val="24"/>
        </w:rPr>
        <w:t>索</w:t>
      </w:r>
      <w:r>
        <w:rPr>
          <w:rFonts w:ascii="宋体" w:hAnsi="宋体" w:eastAsia="宋体" w:cs="宋体"/>
          <w:color w:val="auto"/>
          <w:spacing w:val="9"/>
          <w:sz w:val="24"/>
          <w:szCs w:val="24"/>
        </w:rPr>
        <w:t>赔意向通知书，说明有权得到按本款约定的下列标准和方法计算的逾期付款违约金。承包人要求发包</w:t>
      </w:r>
      <w:r>
        <w:rPr>
          <w:rFonts w:ascii="宋体" w:hAnsi="宋体" w:eastAsia="宋体" w:cs="宋体"/>
          <w:color w:val="auto"/>
          <w:sz w:val="24"/>
          <w:szCs w:val="24"/>
        </w:rPr>
        <w:t xml:space="preserve"> </w:t>
      </w:r>
      <w:r>
        <w:rPr>
          <w:rFonts w:ascii="宋体" w:hAnsi="宋体" w:eastAsia="宋体" w:cs="宋体"/>
          <w:color w:val="auto"/>
          <w:spacing w:val="7"/>
          <w:sz w:val="24"/>
          <w:szCs w:val="24"/>
        </w:rPr>
        <w:t>人</w:t>
      </w:r>
      <w:r>
        <w:rPr>
          <w:rFonts w:ascii="宋体" w:hAnsi="宋体" w:eastAsia="宋体" w:cs="宋体"/>
          <w:color w:val="auto"/>
          <w:spacing w:val="6"/>
          <w:sz w:val="24"/>
          <w:szCs w:val="24"/>
        </w:rPr>
        <w:t>支付逾期付款违约金不影响承包人要求发包人承担通用合同条款第 22.2 款约定的其他违约责任的权利。</w:t>
      </w:r>
    </w:p>
    <w:p>
      <w:pPr>
        <w:keepNext w:val="0"/>
        <w:keepLines w:val="0"/>
        <w:pageBreakBefore w:val="0"/>
        <w:widowControl/>
        <w:kinsoku w:val="0"/>
        <w:wordWrap/>
        <w:overflowPunct/>
        <w:topLinePunct w:val="0"/>
        <w:autoSpaceDE w:val="0"/>
        <w:autoSpaceDN w:val="0"/>
        <w:bidi w:val="0"/>
        <w:adjustRightInd w:val="0"/>
        <w:snapToGrid w:val="0"/>
        <w:spacing w:before="132" w:line="360" w:lineRule="auto"/>
        <w:ind w:left="419" w:right="1343"/>
        <w:textAlignment w:val="baseline"/>
        <w:rPr>
          <w:rFonts w:ascii="宋体" w:hAnsi="宋体" w:eastAsia="宋体" w:cs="宋体"/>
          <w:color w:val="auto"/>
          <w:sz w:val="24"/>
          <w:szCs w:val="24"/>
        </w:rPr>
      </w:pPr>
      <w:r>
        <w:rPr>
          <w:rFonts w:ascii="宋体" w:hAnsi="宋体" w:eastAsia="宋体" w:cs="宋体"/>
          <w:color w:val="auto"/>
          <w:spacing w:val="8"/>
          <w:sz w:val="24"/>
          <w:szCs w:val="24"/>
        </w:rPr>
        <w:t>逾期付款</w:t>
      </w:r>
      <w:r>
        <w:rPr>
          <w:rFonts w:ascii="宋体" w:hAnsi="宋体" w:eastAsia="宋体" w:cs="宋体"/>
          <w:color w:val="auto"/>
          <w:spacing w:val="7"/>
          <w:sz w:val="24"/>
          <w:szCs w:val="24"/>
        </w:rPr>
        <w:t>违</w:t>
      </w:r>
      <w:r>
        <w:rPr>
          <w:rFonts w:ascii="宋体" w:hAnsi="宋体" w:eastAsia="宋体" w:cs="宋体"/>
          <w:color w:val="auto"/>
          <w:spacing w:val="4"/>
          <w:sz w:val="24"/>
          <w:szCs w:val="24"/>
        </w:rPr>
        <w:t>约金的计算标准为</w:t>
      </w:r>
      <w:r>
        <w:rPr>
          <w:rFonts w:ascii="宋体" w:hAnsi="宋体" w:eastAsia="宋体" w:cs="宋体"/>
          <w:color w:val="auto"/>
          <w:spacing w:val="4"/>
          <w:sz w:val="24"/>
          <w:szCs w:val="24"/>
          <w:u w:val="single" w:color="auto"/>
        </w:rPr>
        <w:t xml:space="preserve">     无逾期付款违约金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逾期付款违</w:t>
      </w:r>
      <w:r>
        <w:rPr>
          <w:rFonts w:ascii="宋体" w:hAnsi="宋体" w:eastAsia="宋体" w:cs="宋体"/>
          <w:color w:val="auto"/>
          <w:spacing w:val="3"/>
          <w:sz w:val="24"/>
          <w:szCs w:val="24"/>
        </w:rPr>
        <w:t>约</w:t>
      </w:r>
      <w:r>
        <w:rPr>
          <w:rFonts w:ascii="宋体" w:hAnsi="宋体" w:eastAsia="宋体" w:cs="宋体"/>
          <w:color w:val="auto"/>
          <w:spacing w:val="2"/>
          <w:sz w:val="24"/>
          <w:szCs w:val="24"/>
        </w:rPr>
        <w:t>金的计算方法为</w:t>
      </w:r>
      <w:r>
        <w:rPr>
          <w:rFonts w:ascii="宋体" w:hAnsi="宋体" w:eastAsia="宋体" w:cs="宋体"/>
          <w:color w:val="auto"/>
          <w:spacing w:val="2"/>
          <w:sz w:val="24"/>
          <w:szCs w:val="24"/>
          <w:u w:val="single" w:color="auto"/>
        </w:rPr>
        <w:t xml:space="preserve">            /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57"/>
        <w:textAlignment w:val="baseline"/>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9"/>
          <w:sz w:val="24"/>
          <w:szCs w:val="24"/>
        </w:rPr>
        <w:t>4</w:t>
      </w:r>
      <w:r>
        <w:rPr>
          <w:rFonts w:ascii="宋体" w:hAnsi="宋体" w:eastAsia="宋体" w:cs="宋体"/>
          <w:color w:val="auto"/>
          <w:spacing w:val="6"/>
          <w:sz w:val="24"/>
          <w:szCs w:val="24"/>
        </w:rPr>
        <w:t>)进度付款涉及政府性资金的支付方法：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b/>
          <w:bCs/>
          <w:color w:val="auto"/>
          <w:sz w:val="24"/>
          <w:szCs w:val="24"/>
          <w:u w:val="single"/>
          <w:lang w:val="en-US" w:eastAsia="zh-CN"/>
        </w:rPr>
      </w:pPr>
      <w:r>
        <w:rPr>
          <w:rFonts w:hint="eastAsia"/>
          <w:b/>
          <w:bCs/>
          <w:color w:val="auto"/>
          <w:sz w:val="24"/>
          <w:szCs w:val="24"/>
          <w:u w:val="single"/>
          <w:lang w:eastAsia="zh-CN"/>
        </w:rPr>
        <w:t>本工程无预付款，全部工程竣工验收合格后付至合同价款的</w:t>
      </w:r>
      <w:r>
        <w:rPr>
          <w:rFonts w:hint="eastAsia"/>
          <w:b/>
          <w:bCs/>
          <w:color w:val="auto"/>
          <w:sz w:val="24"/>
          <w:szCs w:val="24"/>
          <w:u w:val="single"/>
          <w:lang w:val="en-US" w:eastAsia="zh-CN"/>
        </w:rPr>
        <w:t>40%；审计后，第二年付至审定价款的70%；第三年无质量问题付至审定价款的100%（无息）。工程最终结算造价以审计部门审计结果为准。</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b/>
          <w:bCs/>
          <w:color w:val="auto"/>
          <w:sz w:val="24"/>
          <w:szCs w:val="24"/>
          <w:u w:val="single"/>
          <w:lang w:val="en-US" w:eastAsia="zh-CN"/>
        </w:rPr>
      </w:pPr>
      <w:r>
        <w:rPr>
          <w:rFonts w:hint="eastAsia"/>
          <w:b/>
          <w:bCs/>
          <w:color w:val="auto"/>
          <w:sz w:val="24"/>
          <w:szCs w:val="24"/>
          <w:u w:val="single"/>
          <w:lang w:val="en-US" w:eastAsia="zh-CN"/>
        </w:rPr>
        <w:t>为确保工程保质保量按期完工，本项目工程款承包人必须专款专用，拨款前提供农民工发放工资支付凭证，如发现承包人挪用工程款及拖欠农民工工资现象，甲方有权拒绝付款，由此造成的一切损失由承包人承担。</w:t>
      </w:r>
    </w:p>
    <w:p>
      <w:pPr>
        <w:keepNext w:val="0"/>
        <w:keepLines w:val="0"/>
        <w:pageBreakBefore w:val="0"/>
        <w:widowControl/>
        <w:kinsoku w:val="0"/>
        <w:wordWrap/>
        <w:overflowPunct/>
        <w:topLinePunct w:val="0"/>
        <w:autoSpaceDE w:val="0"/>
        <w:autoSpaceDN w:val="0"/>
        <w:bidi w:val="0"/>
        <w:adjustRightInd w:val="0"/>
        <w:snapToGrid w:val="0"/>
        <w:spacing w:before="13" w:line="360" w:lineRule="auto"/>
        <w:ind w:firstLine="488" w:firstLineChars="200"/>
        <w:textAlignment w:val="baseline"/>
        <w:rPr>
          <w:rFonts w:ascii="黑体" w:hAnsi="黑体" w:eastAsia="黑体" w:cs="黑体"/>
          <w:color w:val="auto"/>
          <w:sz w:val="24"/>
          <w:szCs w:val="24"/>
        </w:rPr>
      </w:pPr>
      <w:r>
        <w:rPr>
          <w:rFonts w:ascii="黑体" w:hAnsi="黑体" w:eastAsia="黑体" w:cs="黑体"/>
          <w:color w:val="auto"/>
          <w:spacing w:val="2"/>
          <w:sz w:val="24"/>
          <w:szCs w:val="24"/>
        </w:rPr>
        <w:t>17.3.5 临时</w:t>
      </w:r>
      <w:r>
        <w:rPr>
          <w:rFonts w:ascii="黑体" w:hAnsi="黑体" w:eastAsia="黑体" w:cs="黑体"/>
          <w:color w:val="auto"/>
          <w:spacing w:val="1"/>
          <w:sz w:val="24"/>
          <w:szCs w:val="24"/>
        </w:rPr>
        <w:t>付款证书</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71"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在</w:t>
      </w:r>
      <w:r>
        <w:rPr>
          <w:rFonts w:ascii="宋体" w:hAnsi="宋体" w:eastAsia="宋体" w:cs="宋体"/>
          <w:color w:val="auto"/>
          <w:spacing w:val="12"/>
          <w:sz w:val="24"/>
          <w:szCs w:val="24"/>
        </w:rPr>
        <w:t>合</w:t>
      </w:r>
      <w:r>
        <w:rPr>
          <w:rFonts w:ascii="宋体" w:hAnsi="宋体" w:eastAsia="宋体" w:cs="宋体"/>
          <w:color w:val="auto"/>
          <w:spacing w:val="9"/>
          <w:sz w:val="24"/>
          <w:szCs w:val="24"/>
        </w:rPr>
        <w:t>同约定的期限内，承包人和监理人无法对当期已完工程量和按合同约定应当支付的其他款项达成</w:t>
      </w:r>
      <w:r>
        <w:rPr>
          <w:rFonts w:ascii="宋体" w:hAnsi="宋体" w:eastAsia="宋体" w:cs="宋体"/>
          <w:color w:val="auto"/>
          <w:sz w:val="24"/>
          <w:szCs w:val="24"/>
        </w:rPr>
        <w:t xml:space="preserve"> </w:t>
      </w:r>
      <w:r>
        <w:rPr>
          <w:rFonts w:ascii="宋体" w:hAnsi="宋体" w:eastAsia="宋体" w:cs="宋体"/>
          <w:color w:val="auto"/>
          <w:spacing w:val="9"/>
          <w:sz w:val="24"/>
          <w:szCs w:val="24"/>
        </w:rPr>
        <w:t>一致的，监理人应当在收到承包人报送的进度付款申请单等文件后 14 天内，就承包人没有异议的金额</w:t>
      </w:r>
      <w:r>
        <w:rPr>
          <w:rFonts w:ascii="宋体" w:hAnsi="宋体" w:eastAsia="宋体" w:cs="宋体"/>
          <w:color w:val="auto"/>
          <w:spacing w:val="8"/>
          <w:sz w:val="24"/>
          <w:szCs w:val="24"/>
        </w:rPr>
        <w:t>准</w:t>
      </w:r>
      <w:r>
        <w:rPr>
          <w:rFonts w:ascii="宋体" w:hAnsi="宋体" w:eastAsia="宋体" w:cs="宋体"/>
          <w:color w:val="auto"/>
          <w:sz w:val="24"/>
          <w:szCs w:val="24"/>
        </w:rPr>
        <w:t xml:space="preserve"> </w:t>
      </w:r>
      <w:r>
        <w:rPr>
          <w:rFonts w:ascii="宋体" w:hAnsi="宋体" w:eastAsia="宋体" w:cs="宋体"/>
          <w:color w:val="auto"/>
          <w:spacing w:val="18"/>
          <w:sz w:val="24"/>
          <w:szCs w:val="24"/>
        </w:rPr>
        <w:t>备</w:t>
      </w:r>
      <w:r>
        <w:rPr>
          <w:rFonts w:ascii="宋体" w:hAnsi="宋体" w:eastAsia="宋体" w:cs="宋体"/>
          <w:color w:val="auto"/>
          <w:spacing w:val="17"/>
          <w:sz w:val="24"/>
          <w:szCs w:val="24"/>
        </w:rPr>
        <w:t>一</w:t>
      </w:r>
      <w:r>
        <w:rPr>
          <w:rFonts w:ascii="宋体" w:hAnsi="宋体" w:eastAsia="宋体" w:cs="宋体"/>
          <w:color w:val="auto"/>
          <w:spacing w:val="9"/>
          <w:sz w:val="24"/>
          <w:szCs w:val="24"/>
        </w:rPr>
        <w:t>个临时付款证书，报送发包人审查。临时付款证书中应当说明承包人有异议部分的金额及其原因，经</w:t>
      </w:r>
      <w:r>
        <w:rPr>
          <w:rFonts w:ascii="宋体" w:hAnsi="宋体" w:eastAsia="宋体" w:cs="宋体"/>
          <w:color w:val="auto"/>
          <w:sz w:val="24"/>
          <w:szCs w:val="24"/>
        </w:rPr>
        <w:t xml:space="preserve"> </w:t>
      </w:r>
      <w:r>
        <w:rPr>
          <w:rFonts w:ascii="宋体" w:hAnsi="宋体" w:eastAsia="宋体" w:cs="宋体"/>
          <w:color w:val="auto"/>
          <w:spacing w:val="12"/>
          <w:sz w:val="24"/>
          <w:szCs w:val="24"/>
        </w:rPr>
        <w:t>发包人签认后</w:t>
      </w:r>
      <w:r>
        <w:rPr>
          <w:rFonts w:ascii="宋体" w:hAnsi="宋体" w:eastAsia="宋体" w:cs="宋体"/>
          <w:color w:val="auto"/>
          <w:spacing w:val="7"/>
          <w:sz w:val="24"/>
          <w:szCs w:val="24"/>
        </w:rPr>
        <w:t>，</w:t>
      </w:r>
      <w:r>
        <w:rPr>
          <w:rFonts w:ascii="宋体" w:hAnsi="宋体" w:eastAsia="宋体" w:cs="宋体"/>
          <w:color w:val="auto"/>
          <w:spacing w:val="6"/>
          <w:sz w:val="24"/>
          <w:szCs w:val="24"/>
        </w:rPr>
        <w:t xml:space="preserve"> 由监理人向承包人出具临时付款证书。发包人应当在监理人收到进度付款申请单后 28 天</w:t>
      </w:r>
      <w:r>
        <w:rPr>
          <w:rFonts w:ascii="宋体" w:hAnsi="宋体" w:eastAsia="宋体" w:cs="宋体"/>
          <w:color w:val="auto"/>
          <w:sz w:val="24"/>
          <w:szCs w:val="24"/>
        </w:rPr>
        <w:t xml:space="preserve"> </w:t>
      </w:r>
      <w:r>
        <w:rPr>
          <w:rFonts w:ascii="宋体" w:hAnsi="宋体" w:eastAsia="宋体" w:cs="宋体"/>
          <w:color w:val="auto"/>
          <w:spacing w:val="18"/>
          <w:sz w:val="24"/>
          <w:szCs w:val="24"/>
        </w:rPr>
        <w:t>内</w:t>
      </w:r>
      <w:r>
        <w:rPr>
          <w:rFonts w:ascii="宋体" w:hAnsi="宋体" w:eastAsia="宋体" w:cs="宋体"/>
          <w:color w:val="auto"/>
          <w:spacing w:val="14"/>
          <w:sz w:val="24"/>
          <w:szCs w:val="24"/>
        </w:rPr>
        <w:t>，</w:t>
      </w:r>
      <w:r>
        <w:rPr>
          <w:rFonts w:ascii="宋体" w:hAnsi="宋体" w:eastAsia="宋体" w:cs="宋体"/>
          <w:color w:val="auto"/>
          <w:spacing w:val="9"/>
          <w:sz w:val="24"/>
          <w:szCs w:val="24"/>
        </w:rPr>
        <w:t>将临时付款证书中确定的应付金额支付给承包人。发包人和监理人均不得以任何理由延期支付工程进</w:t>
      </w:r>
      <w:r>
        <w:rPr>
          <w:rFonts w:ascii="宋体" w:hAnsi="宋体" w:eastAsia="宋体" w:cs="宋体"/>
          <w:color w:val="auto"/>
          <w:sz w:val="24"/>
          <w:szCs w:val="24"/>
        </w:rPr>
        <w:t xml:space="preserve"> </w:t>
      </w:r>
      <w:r>
        <w:rPr>
          <w:rFonts w:ascii="宋体" w:hAnsi="宋体" w:eastAsia="宋体" w:cs="宋体"/>
          <w:color w:val="auto"/>
          <w:spacing w:val="6"/>
          <w:sz w:val="24"/>
          <w:szCs w:val="24"/>
        </w:rPr>
        <w:t>度</w:t>
      </w:r>
      <w:r>
        <w:rPr>
          <w:rFonts w:ascii="宋体" w:hAnsi="宋体" w:eastAsia="宋体" w:cs="宋体"/>
          <w:color w:val="auto"/>
          <w:spacing w:val="5"/>
          <w:sz w:val="24"/>
          <w:szCs w:val="24"/>
        </w:rPr>
        <w:t>付款。</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right="71" w:firstLine="419"/>
        <w:textAlignment w:val="baseline"/>
        <w:rPr>
          <w:rFonts w:ascii="宋体" w:hAnsi="宋体" w:eastAsia="宋体" w:cs="宋体"/>
          <w:color w:val="auto"/>
          <w:sz w:val="24"/>
          <w:szCs w:val="24"/>
        </w:rPr>
      </w:pPr>
      <w:r>
        <w:rPr>
          <w:rFonts w:ascii="宋体" w:hAnsi="宋体" w:eastAsia="宋体" w:cs="宋体"/>
          <w:color w:val="auto"/>
          <w:spacing w:val="18"/>
          <w:sz w:val="24"/>
          <w:szCs w:val="24"/>
        </w:rPr>
        <w:t>对</w:t>
      </w:r>
      <w:r>
        <w:rPr>
          <w:rFonts w:ascii="宋体" w:hAnsi="宋体" w:eastAsia="宋体" w:cs="宋体"/>
          <w:color w:val="auto"/>
          <w:spacing w:val="12"/>
          <w:sz w:val="24"/>
          <w:szCs w:val="24"/>
        </w:rPr>
        <w:t>临</w:t>
      </w:r>
      <w:r>
        <w:rPr>
          <w:rFonts w:ascii="宋体" w:hAnsi="宋体" w:eastAsia="宋体" w:cs="宋体"/>
          <w:color w:val="auto"/>
          <w:spacing w:val="9"/>
          <w:sz w:val="24"/>
          <w:szCs w:val="24"/>
        </w:rPr>
        <w:t>时付款证书中列明的承包人有异议部分的金额，承包人应当按照监理人要求，提交进一步的支持</w:t>
      </w:r>
      <w:r>
        <w:rPr>
          <w:rFonts w:ascii="宋体" w:hAnsi="宋体" w:eastAsia="宋体" w:cs="宋体"/>
          <w:color w:val="auto"/>
          <w:sz w:val="24"/>
          <w:szCs w:val="24"/>
        </w:rPr>
        <w:t xml:space="preserve"> </w:t>
      </w:r>
      <w:r>
        <w:rPr>
          <w:rFonts w:ascii="宋体" w:hAnsi="宋体" w:eastAsia="宋体" w:cs="宋体"/>
          <w:color w:val="auto"/>
          <w:spacing w:val="16"/>
          <w:sz w:val="24"/>
          <w:szCs w:val="24"/>
        </w:rPr>
        <w:t>性</w:t>
      </w:r>
      <w:r>
        <w:rPr>
          <w:rFonts w:ascii="宋体" w:hAnsi="宋体" w:eastAsia="宋体" w:cs="宋体"/>
          <w:color w:val="auto"/>
          <w:spacing w:val="9"/>
          <w:sz w:val="24"/>
          <w:szCs w:val="24"/>
        </w:rPr>
        <w:t>文件和(或)与监理人做进一步共同复核工作，经监理人进一步审核并认可的应付金额，应当按通用合同</w:t>
      </w:r>
      <w:r>
        <w:rPr>
          <w:rFonts w:ascii="宋体" w:hAnsi="宋体" w:eastAsia="宋体" w:cs="宋体"/>
          <w:color w:val="auto"/>
          <w:sz w:val="24"/>
          <w:szCs w:val="24"/>
        </w:rPr>
        <w:t xml:space="preserve"> </w:t>
      </w:r>
      <w:r>
        <w:rPr>
          <w:rFonts w:ascii="宋体" w:hAnsi="宋体" w:eastAsia="宋体" w:cs="宋体"/>
          <w:color w:val="auto"/>
          <w:spacing w:val="16"/>
          <w:sz w:val="24"/>
          <w:szCs w:val="24"/>
        </w:rPr>
        <w:t>条款第</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17.3.4 项的约定纳入到下一期进度付款证书中。经过进一步努力，承包人仍有异议的，按合同条</w:t>
      </w:r>
      <w:r>
        <w:rPr>
          <w:rFonts w:ascii="宋体" w:hAnsi="宋体" w:eastAsia="宋体" w:cs="宋体"/>
          <w:color w:val="auto"/>
          <w:sz w:val="24"/>
          <w:szCs w:val="24"/>
        </w:rPr>
        <w:t xml:space="preserve"> </w:t>
      </w:r>
      <w:r>
        <w:rPr>
          <w:rFonts w:ascii="宋体" w:hAnsi="宋体" w:eastAsia="宋体" w:cs="宋体"/>
          <w:color w:val="auto"/>
          <w:spacing w:val="-2"/>
          <w:sz w:val="24"/>
          <w:szCs w:val="24"/>
        </w:rPr>
        <w:t>款</w:t>
      </w:r>
      <w:r>
        <w:rPr>
          <w:rFonts w:ascii="宋体" w:hAnsi="宋体" w:eastAsia="宋体" w:cs="宋体"/>
          <w:color w:val="auto"/>
          <w:spacing w:val="-1"/>
          <w:sz w:val="24"/>
          <w:szCs w:val="24"/>
        </w:rPr>
        <w:t>第 24 条的约定办理。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2" w:firstLine="420"/>
        <w:textAlignment w:val="baseline"/>
        <w:rPr>
          <w:rFonts w:ascii="宋体" w:hAnsi="宋体" w:eastAsia="宋体" w:cs="宋体"/>
          <w:color w:val="auto"/>
          <w:sz w:val="24"/>
          <w:szCs w:val="24"/>
        </w:rPr>
      </w:pPr>
      <w:r>
        <w:rPr>
          <w:rFonts w:ascii="宋体" w:hAnsi="宋体" w:eastAsia="宋体" w:cs="宋体"/>
          <w:color w:val="auto"/>
          <w:spacing w:val="9"/>
          <w:sz w:val="24"/>
          <w:szCs w:val="24"/>
        </w:rPr>
        <w:t>有异议款项中经监理人进一步审核后认可的或者经过合同条款第 24 条约定的争议解决方式确定的</w:t>
      </w:r>
      <w:r>
        <w:rPr>
          <w:rFonts w:ascii="宋体" w:hAnsi="宋体" w:eastAsia="宋体" w:cs="宋体"/>
          <w:color w:val="auto"/>
          <w:spacing w:val="2"/>
          <w:sz w:val="24"/>
          <w:szCs w:val="24"/>
        </w:rPr>
        <w:t>应</w:t>
      </w:r>
      <w:r>
        <w:rPr>
          <w:rFonts w:ascii="宋体" w:hAnsi="宋体" w:eastAsia="宋体" w:cs="宋体"/>
          <w:color w:val="auto"/>
          <w:sz w:val="24"/>
          <w:szCs w:val="24"/>
        </w:rPr>
        <w:t xml:space="preserve"> </w:t>
      </w:r>
      <w:r>
        <w:rPr>
          <w:rFonts w:ascii="宋体" w:hAnsi="宋体" w:eastAsia="宋体" w:cs="宋体"/>
          <w:color w:val="auto"/>
          <w:spacing w:val="16"/>
          <w:sz w:val="24"/>
          <w:szCs w:val="24"/>
        </w:rPr>
        <w:t>付金</w:t>
      </w:r>
      <w:r>
        <w:rPr>
          <w:rFonts w:ascii="宋体" w:hAnsi="宋体" w:eastAsia="宋体" w:cs="宋体"/>
          <w:color w:val="auto"/>
          <w:spacing w:val="13"/>
          <w:sz w:val="24"/>
          <w:szCs w:val="24"/>
        </w:rPr>
        <w:t>额</w:t>
      </w:r>
      <w:r>
        <w:rPr>
          <w:rFonts w:ascii="宋体" w:hAnsi="宋体" w:eastAsia="宋体" w:cs="宋体"/>
          <w:color w:val="auto"/>
          <w:spacing w:val="8"/>
          <w:sz w:val="24"/>
          <w:szCs w:val="24"/>
        </w:rPr>
        <w:t>，其应付之日为引发异议的进度付款证书的应付之日，承包人有权得到按专用合同条款 17.3.3(2)</w:t>
      </w:r>
      <w:r>
        <w:rPr>
          <w:rFonts w:ascii="宋体" w:hAnsi="宋体" w:eastAsia="宋体" w:cs="宋体"/>
          <w:color w:val="auto"/>
          <w:sz w:val="24"/>
          <w:szCs w:val="24"/>
        </w:rPr>
        <w:t xml:space="preserve"> </w:t>
      </w:r>
      <w:r>
        <w:rPr>
          <w:rFonts w:ascii="宋体" w:hAnsi="宋体" w:eastAsia="宋体" w:cs="宋体"/>
          <w:color w:val="auto"/>
          <w:spacing w:val="16"/>
          <w:sz w:val="24"/>
          <w:szCs w:val="24"/>
        </w:rPr>
        <w:t>目</w:t>
      </w:r>
      <w:r>
        <w:rPr>
          <w:rFonts w:ascii="宋体" w:hAnsi="宋体" w:eastAsia="宋体" w:cs="宋体"/>
          <w:color w:val="auto"/>
          <w:spacing w:val="8"/>
          <w:sz w:val="24"/>
          <w:szCs w:val="24"/>
        </w:rPr>
        <w:t>约定计算的逾期付款违约金。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17</w:t>
      </w:r>
      <w:r>
        <w:rPr>
          <w:rFonts w:ascii="宋体" w:hAnsi="宋体" w:eastAsia="宋体" w:cs="宋体"/>
          <w:color w:val="auto"/>
          <w:sz w:val="24"/>
          <w:szCs w:val="24"/>
          <w14:textOutline w14:w="3795" w14:cap="sq" w14:cmpd="sng">
            <w14:solidFill>
              <w14:srgbClr w14:val="000000"/>
            </w14:solidFill>
            <w14:prstDash w14:val="solid"/>
            <w14:bevel/>
          </w14:textOutline>
        </w:rPr>
        <w:t>.4</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质量保证金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eastAsia="宋体"/>
          <w:color w:val="auto"/>
          <w:sz w:val="24"/>
          <w:szCs w:val="24"/>
          <w:lang w:eastAsia="zh-CN"/>
        </w:rPr>
      </w:pPr>
      <w:r>
        <w:rPr>
          <w:rFonts w:hint="eastAsia" w:eastAsia="宋体"/>
          <w:color w:val="auto"/>
          <w:sz w:val="24"/>
          <w:szCs w:val="24"/>
          <w:lang w:eastAsia="zh-CN"/>
        </w:rPr>
        <w:t>无</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17.5</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竣</w:t>
      </w:r>
      <w:r>
        <w:rPr>
          <w:rFonts w:ascii="宋体" w:hAnsi="宋体" w:eastAsia="宋体" w:cs="宋体"/>
          <w:color w:val="auto"/>
          <w:sz w:val="24"/>
          <w:szCs w:val="24"/>
          <w14:textOutline w14:w="3795" w14:cap="sq" w14:cmpd="sng">
            <w14:solidFill>
              <w14:srgbClr w14:val="000000"/>
            </w14:solidFill>
            <w14:prstDash w14:val="solid"/>
            <w14:bevel/>
          </w14:textOutline>
        </w:rPr>
        <w:t>工结算</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31"/>
        <w:textAlignment w:val="baseline"/>
        <w:rPr>
          <w:rFonts w:ascii="黑体" w:hAnsi="黑体" w:eastAsia="黑体" w:cs="黑体"/>
          <w:color w:val="auto"/>
          <w:sz w:val="24"/>
          <w:szCs w:val="24"/>
        </w:rPr>
      </w:pPr>
      <w:r>
        <w:rPr>
          <w:rFonts w:ascii="黑体" w:hAnsi="黑体" w:eastAsia="黑体" w:cs="黑体"/>
          <w:color w:val="auto"/>
          <w:spacing w:val="4"/>
          <w:sz w:val="24"/>
          <w:szCs w:val="24"/>
        </w:rPr>
        <w:t>17.</w:t>
      </w:r>
      <w:r>
        <w:rPr>
          <w:rFonts w:ascii="黑体" w:hAnsi="黑体" w:eastAsia="黑体" w:cs="黑体"/>
          <w:color w:val="auto"/>
          <w:spacing w:val="2"/>
          <w:sz w:val="24"/>
          <w:szCs w:val="24"/>
        </w:rPr>
        <w:t>5.1 竣工付款申请单</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20" w:right="1166"/>
        <w:textAlignment w:val="baseline"/>
        <w:rPr>
          <w:rFonts w:ascii="宋体" w:hAnsi="宋体" w:eastAsia="宋体" w:cs="宋体"/>
          <w:color w:val="auto"/>
          <w:sz w:val="24"/>
          <w:szCs w:val="24"/>
        </w:rPr>
      </w:pPr>
      <w:r>
        <w:rPr>
          <w:rFonts w:ascii="宋体" w:hAnsi="宋体" w:eastAsia="宋体" w:cs="宋体"/>
          <w:color w:val="auto"/>
          <w:spacing w:val="8"/>
          <w:sz w:val="24"/>
          <w:szCs w:val="24"/>
        </w:rPr>
        <w:t>承</w:t>
      </w:r>
      <w:r>
        <w:rPr>
          <w:rFonts w:ascii="宋体" w:hAnsi="宋体" w:eastAsia="宋体" w:cs="宋体"/>
          <w:color w:val="auto"/>
          <w:spacing w:val="7"/>
          <w:sz w:val="24"/>
          <w:szCs w:val="24"/>
        </w:rPr>
        <w:t>包</w:t>
      </w:r>
      <w:r>
        <w:rPr>
          <w:rFonts w:ascii="宋体" w:hAnsi="宋体" w:eastAsia="宋体" w:cs="宋体"/>
          <w:color w:val="auto"/>
          <w:spacing w:val="4"/>
          <w:sz w:val="24"/>
          <w:szCs w:val="24"/>
        </w:rPr>
        <w:t>人提交竣工付款申请单的份数：</w:t>
      </w:r>
      <w:r>
        <w:rPr>
          <w:rFonts w:ascii="宋体" w:hAnsi="宋体" w:eastAsia="宋体" w:cs="宋体"/>
          <w:color w:val="auto"/>
          <w:spacing w:val="4"/>
          <w:sz w:val="24"/>
          <w:szCs w:val="24"/>
          <w:u w:val="single" w:color="auto"/>
        </w:rPr>
        <w:t xml:space="preserve">   五份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10"/>
          <w:sz w:val="24"/>
          <w:szCs w:val="24"/>
        </w:rPr>
        <w:t>承</w:t>
      </w:r>
      <w:r>
        <w:rPr>
          <w:rFonts w:ascii="宋体" w:hAnsi="宋体" w:eastAsia="宋体" w:cs="宋体"/>
          <w:color w:val="auto"/>
          <w:spacing w:val="7"/>
          <w:sz w:val="24"/>
          <w:szCs w:val="24"/>
        </w:rPr>
        <w:t>包</w:t>
      </w:r>
      <w:r>
        <w:rPr>
          <w:rFonts w:ascii="宋体" w:hAnsi="宋体" w:eastAsia="宋体" w:cs="宋体"/>
          <w:color w:val="auto"/>
          <w:spacing w:val="5"/>
          <w:sz w:val="24"/>
          <w:szCs w:val="24"/>
        </w:rPr>
        <w:t>人提交竣工付款申请单的期限：</w:t>
      </w:r>
      <w:r>
        <w:rPr>
          <w:rFonts w:ascii="宋体" w:hAnsi="宋体" w:eastAsia="宋体" w:cs="宋体"/>
          <w:color w:val="auto"/>
          <w:spacing w:val="5"/>
          <w:sz w:val="24"/>
          <w:szCs w:val="24"/>
          <w:u w:val="single" w:color="auto"/>
        </w:rPr>
        <w:t xml:space="preserve">  竣工验收合格后 28 天内 </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firstLine="418"/>
        <w:textAlignment w:val="baseline"/>
        <w:rPr>
          <w:rFonts w:ascii="宋体" w:hAnsi="宋体" w:eastAsia="宋体" w:cs="宋体"/>
          <w:color w:val="auto"/>
          <w:sz w:val="24"/>
          <w:szCs w:val="24"/>
        </w:rPr>
      </w:pPr>
      <w:r>
        <w:rPr>
          <w:rFonts w:ascii="宋体" w:hAnsi="宋体" w:eastAsia="宋体" w:cs="宋体"/>
          <w:color w:val="auto"/>
          <w:spacing w:val="18"/>
          <w:sz w:val="24"/>
          <w:szCs w:val="24"/>
        </w:rPr>
        <w:t>竣</w:t>
      </w:r>
      <w:r>
        <w:rPr>
          <w:rFonts w:ascii="宋体" w:hAnsi="宋体" w:eastAsia="宋体" w:cs="宋体"/>
          <w:color w:val="auto"/>
          <w:spacing w:val="13"/>
          <w:sz w:val="24"/>
          <w:szCs w:val="24"/>
        </w:rPr>
        <w:t>工</w:t>
      </w:r>
      <w:r>
        <w:rPr>
          <w:rFonts w:ascii="宋体" w:hAnsi="宋体" w:eastAsia="宋体" w:cs="宋体"/>
          <w:color w:val="auto"/>
          <w:spacing w:val="9"/>
          <w:sz w:val="24"/>
          <w:szCs w:val="24"/>
        </w:rPr>
        <w:t>付款申请单的内容：</w:t>
      </w:r>
      <w:r>
        <w:rPr>
          <w:rFonts w:ascii="宋体" w:hAnsi="宋体" w:eastAsia="宋体" w:cs="宋体"/>
          <w:color w:val="auto"/>
          <w:spacing w:val="9"/>
          <w:sz w:val="24"/>
          <w:szCs w:val="24"/>
          <w:u w:val="single" w:color="auto"/>
        </w:rPr>
        <w:t>竣工结算合同总价、已支付的工程价款、应扣留的质量保证金、应支付的竣</w:t>
      </w:r>
      <w:r>
        <w:rPr>
          <w:rFonts w:ascii="宋体" w:hAnsi="宋体" w:eastAsia="宋体" w:cs="宋体"/>
          <w:color w:val="auto"/>
          <w:sz w:val="24"/>
          <w:szCs w:val="24"/>
        </w:rPr>
        <w:t xml:space="preserve"> </w:t>
      </w:r>
      <w:r>
        <w:rPr>
          <w:rFonts w:ascii="宋体" w:hAnsi="宋体" w:eastAsia="宋体" w:cs="宋体"/>
          <w:color w:val="auto"/>
          <w:spacing w:val="11"/>
          <w:sz w:val="24"/>
          <w:szCs w:val="24"/>
          <w:u w:val="single" w:color="auto"/>
        </w:rPr>
        <w:t>工</w:t>
      </w:r>
      <w:r>
        <w:rPr>
          <w:rFonts w:ascii="宋体" w:hAnsi="宋体" w:eastAsia="宋体" w:cs="宋体"/>
          <w:color w:val="auto"/>
          <w:spacing w:val="6"/>
          <w:sz w:val="24"/>
          <w:szCs w:val="24"/>
          <w:u w:val="single" w:color="auto"/>
        </w:rPr>
        <w:t>付款金额等</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20"/>
        <w:textAlignment w:val="baseline"/>
        <w:rPr>
          <w:rFonts w:ascii="宋体" w:hAnsi="宋体" w:eastAsia="宋体" w:cs="宋体"/>
          <w:color w:val="auto"/>
          <w:sz w:val="24"/>
          <w:szCs w:val="24"/>
        </w:rPr>
      </w:pPr>
      <w:r>
        <w:rPr>
          <w:rFonts w:ascii="宋体" w:hAnsi="宋体" w:eastAsia="宋体" w:cs="宋体"/>
          <w:color w:val="auto"/>
          <w:spacing w:val="16"/>
          <w:sz w:val="24"/>
          <w:szCs w:val="24"/>
        </w:rPr>
        <w:t>承包</w:t>
      </w:r>
      <w:r>
        <w:rPr>
          <w:rFonts w:ascii="宋体" w:hAnsi="宋体" w:eastAsia="宋体" w:cs="宋体"/>
          <w:color w:val="auto"/>
          <w:spacing w:val="8"/>
          <w:sz w:val="24"/>
          <w:szCs w:val="24"/>
        </w:rPr>
        <w:t>人未按本项约定的期限和内容提交竣工付款申请单或者未按通用合同条款第 17.5.1(2)目约定提</w:t>
      </w:r>
      <w:r>
        <w:rPr>
          <w:rFonts w:ascii="宋体" w:hAnsi="宋体" w:eastAsia="宋体" w:cs="宋体"/>
          <w:color w:val="auto"/>
          <w:sz w:val="24"/>
          <w:szCs w:val="24"/>
        </w:rPr>
        <w:t xml:space="preserve"> </w:t>
      </w:r>
      <w:r>
        <w:rPr>
          <w:rFonts w:ascii="宋体" w:hAnsi="宋体" w:eastAsia="宋体" w:cs="宋体"/>
          <w:color w:val="auto"/>
          <w:spacing w:val="9"/>
          <w:sz w:val="24"/>
          <w:szCs w:val="24"/>
        </w:rPr>
        <w:t>交修正后的竣工付款申请单，经监理人催促后 14 天内仍未提交或者没有明确答复的，监理人和发包人</w:t>
      </w:r>
      <w:r>
        <w:rPr>
          <w:rFonts w:ascii="宋体" w:hAnsi="宋体" w:eastAsia="宋体" w:cs="宋体"/>
          <w:color w:val="auto"/>
          <w:spacing w:val="8"/>
          <w:sz w:val="24"/>
          <w:szCs w:val="24"/>
        </w:rPr>
        <w:t>有</w:t>
      </w:r>
      <w:r>
        <w:rPr>
          <w:rFonts w:ascii="宋体" w:hAnsi="宋体" w:eastAsia="宋体" w:cs="宋体"/>
          <w:color w:val="auto"/>
          <w:sz w:val="24"/>
          <w:szCs w:val="24"/>
        </w:rPr>
        <w:t xml:space="preserve"> </w:t>
      </w:r>
      <w:r>
        <w:rPr>
          <w:rFonts w:ascii="宋体" w:hAnsi="宋体" w:eastAsia="宋体" w:cs="宋体"/>
          <w:color w:val="auto"/>
          <w:spacing w:val="18"/>
          <w:sz w:val="24"/>
          <w:szCs w:val="24"/>
        </w:rPr>
        <w:t>权</w:t>
      </w:r>
      <w:r>
        <w:rPr>
          <w:rFonts w:ascii="宋体" w:hAnsi="宋体" w:eastAsia="宋体" w:cs="宋体"/>
          <w:color w:val="auto"/>
          <w:spacing w:val="14"/>
          <w:sz w:val="24"/>
          <w:szCs w:val="24"/>
        </w:rPr>
        <w:t>根</w:t>
      </w:r>
      <w:r>
        <w:rPr>
          <w:rFonts w:ascii="宋体" w:hAnsi="宋体" w:eastAsia="宋体" w:cs="宋体"/>
          <w:color w:val="auto"/>
          <w:spacing w:val="9"/>
          <w:sz w:val="24"/>
          <w:szCs w:val="24"/>
        </w:rPr>
        <w:t>据已有资料进行审查，审查确定的竣工结算合同总价和竣工付款金额视同是经承包人认可的工程竣工</w:t>
      </w:r>
      <w:r>
        <w:rPr>
          <w:rFonts w:ascii="宋体" w:hAnsi="宋体" w:eastAsia="宋体" w:cs="宋体"/>
          <w:color w:val="auto"/>
          <w:sz w:val="24"/>
          <w:szCs w:val="24"/>
        </w:rPr>
        <w:t xml:space="preserve"> </w:t>
      </w:r>
      <w:r>
        <w:rPr>
          <w:rFonts w:ascii="宋体" w:hAnsi="宋体" w:eastAsia="宋体" w:cs="宋体"/>
          <w:color w:val="auto"/>
          <w:spacing w:val="16"/>
          <w:sz w:val="24"/>
          <w:szCs w:val="24"/>
        </w:rPr>
        <w:t>结</w:t>
      </w:r>
      <w:r>
        <w:rPr>
          <w:rFonts w:ascii="宋体" w:hAnsi="宋体" w:eastAsia="宋体" w:cs="宋体"/>
          <w:color w:val="auto"/>
          <w:spacing w:val="9"/>
          <w:sz w:val="24"/>
          <w:szCs w:val="24"/>
        </w:rPr>
        <w:t>算</w:t>
      </w:r>
      <w:r>
        <w:rPr>
          <w:rFonts w:ascii="宋体" w:hAnsi="宋体" w:eastAsia="宋体" w:cs="宋体"/>
          <w:color w:val="auto"/>
          <w:spacing w:val="8"/>
          <w:sz w:val="24"/>
          <w:szCs w:val="24"/>
        </w:rPr>
        <w:t>合同总价和竣工付款金额。</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5" w:right="30" w:firstLine="419"/>
        <w:textAlignment w:val="baseline"/>
        <w:rPr>
          <w:rFonts w:ascii="宋体" w:hAnsi="宋体" w:eastAsia="宋体" w:cs="宋体"/>
          <w:color w:val="auto"/>
          <w:sz w:val="24"/>
          <w:szCs w:val="24"/>
        </w:rPr>
      </w:pPr>
      <w:r>
        <w:rPr>
          <w:rFonts w:ascii="宋体" w:hAnsi="宋体" w:eastAsia="宋体" w:cs="宋体"/>
          <w:color w:val="auto"/>
          <w:spacing w:val="10"/>
          <w:sz w:val="24"/>
          <w:szCs w:val="24"/>
        </w:rPr>
        <w:t>不管通用</w:t>
      </w:r>
      <w:r>
        <w:rPr>
          <w:rFonts w:ascii="宋体" w:hAnsi="宋体" w:eastAsia="宋体" w:cs="宋体"/>
          <w:color w:val="auto"/>
          <w:spacing w:val="7"/>
          <w:sz w:val="24"/>
          <w:szCs w:val="24"/>
        </w:rPr>
        <w:t>合</w:t>
      </w:r>
      <w:r>
        <w:rPr>
          <w:rFonts w:ascii="宋体" w:hAnsi="宋体" w:eastAsia="宋体" w:cs="宋体"/>
          <w:color w:val="auto"/>
          <w:spacing w:val="5"/>
          <w:sz w:val="24"/>
          <w:szCs w:val="24"/>
        </w:rPr>
        <w:t>同条款 17.5.2 项如何约定，发包人和承包人应当在监理人颁发(出具)工程接收证书后 56</w:t>
      </w:r>
      <w:r>
        <w:rPr>
          <w:rFonts w:ascii="宋体" w:hAnsi="宋体" w:eastAsia="宋体" w:cs="宋体"/>
          <w:color w:val="auto"/>
          <w:sz w:val="24"/>
          <w:szCs w:val="24"/>
        </w:rPr>
        <w:t xml:space="preserve"> </w:t>
      </w:r>
      <w:r>
        <w:rPr>
          <w:rFonts w:ascii="宋体" w:hAnsi="宋体" w:eastAsia="宋体" w:cs="宋体"/>
          <w:color w:val="auto"/>
          <w:spacing w:val="12"/>
          <w:sz w:val="24"/>
          <w:szCs w:val="24"/>
        </w:rPr>
        <w:t>天</w:t>
      </w:r>
      <w:r>
        <w:rPr>
          <w:rFonts w:ascii="宋体" w:hAnsi="宋体" w:eastAsia="宋体" w:cs="宋体"/>
          <w:color w:val="auto"/>
          <w:spacing w:val="8"/>
          <w:sz w:val="24"/>
          <w:szCs w:val="24"/>
        </w:rPr>
        <w:t>内办清竣工结算和竣工付款。</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17.6</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最</w:t>
      </w:r>
      <w:r>
        <w:rPr>
          <w:rFonts w:ascii="宋体" w:hAnsi="宋体" w:eastAsia="宋体" w:cs="宋体"/>
          <w:color w:val="auto"/>
          <w:sz w:val="24"/>
          <w:szCs w:val="24"/>
          <w14:textOutline w14:w="3795" w14:cap="sq" w14:cmpd="sng">
            <w14:solidFill>
              <w14:srgbClr w14:val="000000"/>
            </w14:solidFill>
            <w14:prstDash w14:val="solid"/>
            <w14:bevel/>
          </w14:textOutline>
        </w:rPr>
        <w:t>终结清</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31"/>
        <w:textAlignment w:val="baseline"/>
        <w:rPr>
          <w:rFonts w:ascii="黑体" w:hAnsi="黑体" w:eastAsia="黑体" w:cs="黑体"/>
          <w:color w:val="auto"/>
          <w:sz w:val="24"/>
          <w:szCs w:val="24"/>
        </w:rPr>
      </w:pPr>
      <w:r>
        <w:rPr>
          <w:rFonts w:ascii="黑体" w:hAnsi="黑体" w:eastAsia="黑体" w:cs="黑体"/>
          <w:color w:val="auto"/>
          <w:spacing w:val="4"/>
          <w:sz w:val="24"/>
          <w:szCs w:val="24"/>
        </w:rPr>
        <w:t>17.</w:t>
      </w:r>
      <w:r>
        <w:rPr>
          <w:rFonts w:ascii="黑体" w:hAnsi="黑体" w:eastAsia="黑体" w:cs="黑体"/>
          <w:color w:val="auto"/>
          <w:spacing w:val="2"/>
          <w:sz w:val="24"/>
          <w:szCs w:val="24"/>
        </w:rPr>
        <w:t>6.1 最终结清申请单</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20"/>
        <w:textAlignment w:val="baseline"/>
        <w:rPr>
          <w:rFonts w:ascii="宋体" w:hAnsi="宋体" w:eastAsia="宋体" w:cs="宋体"/>
          <w:color w:val="auto"/>
          <w:sz w:val="24"/>
          <w:szCs w:val="24"/>
        </w:rPr>
      </w:pPr>
      <w:r>
        <w:rPr>
          <w:rFonts w:ascii="宋体" w:hAnsi="宋体" w:eastAsia="宋体" w:cs="宋体"/>
          <w:color w:val="auto"/>
          <w:spacing w:val="8"/>
          <w:sz w:val="24"/>
          <w:szCs w:val="24"/>
        </w:rPr>
        <w:t>承包人提交最终结</w:t>
      </w:r>
      <w:r>
        <w:rPr>
          <w:rFonts w:ascii="宋体" w:hAnsi="宋体" w:eastAsia="宋体" w:cs="宋体"/>
          <w:color w:val="auto"/>
          <w:spacing w:val="4"/>
          <w:sz w:val="24"/>
          <w:szCs w:val="24"/>
        </w:rPr>
        <w:t>清申请单的份数：</w:t>
      </w:r>
      <w:r>
        <w:rPr>
          <w:rFonts w:ascii="宋体" w:hAnsi="宋体" w:eastAsia="宋体" w:cs="宋体"/>
          <w:color w:val="auto"/>
          <w:spacing w:val="4"/>
          <w:sz w:val="24"/>
          <w:szCs w:val="24"/>
          <w:u w:val="single" w:color="auto"/>
        </w:rPr>
        <w:t xml:space="preserve">   五份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textAlignment w:val="baseline"/>
        <w:rPr>
          <w:rFonts w:ascii="宋体" w:hAnsi="宋体" w:eastAsia="宋体" w:cs="宋体"/>
          <w:color w:val="auto"/>
          <w:sz w:val="24"/>
          <w:szCs w:val="24"/>
        </w:rPr>
      </w:pPr>
      <w:r>
        <w:rPr>
          <w:rFonts w:ascii="宋体" w:hAnsi="宋体" w:eastAsia="宋体" w:cs="宋体"/>
          <w:color w:val="auto"/>
          <w:spacing w:val="10"/>
          <w:sz w:val="24"/>
          <w:szCs w:val="24"/>
        </w:rPr>
        <w:t>承包人提交最</w:t>
      </w:r>
      <w:r>
        <w:rPr>
          <w:rFonts w:ascii="宋体" w:hAnsi="宋体" w:eastAsia="宋体" w:cs="宋体"/>
          <w:color w:val="auto"/>
          <w:spacing w:val="8"/>
          <w:sz w:val="24"/>
          <w:szCs w:val="24"/>
        </w:rPr>
        <w:t>终</w:t>
      </w:r>
      <w:r>
        <w:rPr>
          <w:rFonts w:ascii="宋体" w:hAnsi="宋体" w:eastAsia="宋体" w:cs="宋体"/>
          <w:color w:val="auto"/>
          <w:spacing w:val="5"/>
          <w:sz w:val="24"/>
          <w:szCs w:val="24"/>
        </w:rPr>
        <w:t>结清申请单的期限：</w:t>
      </w:r>
      <w:r>
        <w:rPr>
          <w:rFonts w:ascii="宋体" w:hAnsi="宋体" w:eastAsia="宋体" w:cs="宋体"/>
          <w:color w:val="auto"/>
          <w:spacing w:val="5"/>
          <w:sz w:val="24"/>
          <w:szCs w:val="24"/>
          <w:u w:val="single" w:color="auto"/>
        </w:rPr>
        <w:t xml:space="preserve">  缺陷责任期终止证书签发后 14 天内 </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8.竣工验收</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18.2</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竣工验收申请报</w:t>
      </w:r>
      <w:r>
        <w:rPr>
          <w:rFonts w:ascii="宋体" w:hAnsi="宋体" w:eastAsia="宋体" w:cs="宋体"/>
          <w:color w:val="auto"/>
          <w:sz w:val="24"/>
          <w:szCs w:val="24"/>
          <w14:textOutline w14:w="3795" w14:cap="sq" w14:cmpd="sng">
            <w14:solidFill>
              <w14:srgbClr w14:val="000000"/>
            </w14:solidFill>
            <w14:prstDash w14:val="solid"/>
            <w14:bevel/>
          </w14:textOutline>
        </w:rPr>
        <w:t>告</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right="2" w:firstLine="455"/>
        <w:textAlignment w:val="baseline"/>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1"/>
          <w:sz w:val="24"/>
          <w:szCs w:val="24"/>
        </w:rPr>
        <w:t>2</w:t>
      </w:r>
      <w:r>
        <w:rPr>
          <w:rFonts w:ascii="宋体" w:hAnsi="宋体" w:eastAsia="宋体" w:cs="宋体"/>
          <w:color w:val="auto"/>
          <w:spacing w:val="10"/>
          <w:sz w:val="24"/>
          <w:szCs w:val="24"/>
        </w:rPr>
        <w:t>)承包人负责整理和提交的竣工验收资料应当符合工程所在地建设行政主管部门和(或)城市建设档</w:t>
      </w:r>
      <w:r>
        <w:rPr>
          <w:rFonts w:ascii="宋体" w:hAnsi="宋体" w:eastAsia="宋体" w:cs="宋体"/>
          <w:color w:val="auto"/>
          <w:sz w:val="24"/>
          <w:szCs w:val="24"/>
        </w:rPr>
        <w:t xml:space="preserve"> </w:t>
      </w:r>
      <w:r>
        <w:rPr>
          <w:rFonts w:ascii="宋体" w:hAnsi="宋体" w:eastAsia="宋体" w:cs="宋体"/>
          <w:color w:val="auto"/>
          <w:spacing w:val="9"/>
          <w:sz w:val="24"/>
          <w:szCs w:val="24"/>
        </w:rPr>
        <w:t>案管理机构有关施工资料的要求，具体内容包括：</w:t>
      </w:r>
      <w:r>
        <w:rPr>
          <w:rFonts w:ascii="宋体" w:hAnsi="宋体" w:eastAsia="宋体" w:cs="宋体"/>
          <w:color w:val="auto"/>
          <w:spacing w:val="9"/>
          <w:sz w:val="24"/>
          <w:szCs w:val="24"/>
          <w:u w:val="single" w:color="auto"/>
        </w:rPr>
        <w:t xml:space="preserve">  按工程所在地建设行政主管部门和(或)城市建设档</w:t>
      </w:r>
      <w:r>
        <w:rPr>
          <w:rFonts w:ascii="宋体" w:hAnsi="宋体" w:eastAsia="宋体" w:cs="宋体"/>
          <w:color w:val="auto"/>
          <w:spacing w:val="3"/>
          <w:sz w:val="24"/>
          <w:szCs w:val="24"/>
          <w:u w:val="single" w:color="auto"/>
        </w:rPr>
        <w:t>案</w:t>
      </w:r>
      <w:r>
        <w:rPr>
          <w:rFonts w:ascii="宋体" w:hAnsi="宋体" w:eastAsia="宋体" w:cs="宋体"/>
          <w:color w:val="auto"/>
          <w:sz w:val="24"/>
          <w:szCs w:val="24"/>
        </w:rPr>
        <w:t xml:space="preserve"> </w:t>
      </w:r>
      <w:r>
        <w:rPr>
          <w:rFonts w:ascii="宋体" w:hAnsi="宋体" w:eastAsia="宋体" w:cs="宋体"/>
          <w:color w:val="auto"/>
          <w:spacing w:val="9"/>
          <w:sz w:val="24"/>
          <w:szCs w:val="24"/>
          <w:u w:val="single" w:color="auto"/>
        </w:rPr>
        <w:t>管</w:t>
      </w:r>
      <w:r>
        <w:rPr>
          <w:rFonts w:ascii="宋体" w:hAnsi="宋体" w:eastAsia="宋体" w:cs="宋体"/>
          <w:color w:val="auto"/>
          <w:spacing w:val="8"/>
          <w:sz w:val="24"/>
          <w:szCs w:val="24"/>
          <w:u w:val="single" w:color="auto"/>
        </w:rPr>
        <w:t xml:space="preserve">理机构对竣工验收资料内容的规定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 w:firstLine="420"/>
        <w:textAlignment w:val="baseline"/>
        <w:rPr>
          <w:rFonts w:ascii="宋体" w:hAnsi="宋体" w:eastAsia="宋体" w:cs="宋体"/>
          <w:color w:val="auto"/>
          <w:sz w:val="24"/>
          <w:szCs w:val="24"/>
        </w:rPr>
      </w:pPr>
      <w:r>
        <w:rPr>
          <w:rFonts w:ascii="宋体" w:hAnsi="宋体" w:eastAsia="宋体" w:cs="宋体"/>
          <w:color w:val="auto"/>
          <w:spacing w:val="13"/>
          <w:sz w:val="24"/>
          <w:szCs w:val="24"/>
        </w:rPr>
        <w:t>竣</w:t>
      </w:r>
      <w:r>
        <w:rPr>
          <w:rFonts w:ascii="宋体" w:hAnsi="宋体" w:eastAsia="宋体" w:cs="宋体"/>
          <w:color w:val="auto"/>
          <w:spacing w:val="9"/>
          <w:sz w:val="24"/>
          <w:szCs w:val="24"/>
        </w:rPr>
        <w:t>工验收资料的份数：</w:t>
      </w:r>
      <w:r>
        <w:rPr>
          <w:rFonts w:ascii="宋体" w:hAnsi="宋体" w:eastAsia="宋体" w:cs="宋体"/>
          <w:color w:val="auto"/>
          <w:spacing w:val="9"/>
          <w:sz w:val="24"/>
          <w:szCs w:val="24"/>
          <w:u w:val="single" w:color="auto"/>
        </w:rPr>
        <w:t>按工程所在地建设行政主管部门和(或)城市建设档案管理机构的规定及发包人</w:t>
      </w:r>
      <w:r>
        <w:rPr>
          <w:rFonts w:ascii="宋体" w:hAnsi="宋体" w:eastAsia="宋体" w:cs="宋体"/>
          <w:color w:val="auto"/>
          <w:sz w:val="24"/>
          <w:szCs w:val="24"/>
        </w:rPr>
        <w:t xml:space="preserve"> </w:t>
      </w:r>
      <w:r>
        <w:rPr>
          <w:rFonts w:ascii="宋体" w:hAnsi="宋体" w:eastAsia="宋体" w:cs="宋体"/>
          <w:color w:val="auto"/>
          <w:spacing w:val="6"/>
          <w:sz w:val="24"/>
          <w:szCs w:val="24"/>
          <w:u w:val="single" w:color="auto"/>
        </w:rPr>
        <w:t>要</w:t>
      </w:r>
      <w:r>
        <w:rPr>
          <w:rFonts w:ascii="宋体" w:hAnsi="宋体" w:eastAsia="宋体" w:cs="宋体"/>
          <w:color w:val="auto"/>
          <w:spacing w:val="4"/>
          <w:sz w:val="24"/>
          <w:szCs w:val="24"/>
          <w:u w:val="single" w:color="auto"/>
        </w:rPr>
        <w:t xml:space="preserve">求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1"/>
        <w:textAlignment w:val="baseline"/>
        <w:rPr>
          <w:rFonts w:ascii="宋体" w:hAnsi="宋体" w:eastAsia="宋体" w:cs="宋体"/>
          <w:color w:val="auto"/>
          <w:sz w:val="24"/>
          <w:szCs w:val="24"/>
        </w:rPr>
      </w:pPr>
      <w:r>
        <w:rPr>
          <w:rFonts w:ascii="宋体" w:hAnsi="宋体" w:eastAsia="宋体" w:cs="宋体"/>
          <w:color w:val="auto"/>
          <w:spacing w:val="16"/>
          <w:sz w:val="24"/>
          <w:szCs w:val="24"/>
        </w:rPr>
        <w:t>竣</w:t>
      </w:r>
      <w:r>
        <w:rPr>
          <w:rFonts w:ascii="宋体" w:hAnsi="宋体" w:eastAsia="宋体" w:cs="宋体"/>
          <w:color w:val="auto"/>
          <w:spacing w:val="14"/>
          <w:sz w:val="24"/>
          <w:szCs w:val="24"/>
        </w:rPr>
        <w:t>工</w:t>
      </w:r>
      <w:r>
        <w:rPr>
          <w:rFonts w:ascii="宋体" w:hAnsi="宋体" w:eastAsia="宋体" w:cs="宋体"/>
          <w:color w:val="auto"/>
          <w:spacing w:val="8"/>
          <w:sz w:val="24"/>
          <w:szCs w:val="24"/>
        </w:rPr>
        <w:t>验收资料的费用支付方式：</w:t>
      </w:r>
      <w:r>
        <w:rPr>
          <w:rFonts w:ascii="宋体" w:hAnsi="宋体" w:eastAsia="宋体" w:cs="宋体"/>
          <w:color w:val="auto"/>
          <w:spacing w:val="8"/>
          <w:sz w:val="24"/>
          <w:szCs w:val="24"/>
          <w:u w:val="single" w:color="auto"/>
        </w:rPr>
        <w:t xml:space="preserve">  由承包人自行承担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1</w:t>
      </w:r>
      <w:r>
        <w:rPr>
          <w:rFonts w:ascii="宋体" w:hAnsi="宋体" w:eastAsia="宋体" w:cs="宋体"/>
          <w:color w:val="auto"/>
          <w:spacing w:val="-4"/>
          <w:sz w:val="24"/>
          <w:szCs w:val="24"/>
          <w14:textOutline w14:w="3795" w14:cap="sq" w14:cmpd="sng">
            <w14:solidFill>
              <w14:srgbClr w14:val="000000"/>
            </w14:solidFill>
            <w14:prstDash w14:val="solid"/>
            <w14:bevel/>
          </w14:textOutline>
        </w:rPr>
        <w:t>8.3</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验收</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 w:right="2" w:firstLine="434"/>
        <w:textAlignment w:val="baseline"/>
        <w:rPr>
          <w:rFonts w:ascii="宋体" w:hAnsi="宋体" w:eastAsia="宋体" w:cs="宋体"/>
          <w:color w:val="auto"/>
          <w:sz w:val="24"/>
          <w:szCs w:val="24"/>
        </w:rPr>
      </w:pPr>
      <w:r>
        <w:rPr>
          <w:rFonts w:ascii="宋体" w:hAnsi="宋体" w:eastAsia="宋体" w:cs="宋体"/>
          <w:color w:val="auto"/>
          <w:spacing w:val="10"/>
          <w:sz w:val="24"/>
          <w:szCs w:val="24"/>
        </w:rPr>
        <w:t xml:space="preserve">18.3.5 </w:t>
      </w:r>
      <w:r>
        <w:rPr>
          <w:rFonts w:ascii="宋体" w:hAnsi="宋体" w:eastAsia="宋体" w:cs="宋体"/>
          <w:color w:val="auto"/>
          <w:spacing w:val="7"/>
          <w:sz w:val="24"/>
          <w:szCs w:val="24"/>
        </w:rPr>
        <w:t>经</w:t>
      </w:r>
      <w:r>
        <w:rPr>
          <w:rFonts w:ascii="宋体" w:hAnsi="宋体" w:eastAsia="宋体" w:cs="宋体"/>
          <w:color w:val="auto"/>
          <w:spacing w:val="5"/>
          <w:sz w:val="24"/>
          <w:szCs w:val="24"/>
        </w:rPr>
        <w:t>验收合格的工程，实际竣工日期为承包人按照第 18.2 款提交竣工验收申请报告或按照本款</w:t>
      </w:r>
      <w:r>
        <w:rPr>
          <w:rFonts w:ascii="宋体" w:hAnsi="宋体" w:eastAsia="宋体" w:cs="宋体"/>
          <w:color w:val="auto"/>
          <w:sz w:val="24"/>
          <w:szCs w:val="24"/>
        </w:rPr>
        <w:t xml:space="preserve"> </w:t>
      </w:r>
      <w:r>
        <w:rPr>
          <w:rFonts w:ascii="宋体" w:hAnsi="宋体" w:eastAsia="宋体" w:cs="宋体"/>
          <w:color w:val="auto"/>
          <w:spacing w:val="9"/>
          <w:sz w:val="24"/>
          <w:szCs w:val="24"/>
        </w:rPr>
        <w:t>重新提交竣工验收申请报告的日期(以两者中时间在后者为准)。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18</w:t>
      </w:r>
      <w:r>
        <w:rPr>
          <w:rFonts w:ascii="宋体" w:hAnsi="宋体" w:eastAsia="宋体" w:cs="宋体"/>
          <w:color w:val="auto"/>
          <w:sz w:val="24"/>
          <w:szCs w:val="24"/>
          <w14:textOutline w14:w="3795" w14:cap="sq" w14:cmpd="sng">
            <w14:solidFill>
              <w14:srgbClr w14:val="000000"/>
            </w14:solidFill>
            <w14:prstDash w14:val="solid"/>
            <w14:bevel/>
          </w14:textOutline>
        </w:rPr>
        <w:t>.5</w:t>
      </w:r>
      <w:r>
        <w:rPr>
          <w:rFonts w:ascii="宋体" w:hAnsi="宋体" w:eastAsia="宋体" w:cs="宋体"/>
          <w:color w:val="auto"/>
          <w:sz w:val="24"/>
          <w:szCs w:val="24"/>
        </w:rPr>
        <w:t xml:space="preserve"> </w:t>
      </w:r>
      <w:r>
        <w:rPr>
          <w:rFonts w:ascii="宋体" w:hAnsi="宋体" w:eastAsia="宋体" w:cs="宋体"/>
          <w:color w:val="auto"/>
          <w:sz w:val="24"/>
          <w:szCs w:val="24"/>
          <w14:textOutline w14:w="3795" w14:cap="sq" w14:cmpd="sng">
            <w14:solidFill>
              <w14:srgbClr w14:val="000000"/>
            </w14:solidFill>
            <w14:prstDash w14:val="solid"/>
            <w14:bevel/>
          </w14:textOutline>
        </w:rPr>
        <w:t>施工期运行</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36"/>
        <w:textAlignment w:val="baseline"/>
        <w:rPr>
          <w:rFonts w:ascii="宋体" w:hAnsi="宋体" w:eastAsia="宋体" w:cs="宋体"/>
          <w:color w:val="auto"/>
          <w:sz w:val="24"/>
          <w:szCs w:val="24"/>
        </w:rPr>
      </w:pPr>
      <w:r>
        <w:rPr>
          <w:rFonts w:ascii="宋体" w:hAnsi="宋体" w:eastAsia="宋体" w:cs="宋体"/>
          <w:color w:val="auto"/>
          <w:spacing w:val="12"/>
          <w:sz w:val="24"/>
          <w:szCs w:val="24"/>
        </w:rPr>
        <w:t>18.5</w:t>
      </w:r>
      <w:r>
        <w:rPr>
          <w:rFonts w:ascii="宋体" w:hAnsi="宋体" w:eastAsia="宋体" w:cs="宋体"/>
          <w:color w:val="auto"/>
          <w:spacing w:val="10"/>
          <w:sz w:val="24"/>
          <w:szCs w:val="24"/>
        </w:rPr>
        <w:t>.</w:t>
      </w:r>
      <w:r>
        <w:rPr>
          <w:rFonts w:ascii="宋体" w:hAnsi="宋体" w:eastAsia="宋体" w:cs="宋体"/>
          <w:color w:val="auto"/>
          <w:spacing w:val="6"/>
          <w:sz w:val="24"/>
          <w:szCs w:val="24"/>
        </w:rPr>
        <w:t>1 需要施工期运行的单位工程或设备安装工程：</w:t>
      </w:r>
      <w:r>
        <w:rPr>
          <w:rFonts w:ascii="宋体" w:hAnsi="宋体" w:eastAsia="宋体" w:cs="宋体"/>
          <w:color w:val="auto"/>
          <w:spacing w:val="6"/>
          <w:sz w:val="24"/>
          <w:szCs w:val="24"/>
          <w:u w:val="single" w:color="auto"/>
        </w:rPr>
        <w:t xml:space="preserve"> 根据实际情况按发包人要求</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16"/>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8.6</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试运行</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6"/>
        <w:textAlignment w:val="baseline"/>
        <w:rPr>
          <w:rFonts w:ascii="宋体" w:hAnsi="宋体" w:eastAsia="宋体" w:cs="宋体"/>
          <w:color w:val="auto"/>
          <w:sz w:val="24"/>
          <w:szCs w:val="24"/>
        </w:rPr>
      </w:pPr>
      <w:r>
        <w:rPr>
          <w:rFonts w:ascii="宋体" w:hAnsi="宋体" w:eastAsia="宋体" w:cs="宋体"/>
          <w:color w:val="auto"/>
          <w:spacing w:val="10"/>
          <w:sz w:val="24"/>
          <w:szCs w:val="24"/>
        </w:rPr>
        <w:t>18</w:t>
      </w:r>
      <w:r>
        <w:rPr>
          <w:rFonts w:ascii="宋体" w:hAnsi="宋体" w:eastAsia="宋体" w:cs="宋体"/>
          <w:color w:val="auto"/>
          <w:spacing w:val="8"/>
          <w:sz w:val="24"/>
          <w:szCs w:val="24"/>
        </w:rPr>
        <w:t>.</w:t>
      </w:r>
      <w:r>
        <w:rPr>
          <w:rFonts w:ascii="宋体" w:hAnsi="宋体" w:eastAsia="宋体" w:cs="宋体"/>
          <w:color w:val="auto"/>
          <w:spacing w:val="5"/>
          <w:sz w:val="24"/>
          <w:szCs w:val="24"/>
        </w:rPr>
        <w:t>6.1 工程及工程设备试运行的组织与费用承担</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 w:right="2" w:firstLine="434"/>
        <w:textAlignment w:val="baseline"/>
        <w:rPr>
          <w:rFonts w:ascii="宋体" w:hAnsi="宋体" w:eastAsia="宋体" w:cs="宋体"/>
          <w:color w:val="auto"/>
          <w:spacing w:val="5"/>
          <w:sz w:val="24"/>
          <w:szCs w:val="24"/>
        </w:rPr>
      </w:pPr>
      <w:r>
        <w:rPr>
          <w:rFonts w:ascii="宋体" w:hAnsi="宋体" w:eastAsia="宋体" w:cs="宋体"/>
          <w:color w:val="auto"/>
          <w:spacing w:val="5"/>
          <w:sz w:val="24"/>
          <w:szCs w:val="24"/>
        </w:rPr>
        <w:t>(1) 工程设备安装具备单机无负荷试运行条件， 由承包人组织试运行，费用由承包人承担。</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 w:right="2" w:firstLine="434"/>
        <w:textAlignment w:val="baseline"/>
        <w:rPr>
          <w:rFonts w:ascii="宋体" w:hAnsi="宋体" w:eastAsia="宋体" w:cs="宋体"/>
          <w:color w:val="auto"/>
          <w:spacing w:val="5"/>
          <w:sz w:val="24"/>
          <w:szCs w:val="24"/>
        </w:rPr>
      </w:pPr>
      <w:r>
        <w:rPr>
          <w:rFonts w:ascii="宋体" w:hAnsi="宋体" w:eastAsia="宋体" w:cs="宋体"/>
          <w:color w:val="auto"/>
          <w:spacing w:val="5"/>
          <w:sz w:val="24"/>
          <w:szCs w:val="24"/>
        </w:rPr>
        <w:t>(2) 工程设备安装具备无负荷联动试运行条件， 由发包人组织试运行，费用由发包人承担。</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right="2" w:firstLine="430"/>
        <w:textAlignment w:val="baseline"/>
        <w:rPr>
          <w:rFonts w:ascii="宋体" w:hAnsi="宋体" w:eastAsia="宋体" w:cs="宋体"/>
          <w:color w:val="auto"/>
          <w:spacing w:val="9"/>
          <w:sz w:val="24"/>
          <w:szCs w:val="24"/>
        </w:rPr>
      </w:pPr>
      <w:r>
        <w:rPr>
          <w:rFonts w:ascii="宋体" w:hAnsi="宋体" w:eastAsia="宋体" w:cs="宋体"/>
          <w:color w:val="auto"/>
          <w:spacing w:val="25"/>
          <w:sz w:val="24"/>
          <w:szCs w:val="24"/>
        </w:rPr>
        <w:t>(</w:t>
      </w:r>
      <w:r>
        <w:rPr>
          <w:rFonts w:ascii="宋体" w:hAnsi="宋体" w:eastAsia="宋体" w:cs="宋体"/>
          <w:color w:val="auto"/>
          <w:spacing w:val="13"/>
          <w:sz w:val="24"/>
          <w:szCs w:val="24"/>
        </w:rPr>
        <w:t>3) 投料试运行应在工程竣工验收后由发包人负责，如发包人要求在工程竣工验收前进行或需要承</w:t>
      </w:r>
      <w:r>
        <w:rPr>
          <w:rFonts w:ascii="宋体" w:hAnsi="宋体" w:eastAsia="宋体" w:cs="宋体"/>
          <w:color w:val="auto"/>
          <w:sz w:val="24"/>
          <w:szCs w:val="24"/>
        </w:rPr>
        <w:t xml:space="preserve"> </w:t>
      </w:r>
      <w:r>
        <w:rPr>
          <w:rFonts w:ascii="宋体" w:hAnsi="宋体" w:eastAsia="宋体" w:cs="宋体"/>
          <w:color w:val="auto"/>
          <w:spacing w:val="13"/>
          <w:sz w:val="24"/>
          <w:szCs w:val="24"/>
        </w:rPr>
        <w:t>包</w:t>
      </w:r>
      <w:r>
        <w:rPr>
          <w:rFonts w:ascii="宋体" w:hAnsi="宋体" w:eastAsia="宋体" w:cs="宋体"/>
          <w:color w:val="auto"/>
          <w:spacing w:val="9"/>
          <w:sz w:val="24"/>
          <w:szCs w:val="24"/>
        </w:rPr>
        <w:t>人配合时，应征得承包人同意，另行签订补充协议。</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18.7</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竣</w:t>
      </w:r>
      <w:r>
        <w:rPr>
          <w:rFonts w:ascii="宋体" w:hAnsi="宋体" w:eastAsia="宋体" w:cs="宋体"/>
          <w:color w:val="auto"/>
          <w:sz w:val="24"/>
          <w:szCs w:val="24"/>
          <w14:textOutline w14:w="3795" w14:cap="sq" w14:cmpd="sng">
            <w14:solidFill>
              <w14:srgbClr w14:val="000000"/>
            </w14:solidFill>
            <w14:prstDash w14:val="solid"/>
            <w14:bevel/>
          </w14:textOutline>
        </w:rPr>
        <w:t>工清场</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right="56" w:firstLine="437"/>
        <w:textAlignment w:val="baseline"/>
        <w:rPr>
          <w:rFonts w:ascii="宋体" w:hAnsi="宋体" w:eastAsia="宋体" w:cs="宋体"/>
          <w:color w:val="auto"/>
          <w:sz w:val="24"/>
          <w:szCs w:val="24"/>
        </w:rPr>
      </w:pPr>
      <w:r>
        <w:rPr>
          <w:rFonts w:ascii="宋体" w:hAnsi="宋体" w:eastAsia="宋体" w:cs="宋体"/>
          <w:color w:val="auto"/>
          <w:spacing w:val="6"/>
          <w:sz w:val="24"/>
          <w:szCs w:val="24"/>
        </w:rPr>
        <w:t>18.7.1 监理人颁发(出具)工程接收证书后，承包人负责按照通用合同条款本项约定的要求对施工场地</w:t>
      </w:r>
      <w:r>
        <w:rPr>
          <w:rFonts w:ascii="宋体" w:hAnsi="宋体" w:eastAsia="宋体" w:cs="宋体"/>
          <w:color w:val="auto"/>
          <w:sz w:val="24"/>
          <w:szCs w:val="24"/>
        </w:rPr>
        <w:t xml:space="preserve"> </w:t>
      </w:r>
      <w:r>
        <w:rPr>
          <w:rFonts w:ascii="宋体" w:hAnsi="宋体" w:eastAsia="宋体" w:cs="宋体"/>
          <w:color w:val="auto"/>
          <w:spacing w:val="15"/>
          <w:sz w:val="24"/>
          <w:szCs w:val="24"/>
        </w:rPr>
        <w:t>进</w:t>
      </w:r>
      <w:r>
        <w:rPr>
          <w:rFonts w:ascii="宋体" w:hAnsi="宋体" w:eastAsia="宋体" w:cs="宋体"/>
          <w:color w:val="auto"/>
          <w:spacing w:val="9"/>
          <w:sz w:val="24"/>
          <w:szCs w:val="24"/>
        </w:rPr>
        <w:t>行清理并承担相关费用，直至监理人检验合格为止。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3"/>
          <w:sz w:val="24"/>
          <w:szCs w:val="24"/>
          <w14:textOutline w14:w="3795" w14:cap="sq" w14:cmpd="sng">
            <w14:solidFill>
              <w14:srgbClr w14:val="000000"/>
            </w14:solidFill>
            <w14:prstDash w14:val="solid"/>
            <w14:bevel/>
          </w14:textOutline>
        </w:rPr>
        <w:t>1</w:t>
      </w:r>
      <w:r>
        <w:rPr>
          <w:rFonts w:ascii="宋体" w:hAnsi="宋体" w:eastAsia="宋体" w:cs="宋体"/>
          <w:color w:val="auto"/>
          <w:spacing w:val="2"/>
          <w:sz w:val="24"/>
          <w:szCs w:val="24"/>
          <w14:textOutline w14:w="3795" w14:cap="sq" w14:cmpd="sng">
            <w14:solidFill>
              <w14:srgbClr w14:val="000000"/>
            </w14:solidFill>
            <w14:prstDash w14:val="solid"/>
            <w14:bevel/>
          </w14:textOutline>
        </w:rPr>
        <w:t>8.8</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施工队伍的撤离</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2" w:firstLine="419"/>
        <w:textAlignment w:val="baseline"/>
        <w:rPr>
          <w:rFonts w:ascii="宋体" w:hAnsi="宋体" w:eastAsia="宋体" w:cs="宋体"/>
          <w:color w:val="auto"/>
          <w:sz w:val="24"/>
          <w:szCs w:val="24"/>
        </w:rPr>
      </w:pPr>
      <w:r>
        <w:rPr>
          <w:rFonts w:ascii="宋体" w:hAnsi="宋体" w:eastAsia="宋体" w:cs="宋体"/>
          <w:color w:val="auto"/>
          <w:spacing w:val="16"/>
          <w:sz w:val="24"/>
          <w:szCs w:val="24"/>
        </w:rPr>
        <w:t>承包</w:t>
      </w:r>
      <w:r>
        <w:rPr>
          <w:rFonts w:ascii="宋体" w:hAnsi="宋体" w:eastAsia="宋体" w:cs="宋体"/>
          <w:color w:val="auto"/>
          <w:spacing w:val="15"/>
          <w:sz w:val="24"/>
          <w:szCs w:val="24"/>
        </w:rPr>
        <w:t>人</w:t>
      </w:r>
      <w:r>
        <w:rPr>
          <w:rFonts w:ascii="宋体" w:hAnsi="宋体" w:eastAsia="宋体" w:cs="宋体"/>
          <w:color w:val="auto"/>
          <w:spacing w:val="8"/>
          <w:sz w:val="24"/>
          <w:szCs w:val="24"/>
        </w:rPr>
        <w:t>按照通用合同条款第 18.8 款约定撤离施工场地(现场)时，监理人和承包人应当办理永久工程</w:t>
      </w:r>
      <w:r>
        <w:rPr>
          <w:rFonts w:ascii="宋体" w:hAnsi="宋体" w:eastAsia="宋体" w:cs="宋体"/>
          <w:color w:val="auto"/>
          <w:sz w:val="24"/>
          <w:szCs w:val="24"/>
        </w:rPr>
        <w:t xml:space="preserve"> </w:t>
      </w:r>
      <w:r>
        <w:rPr>
          <w:rFonts w:ascii="宋体" w:hAnsi="宋体" w:eastAsia="宋体" w:cs="宋体"/>
          <w:color w:val="auto"/>
          <w:spacing w:val="18"/>
          <w:sz w:val="24"/>
          <w:szCs w:val="24"/>
        </w:rPr>
        <w:t>和</w:t>
      </w:r>
      <w:r>
        <w:rPr>
          <w:rFonts w:ascii="宋体" w:hAnsi="宋体" w:eastAsia="宋体" w:cs="宋体"/>
          <w:color w:val="auto"/>
          <w:spacing w:val="15"/>
          <w:sz w:val="24"/>
          <w:szCs w:val="24"/>
        </w:rPr>
        <w:t>施</w:t>
      </w:r>
      <w:r>
        <w:rPr>
          <w:rFonts w:ascii="宋体" w:hAnsi="宋体" w:eastAsia="宋体" w:cs="宋体"/>
          <w:color w:val="auto"/>
          <w:spacing w:val="9"/>
          <w:sz w:val="24"/>
          <w:szCs w:val="24"/>
        </w:rPr>
        <w:t>工场地移交手续，移交手续以书面方式出具，并分别经过发包人、监理人和承包人的签认。但是，监</w:t>
      </w:r>
      <w:r>
        <w:rPr>
          <w:rFonts w:ascii="宋体" w:hAnsi="宋体" w:eastAsia="宋体" w:cs="宋体"/>
          <w:color w:val="auto"/>
          <w:sz w:val="24"/>
          <w:szCs w:val="24"/>
        </w:rPr>
        <w:t xml:space="preserve"> </w:t>
      </w:r>
      <w:r>
        <w:rPr>
          <w:rFonts w:ascii="宋体" w:hAnsi="宋体" w:eastAsia="宋体" w:cs="宋体"/>
          <w:color w:val="auto"/>
          <w:spacing w:val="10"/>
          <w:sz w:val="24"/>
          <w:szCs w:val="24"/>
        </w:rPr>
        <w:t>理人和发包人</w:t>
      </w:r>
      <w:r>
        <w:rPr>
          <w:rFonts w:ascii="宋体" w:hAnsi="宋体" w:eastAsia="宋体" w:cs="宋体"/>
          <w:color w:val="auto"/>
          <w:spacing w:val="5"/>
          <w:sz w:val="24"/>
          <w:szCs w:val="24"/>
        </w:rPr>
        <w:t>未按专用合同条款 17.5.1 项约定的期限办清竣工结算和竣工付款的，本工程不得交付使用，</w:t>
      </w:r>
      <w:r>
        <w:rPr>
          <w:rFonts w:ascii="宋体" w:hAnsi="宋体" w:eastAsia="宋体" w:cs="宋体"/>
          <w:color w:val="auto"/>
          <w:sz w:val="24"/>
          <w:szCs w:val="24"/>
        </w:rPr>
        <w:t xml:space="preserve"> </w:t>
      </w:r>
      <w:r>
        <w:rPr>
          <w:rFonts w:ascii="宋体" w:hAnsi="宋体" w:eastAsia="宋体" w:cs="宋体"/>
          <w:color w:val="auto"/>
          <w:spacing w:val="18"/>
          <w:sz w:val="24"/>
          <w:szCs w:val="24"/>
        </w:rPr>
        <w:t>发</w:t>
      </w:r>
      <w:r>
        <w:rPr>
          <w:rFonts w:ascii="宋体" w:hAnsi="宋体" w:eastAsia="宋体" w:cs="宋体"/>
          <w:color w:val="auto"/>
          <w:spacing w:val="12"/>
          <w:sz w:val="24"/>
          <w:szCs w:val="24"/>
        </w:rPr>
        <w:t>包</w:t>
      </w:r>
      <w:r>
        <w:rPr>
          <w:rFonts w:ascii="宋体" w:hAnsi="宋体" w:eastAsia="宋体" w:cs="宋体"/>
          <w:color w:val="auto"/>
          <w:spacing w:val="9"/>
          <w:sz w:val="24"/>
          <w:szCs w:val="24"/>
        </w:rPr>
        <w:t>人和监理人也无权要求承包人按合同约定的期限撤离施工场地(现场)和办理工程移交手续。</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right="58" w:firstLine="417"/>
        <w:textAlignment w:val="baseline"/>
        <w:rPr>
          <w:rFonts w:ascii="宋体" w:hAnsi="宋体" w:eastAsia="宋体" w:cs="宋体"/>
          <w:color w:val="auto"/>
          <w:sz w:val="24"/>
          <w:szCs w:val="24"/>
        </w:rPr>
      </w:pPr>
      <w:r>
        <w:rPr>
          <w:rFonts w:ascii="宋体" w:hAnsi="宋体" w:eastAsia="宋体" w:cs="宋体"/>
          <w:color w:val="auto"/>
          <w:spacing w:val="18"/>
          <w:sz w:val="24"/>
          <w:szCs w:val="24"/>
        </w:rPr>
        <w:t>缺</w:t>
      </w:r>
      <w:r>
        <w:rPr>
          <w:rFonts w:ascii="宋体" w:hAnsi="宋体" w:eastAsia="宋体" w:cs="宋体"/>
          <w:color w:val="auto"/>
          <w:spacing w:val="12"/>
          <w:sz w:val="24"/>
          <w:szCs w:val="24"/>
        </w:rPr>
        <w:t>陷</w:t>
      </w:r>
      <w:r>
        <w:rPr>
          <w:rFonts w:ascii="宋体" w:hAnsi="宋体" w:eastAsia="宋体" w:cs="宋体"/>
          <w:color w:val="auto"/>
          <w:spacing w:val="9"/>
          <w:sz w:val="24"/>
          <w:szCs w:val="24"/>
        </w:rPr>
        <w:t>责任期满时，承包人可以继续在施工场地保留的人员和施工设备以及最终撤离的期限：</w:t>
      </w:r>
      <w:r>
        <w:rPr>
          <w:rFonts w:ascii="宋体" w:hAnsi="宋体" w:eastAsia="宋体" w:cs="宋体"/>
          <w:color w:val="auto"/>
          <w:spacing w:val="9"/>
          <w:sz w:val="24"/>
          <w:szCs w:val="24"/>
          <w:u w:val="single" w:color="auto"/>
        </w:rPr>
        <w:t>缺陷责任</w:t>
      </w:r>
      <w:r>
        <w:rPr>
          <w:rFonts w:ascii="宋体" w:hAnsi="宋体" w:eastAsia="宋体" w:cs="宋体"/>
          <w:color w:val="auto"/>
          <w:spacing w:val="16"/>
          <w:sz w:val="24"/>
          <w:szCs w:val="24"/>
          <w:u w:val="single" w:color="auto"/>
        </w:rPr>
        <w:t>期</w:t>
      </w:r>
      <w:r>
        <w:rPr>
          <w:rFonts w:ascii="宋体" w:hAnsi="宋体" w:eastAsia="宋体" w:cs="宋体"/>
          <w:color w:val="auto"/>
          <w:spacing w:val="14"/>
          <w:sz w:val="24"/>
          <w:szCs w:val="24"/>
          <w:u w:val="single" w:color="auto"/>
        </w:rPr>
        <w:t>满</w:t>
      </w:r>
      <w:r>
        <w:rPr>
          <w:rFonts w:ascii="宋体" w:hAnsi="宋体" w:eastAsia="宋体" w:cs="宋体"/>
          <w:color w:val="auto"/>
          <w:spacing w:val="8"/>
          <w:sz w:val="24"/>
          <w:szCs w:val="24"/>
          <w:u w:val="single" w:color="auto"/>
        </w:rPr>
        <w:t xml:space="preserve">时，承包人的人员和施工设备应全部撤离施工场地     </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18.9</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中</w:t>
      </w:r>
      <w:r>
        <w:rPr>
          <w:rFonts w:ascii="宋体" w:hAnsi="宋体" w:eastAsia="宋体" w:cs="宋体"/>
          <w:color w:val="auto"/>
          <w:sz w:val="24"/>
          <w:szCs w:val="24"/>
          <w14:textOutline w14:w="3795" w14:cap="sq" w14:cmpd="sng">
            <w14:solidFill>
              <w14:srgbClr w14:val="000000"/>
            </w14:solidFill>
            <w14:prstDash w14:val="solid"/>
            <w14:bevel/>
          </w14:textOutline>
        </w:rPr>
        <w:t>间验收</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2"/>
        <w:textAlignment w:val="baseline"/>
        <w:rPr>
          <w:rFonts w:ascii="宋体" w:hAnsi="宋体" w:eastAsia="宋体" w:cs="宋体"/>
          <w:color w:val="auto"/>
          <w:sz w:val="24"/>
          <w:szCs w:val="24"/>
        </w:rPr>
      </w:pPr>
      <w:r>
        <w:rPr>
          <w:rFonts w:ascii="宋体" w:hAnsi="宋体" w:eastAsia="宋体" w:cs="宋体"/>
          <w:color w:val="auto"/>
          <w:spacing w:val="16"/>
          <w:sz w:val="24"/>
          <w:szCs w:val="24"/>
        </w:rPr>
        <w:t>本</w:t>
      </w:r>
      <w:r>
        <w:rPr>
          <w:rFonts w:ascii="宋体" w:hAnsi="宋体" w:eastAsia="宋体" w:cs="宋体"/>
          <w:color w:val="auto"/>
          <w:spacing w:val="12"/>
          <w:sz w:val="24"/>
          <w:szCs w:val="24"/>
        </w:rPr>
        <w:t>工</w:t>
      </w:r>
      <w:r>
        <w:rPr>
          <w:rFonts w:ascii="宋体" w:hAnsi="宋体" w:eastAsia="宋体" w:cs="宋体"/>
          <w:color w:val="auto"/>
          <w:spacing w:val="8"/>
          <w:sz w:val="24"/>
          <w:szCs w:val="24"/>
        </w:rPr>
        <w:t>程需要进行中间验收的部位如下：</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right="56" w:firstLine="432"/>
        <w:textAlignment w:val="baseline"/>
        <w:rPr>
          <w:rFonts w:ascii="宋体" w:hAnsi="宋体" w:eastAsia="宋体" w:cs="宋体"/>
          <w:color w:val="auto"/>
          <w:sz w:val="24"/>
          <w:szCs w:val="24"/>
        </w:rPr>
      </w:pPr>
      <w:r>
        <w:rPr>
          <w:rFonts w:ascii="宋体" w:hAnsi="宋体" w:eastAsia="宋体" w:cs="宋体"/>
          <w:color w:val="auto"/>
          <w:spacing w:val="16"/>
          <w:sz w:val="24"/>
          <w:szCs w:val="24"/>
        </w:rPr>
        <w:t>当工程</w:t>
      </w:r>
      <w:r>
        <w:rPr>
          <w:rFonts w:ascii="宋体" w:hAnsi="宋体" w:eastAsia="宋体" w:cs="宋体"/>
          <w:color w:val="auto"/>
          <w:spacing w:val="10"/>
          <w:sz w:val="24"/>
          <w:szCs w:val="24"/>
        </w:rPr>
        <w:t>进</w:t>
      </w:r>
      <w:r>
        <w:rPr>
          <w:rFonts w:ascii="宋体" w:hAnsi="宋体" w:eastAsia="宋体" w:cs="宋体"/>
          <w:color w:val="auto"/>
          <w:spacing w:val="8"/>
          <w:sz w:val="24"/>
          <w:szCs w:val="24"/>
        </w:rPr>
        <w:t>度达到本款约定的中间验收部位时，承包人应当进行自检，并在中间验收前 48 小时以书面</w:t>
      </w:r>
      <w:r>
        <w:rPr>
          <w:rFonts w:ascii="宋体" w:hAnsi="宋体" w:eastAsia="宋体" w:cs="宋体"/>
          <w:color w:val="auto"/>
          <w:sz w:val="24"/>
          <w:szCs w:val="24"/>
        </w:rPr>
        <w:t xml:space="preserve"> </w:t>
      </w:r>
      <w:r>
        <w:rPr>
          <w:rFonts w:ascii="宋体" w:hAnsi="宋体" w:eastAsia="宋体" w:cs="宋体"/>
          <w:color w:val="auto"/>
          <w:spacing w:val="18"/>
          <w:sz w:val="24"/>
          <w:szCs w:val="24"/>
        </w:rPr>
        <w:t>形</w:t>
      </w:r>
      <w:r>
        <w:rPr>
          <w:rFonts w:ascii="宋体" w:hAnsi="宋体" w:eastAsia="宋体" w:cs="宋体"/>
          <w:color w:val="auto"/>
          <w:spacing w:val="15"/>
          <w:sz w:val="24"/>
          <w:szCs w:val="24"/>
        </w:rPr>
        <w:t>式</w:t>
      </w:r>
      <w:r>
        <w:rPr>
          <w:rFonts w:ascii="宋体" w:hAnsi="宋体" w:eastAsia="宋体" w:cs="宋体"/>
          <w:color w:val="auto"/>
          <w:spacing w:val="9"/>
          <w:sz w:val="24"/>
          <w:szCs w:val="24"/>
        </w:rPr>
        <w:t>通知监理人验收。书面通知应包括中间验收的内容、验收时间和地点。承包人应当准备验收记录。只</w:t>
      </w:r>
      <w:r>
        <w:rPr>
          <w:rFonts w:ascii="宋体" w:hAnsi="宋体" w:eastAsia="宋体" w:cs="宋体"/>
          <w:color w:val="auto"/>
          <w:sz w:val="24"/>
          <w:szCs w:val="24"/>
        </w:rPr>
        <w:t xml:space="preserve"> </w:t>
      </w:r>
      <w:r>
        <w:rPr>
          <w:rFonts w:ascii="宋体" w:hAnsi="宋体" w:eastAsia="宋体" w:cs="宋体"/>
          <w:color w:val="auto"/>
          <w:spacing w:val="22"/>
          <w:sz w:val="24"/>
          <w:szCs w:val="24"/>
        </w:rPr>
        <w:t>有</w:t>
      </w:r>
      <w:r>
        <w:rPr>
          <w:rFonts w:ascii="宋体" w:hAnsi="宋体" w:eastAsia="宋体" w:cs="宋体"/>
          <w:color w:val="auto"/>
          <w:spacing w:val="21"/>
          <w:sz w:val="24"/>
          <w:szCs w:val="24"/>
        </w:rPr>
        <w:t>监</w:t>
      </w:r>
      <w:r>
        <w:rPr>
          <w:rFonts w:ascii="宋体" w:hAnsi="宋体" w:eastAsia="宋体" w:cs="宋体"/>
          <w:color w:val="auto"/>
          <w:spacing w:val="11"/>
          <w:sz w:val="24"/>
          <w:szCs w:val="24"/>
        </w:rPr>
        <w:t>理人验收合格并在验收记录上签字后，承包人方可继续施工。验收不合格的，承包人在</w:t>
      </w:r>
      <w:r>
        <w:rPr>
          <w:rFonts w:ascii="宋体" w:hAnsi="宋体" w:eastAsia="宋体" w:cs="宋体"/>
          <w:color w:val="auto"/>
          <w:spacing w:val="11"/>
          <w:sz w:val="24"/>
          <w:szCs w:val="24"/>
          <w:u w:val="single" w:color="auto"/>
        </w:rPr>
        <w:t xml:space="preserve"> 监理人要求</w:t>
      </w:r>
      <w:r>
        <w:rPr>
          <w:rFonts w:ascii="宋体" w:hAnsi="宋体" w:eastAsia="宋体" w:cs="宋体"/>
          <w:color w:val="auto"/>
          <w:sz w:val="24"/>
          <w:szCs w:val="24"/>
        </w:rPr>
        <w:t xml:space="preserve"> </w:t>
      </w:r>
      <w:r>
        <w:rPr>
          <w:rFonts w:ascii="宋体" w:hAnsi="宋体" w:eastAsia="宋体" w:cs="宋体"/>
          <w:color w:val="auto"/>
          <w:spacing w:val="13"/>
          <w:sz w:val="24"/>
          <w:szCs w:val="24"/>
          <w:u w:val="single" w:color="auto"/>
        </w:rPr>
        <w:t>的</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8"/>
          <w:sz w:val="24"/>
          <w:szCs w:val="24"/>
        </w:rPr>
        <w:t>期限内进行修改后重新验收。</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right="56" w:firstLine="437"/>
        <w:textAlignment w:val="baseline"/>
        <w:rPr>
          <w:rFonts w:ascii="宋体" w:hAnsi="宋体" w:eastAsia="宋体" w:cs="宋体"/>
          <w:color w:val="auto"/>
          <w:spacing w:val="6"/>
          <w:sz w:val="24"/>
          <w:szCs w:val="24"/>
        </w:rPr>
      </w:pPr>
      <w:r>
        <w:rPr>
          <w:rFonts w:ascii="宋体" w:hAnsi="宋体" w:eastAsia="宋体" w:cs="宋体"/>
          <w:color w:val="auto"/>
          <w:spacing w:val="6"/>
          <w:sz w:val="24"/>
          <w:szCs w:val="24"/>
        </w:rPr>
        <w:t>监理人不能按时进行验收的，应在验收前 24 小时以书面形式向承包人提出延期要求，延期不能超过 48 小时。监理人未能按本款约定的时限提出延期要求，又未按期进行验收的，承包人可自行组织验收，监 理人必须认同验收记录。</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right="56" w:firstLine="437"/>
        <w:textAlignment w:val="baseline"/>
        <w:rPr>
          <w:rFonts w:ascii="宋体" w:hAnsi="宋体" w:eastAsia="宋体" w:cs="宋体"/>
          <w:color w:val="auto"/>
          <w:spacing w:val="6"/>
          <w:sz w:val="24"/>
          <w:szCs w:val="24"/>
        </w:rPr>
      </w:pPr>
      <w:r>
        <w:rPr>
          <w:rFonts w:ascii="宋体" w:hAnsi="宋体" w:eastAsia="宋体" w:cs="宋体"/>
          <w:color w:val="auto"/>
          <w:spacing w:val="6"/>
          <w:sz w:val="24"/>
          <w:szCs w:val="24"/>
        </w:rPr>
        <w:t>经监理人验收后工程质量符合约定的验收标准，但验收 24 小时后监理人仍不在验收记录上签字的，视为监理人已经认可验收记录，承包人可继续施工。</w:t>
      </w:r>
    </w:p>
    <w:p>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14"/>
          <w:position w:val="1"/>
          <w:sz w:val="24"/>
          <w:szCs w:val="24"/>
          <w14:textOutline w14:w="3795" w14:cap="sq" w14:cmpd="sng">
            <w14:solidFill>
              <w14:srgbClr w14:val="000000"/>
            </w14:solidFill>
            <w14:prstDash w14:val="solid"/>
            <w14:bevel/>
          </w14:textOutline>
        </w:rPr>
        <w:t>1</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9.缺陷责任与保修责任</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19.7</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保</w:t>
      </w:r>
      <w:r>
        <w:rPr>
          <w:rFonts w:ascii="宋体" w:hAnsi="宋体" w:eastAsia="宋体" w:cs="宋体"/>
          <w:color w:val="auto"/>
          <w:sz w:val="24"/>
          <w:szCs w:val="24"/>
          <w14:textOutline w14:w="3795" w14:cap="sq" w14:cmpd="sng">
            <w14:solidFill>
              <w14:srgbClr w14:val="000000"/>
            </w14:solidFill>
            <w14:prstDash w14:val="solid"/>
            <w14:bevel/>
          </w14:textOutline>
        </w:rPr>
        <w:t>修责任</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58"/>
        <w:textAlignment w:val="baseline"/>
        <w:rPr>
          <w:rFonts w:ascii="宋体" w:hAnsi="宋体" w:eastAsia="宋体" w:cs="宋体"/>
          <w:color w:val="auto"/>
          <w:sz w:val="24"/>
          <w:szCs w:val="24"/>
        </w:rPr>
      </w:pPr>
      <w:r>
        <w:rPr>
          <w:rFonts w:ascii="宋体" w:hAnsi="宋体" w:eastAsia="宋体" w:cs="宋体"/>
          <w:color w:val="auto"/>
          <w:spacing w:val="6"/>
          <w:sz w:val="24"/>
          <w:szCs w:val="24"/>
        </w:rPr>
        <w:t>(1)工程质量保修范围：</w:t>
      </w:r>
      <w:r>
        <w:rPr>
          <w:rFonts w:ascii="宋体" w:hAnsi="宋体" w:eastAsia="宋体" w:cs="宋体"/>
          <w:color w:val="auto"/>
          <w:spacing w:val="6"/>
          <w:sz w:val="24"/>
          <w:szCs w:val="24"/>
          <w:u w:val="single" w:color="auto"/>
        </w:rPr>
        <w:t xml:space="preserve"> 详见质</w:t>
      </w:r>
      <w:r>
        <w:rPr>
          <w:rFonts w:ascii="宋体" w:hAnsi="宋体" w:eastAsia="宋体" w:cs="宋体"/>
          <w:color w:val="auto"/>
          <w:spacing w:val="3"/>
          <w:sz w:val="24"/>
          <w:szCs w:val="24"/>
          <w:u w:val="single" w:color="auto"/>
        </w:rPr>
        <w:t xml:space="preserve">量保修书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58"/>
        <w:textAlignment w:val="baseline"/>
        <w:rPr>
          <w:rFonts w:ascii="宋体" w:hAnsi="宋体" w:eastAsia="宋体" w:cs="宋体"/>
          <w:color w:val="auto"/>
          <w:sz w:val="24"/>
          <w:szCs w:val="24"/>
        </w:rPr>
      </w:pPr>
      <w:r>
        <w:rPr>
          <w:rFonts w:ascii="宋体" w:hAnsi="宋体" w:eastAsia="宋体" w:cs="宋体"/>
          <w:color w:val="auto"/>
          <w:spacing w:val="6"/>
          <w:sz w:val="24"/>
          <w:szCs w:val="24"/>
        </w:rPr>
        <w:t>(2)工程质量保修期限：</w:t>
      </w:r>
      <w:r>
        <w:rPr>
          <w:rFonts w:ascii="宋体" w:hAnsi="宋体" w:eastAsia="宋体" w:cs="宋体"/>
          <w:color w:val="auto"/>
          <w:spacing w:val="6"/>
          <w:sz w:val="24"/>
          <w:szCs w:val="24"/>
          <w:u w:val="single" w:color="auto"/>
        </w:rPr>
        <w:t xml:space="preserve"> 详见质</w:t>
      </w:r>
      <w:r>
        <w:rPr>
          <w:rFonts w:ascii="宋体" w:hAnsi="宋体" w:eastAsia="宋体" w:cs="宋体"/>
          <w:color w:val="auto"/>
          <w:spacing w:val="3"/>
          <w:sz w:val="24"/>
          <w:szCs w:val="24"/>
          <w:u w:val="single" w:color="auto"/>
        </w:rPr>
        <w:t xml:space="preserve">量保修书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8"/>
        <w:textAlignment w:val="baseline"/>
        <w:rPr>
          <w:rFonts w:ascii="宋体" w:hAnsi="宋体" w:eastAsia="宋体" w:cs="宋体"/>
          <w:color w:val="auto"/>
          <w:sz w:val="24"/>
          <w:szCs w:val="24"/>
        </w:rPr>
      </w:pPr>
      <w:r>
        <w:rPr>
          <w:rFonts w:ascii="宋体" w:hAnsi="宋体" w:eastAsia="宋体" w:cs="宋体"/>
          <w:color w:val="auto"/>
          <w:spacing w:val="6"/>
          <w:sz w:val="24"/>
          <w:szCs w:val="24"/>
        </w:rPr>
        <w:t>(3)工程质量保修责任：</w:t>
      </w:r>
      <w:r>
        <w:rPr>
          <w:rFonts w:ascii="宋体" w:hAnsi="宋体" w:eastAsia="宋体" w:cs="宋体"/>
          <w:color w:val="auto"/>
          <w:spacing w:val="6"/>
          <w:sz w:val="24"/>
          <w:szCs w:val="24"/>
          <w:u w:val="single" w:color="auto"/>
        </w:rPr>
        <w:t xml:space="preserve"> 详见质</w:t>
      </w:r>
      <w:r>
        <w:rPr>
          <w:rFonts w:ascii="宋体" w:hAnsi="宋体" w:eastAsia="宋体" w:cs="宋体"/>
          <w:color w:val="auto"/>
          <w:spacing w:val="3"/>
          <w:sz w:val="24"/>
          <w:szCs w:val="24"/>
          <w:u w:val="single" w:color="auto"/>
        </w:rPr>
        <w:t xml:space="preserve">量保修书                   </w:t>
      </w:r>
      <w:r>
        <w:rPr>
          <w:rFonts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right="56" w:firstLine="437"/>
        <w:textAlignment w:val="baseline"/>
        <w:rPr>
          <w:rFonts w:ascii="宋体" w:hAnsi="宋体" w:eastAsia="宋体" w:cs="宋体"/>
          <w:color w:val="auto"/>
          <w:spacing w:val="6"/>
          <w:sz w:val="24"/>
          <w:szCs w:val="24"/>
        </w:rPr>
      </w:pPr>
      <w:r>
        <w:rPr>
          <w:rFonts w:ascii="宋体" w:hAnsi="宋体" w:eastAsia="宋体" w:cs="宋体"/>
          <w:color w:val="auto"/>
          <w:spacing w:val="6"/>
          <w:sz w:val="24"/>
          <w:szCs w:val="24"/>
        </w:rPr>
        <w:t>质量保修书是竣工验收申请报告的组成内容。承包人应当按照有关法律法规规定和合同所附的格式出 具质量保修书，质量保修书的主要内容应当与本款上述约定内容一致。承包人在递交合同条款第 18.2 款约定的竣工验收报告的同时，将质量保修书一并报送监理人。</w:t>
      </w:r>
    </w:p>
    <w:p>
      <w:pPr>
        <w:keepNext w:val="0"/>
        <w:keepLines w:val="0"/>
        <w:pageBreakBefore w:val="0"/>
        <w:widowControl/>
        <w:kinsoku w:val="0"/>
        <w:wordWrap/>
        <w:overflowPunct/>
        <w:topLinePunct w:val="0"/>
        <w:autoSpaceDE w:val="0"/>
        <w:autoSpaceDN w:val="0"/>
        <w:bidi w:val="0"/>
        <w:adjustRightInd w:val="0"/>
        <w:snapToGrid w:val="0"/>
        <w:spacing w:before="123"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8"/>
          <w:position w:val="1"/>
          <w:sz w:val="24"/>
          <w:szCs w:val="24"/>
          <w14:textOutline w14:w="3795" w14:cap="sq" w14:cmpd="sng">
            <w14:solidFill>
              <w14:srgbClr w14:val="000000"/>
            </w14:solidFill>
            <w14:prstDash w14:val="solid"/>
            <w14:bevel/>
          </w14:textOutline>
        </w:rPr>
        <w:t>2</w:t>
      </w:r>
      <w:r>
        <w:rPr>
          <w:rFonts w:ascii="宋体" w:hAnsi="宋体" w:eastAsia="宋体" w:cs="宋体"/>
          <w:color w:val="auto"/>
          <w:spacing w:val="5"/>
          <w:position w:val="1"/>
          <w:sz w:val="24"/>
          <w:szCs w:val="24"/>
          <w14:textOutline w14:w="3795" w14:cap="sq" w14:cmpd="sng">
            <w14:solidFill>
              <w14:srgbClr w14:val="000000"/>
            </w14:solidFill>
            <w14:prstDash w14:val="solid"/>
            <w14:bevel/>
          </w14:textOutline>
        </w:rPr>
        <w:t>0.保险</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20.1</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工程</w:t>
      </w:r>
      <w:r>
        <w:rPr>
          <w:rFonts w:ascii="宋体" w:hAnsi="宋体" w:eastAsia="宋体" w:cs="宋体"/>
          <w:color w:val="auto"/>
          <w:sz w:val="24"/>
          <w:szCs w:val="24"/>
          <w14:textOutline w14:w="3795" w14:cap="sq" w14:cmpd="sng">
            <w14:solidFill>
              <w14:srgbClr w14:val="000000"/>
            </w14:solidFill>
            <w14:prstDash w14:val="solid"/>
            <w14:bevel/>
          </w14:textOutline>
        </w:rPr>
        <w:t>保险</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22"/>
        <w:textAlignment w:val="baseline"/>
        <w:rPr>
          <w:rFonts w:ascii="宋体" w:hAnsi="宋体" w:eastAsia="宋体" w:cs="宋体"/>
          <w:color w:val="auto"/>
          <w:sz w:val="24"/>
          <w:szCs w:val="24"/>
        </w:rPr>
      </w:pPr>
      <w:r>
        <w:rPr>
          <w:rFonts w:ascii="宋体" w:hAnsi="宋体" w:eastAsia="宋体" w:cs="宋体"/>
          <w:color w:val="auto"/>
          <w:spacing w:val="10"/>
          <w:sz w:val="24"/>
          <w:szCs w:val="24"/>
        </w:rPr>
        <w:t>本工程</w:t>
      </w:r>
      <w:r>
        <w:rPr>
          <w:rFonts w:ascii="宋体" w:hAnsi="宋体" w:eastAsia="宋体" w:cs="宋体"/>
          <w:color w:val="auto"/>
          <w:spacing w:val="10"/>
          <w:sz w:val="24"/>
          <w:szCs w:val="24"/>
          <w:u w:val="single" w:color="auto"/>
        </w:rPr>
        <w:t xml:space="preserve"> 不投保</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5"/>
          <w:sz w:val="24"/>
          <w:szCs w:val="24"/>
        </w:rPr>
        <w:t>工程保险。投保工程保险时，险种为：</w:t>
      </w:r>
      <w:r>
        <w:rPr>
          <w:rFonts w:ascii="宋体" w:hAnsi="宋体" w:eastAsia="宋体" w:cs="宋体"/>
          <w:color w:val="auto"/>
          <w:spacing w:val="5"/>
          <w:sz w:val="24"/>
          <w:szCs w:val="24"/>
          <w:u w:val="single" w:color="auto"/>
        </w:rPr>
        <w:t xml:space="preserve">       /   </w:t>
      </w:r>
      <w:r>
        <w:rPr>
          <w:rFonts w:ascii="宋体" w:hAnsi="宋体" w:eastAsia="宋体" w:cs="宋体"/>
          <w:color w:val="auto"/>
          <w:spacing w:val="5"/>
          <w:sz w:val="24"/>
          <w:szCs w:val="24"/>
        </w:rPr>
        <w:t xml:space="preserve"> ，并符合以下约定。</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8"/>
        <w:textAlignment w:val="baseline"/>
        <w:rPr>
          <w:rFonts w:ascii="宋体" w:hAnsi="宋体" w:eastAsia="宋体" w:cs="宋体"/>
          <w:color w:val="auto"/>
          <w:sz w:val="24"/>
          <w:szCs w:val="24"/>
        </w:rPr>
      </w:pPr>
      <w:r>
        <w:rPr>
          <w:rFonts w:ascii="宋体" w:hAnsi="宋体" w:eastAsia="宋体" w:cs="宋体"/>
          <w:color w:val="auto"/>
          <w:spacing w:val="2"/>
          <w:sz w:val="24"/>
          <w:szCs w:val="24"/>
        </w:rPr>
        <w:t>(1)投保人：</w:t>
      </w:r>
      <w:r>
        <w:rPr>
          <w:rFonts w:ascii="宋体" w:hAnsi="宋体" w:eastAsia="宋体" w:cs="宋体"/>
          <w:color w:val="auto"/>
          <w:spacing w:val="2"/>
          <w:sz w:val="24"/>
          <w:szCs w:val="24"/>
          <w:u w:val="single" w:color="auto"/>
        </w:rPr>
        <w:t xml:space="preserve">        /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8"/>
        <w:textAlignment w:val="baseline"/>
        <w:rPr>
          <w:rFonts w:ascii="宋体" w:hAnsi="宋体" w:eastAsia="宋体" w:cs="宋体"/>
          <w:color w:val="auto"/>
          <w:sz w:val="24"/>
          <w:szCs w:val="24"/>
        </w:rPr>
      </w:pPr>
      <w:r>
        <w:rPr>
          <w:rFonts w:ascii="宋体" w:hAnsi="宋体" w:eastAsia="宋体" w:cs="宋体"/>
          <w:color w:val="auto"/>
          <w:spacing w:val="2"/>
          <w:sz w:val="24"/>
          <w:szCs w:val="24"/>
        </w:rPr>
        <w:t>(2)投保内容：</w:t>
      </w:r>
      <w:r>
        <w:rPr>
          <w:rFonts w:ascii="宋体" w:hAnsi="宋体" w:eastAsia="宋体" w:cs="宋体"/>
          <w:color w:val="auto"/>
          <w:spacing w:val="2"/>
          <w:sz w:val="24"/>
          <w:szCs w:val="24"/>
          <w:u w:val="single" w:color="auto"/>
        </w:rPr>
        <w:t xml:space="preserve">      /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58"/>
        <w:textAlignment w:val="baseline"/>
        <w:rPr>
          <w:rFonts w:ascii="宋体" w:hAnsi="宋体" w:eastAsia="宋体" w:cs="宋体"/>
          <w:color w:val="auto"/>
          <w:sz w:val="24"/>
          <w:szCs w:val="24"/>
        </w:rPr>
      </w:pPr>
      <w:r>
        <w:rPr>
          <w:rFonts w:ascii="宋体" w:hAnsi="宋体" w:eastAsia="宋体" w:cs="宋体"/>
          <w:color w:val="auto"/>
          <w:spacing w:val="6"/>
          <w:sz w:val="24"/>
          <w:szCs w:val="24"/>
        </w:rPr>
        <w:t>(3</w:t>
      </w:r>
      <w:r>
        <w:rPr>
          <w:rFonts w:ascii="宋体" w:hAnsi="宋体" w:eastAsia="宋体" w:cs="宋体"/>
          <w:color w:val="auto"/>
          <w:spacing w:val="5"/>
          <w:sz w:val="24"/>
          <w:szCs w:val="24"/>
        </w:rPr>
        <w:t>)</w:t>
      </w:r>
      <w:r>
        <w:rPr>
          <w:rFonts w:ascii="宋体" w:hAnsi="宋体" w:eastAsia="宋体" w:cs="宋体"/>
          <w:color w:val="auto"/>
          <w:spacing w:val="3"/>
          <w:sz w:val="24"/>
          <w:szCs w:val="24"/>
        </w:rPr>
        <w:t>保险费率： 由投保人与合同双方同意的保险人商定。</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58"/>
        <w:textAlignment w:val="baseline"/>
        <w:rPr>
          <w:rFonts w:ascii="宋体" w:hAnsi="宋体" w:eastAsia="宋体" w:cs="宋体"/>
          <w:color w:val="auto"/>
          <w:sz w:val="24"/>
          <w:szCs w:val="24"/>
        </w:rPr>
      </w:pPr>
      <w:r>
        <w:rPr>
          <w:rFonts w:ascii="宋体" w:hAnsi="宋体" w:eastAsia="宋体" w:cs="宋体"/>
          <w:color w:val="auto"/>
          <w:spacing w:val="2"/>
          <w:sz w:val="24"/>
          <w:szCs w:val="24"/>
        </w:rPr>
        <w:t>(4)保险金额：</w:t>
      </w:r>
      <w:r>
        <w:rPr>
          <w:rFonts w:ascii="宋体" w:hAnsi="宋体" w:eastAsia="宋体" w:cs="宋体"/>
          <w:color w:val="auto"/>
          <w:spacing w:val="2"/>
          <w:sz w:val="24"/>
          <w:szCs w:val="24"/>
          <w:u w:val="single" w:color="auto"/>
        </w:rPr>
        <w:t xml:space="preserve">      /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458"/>
        <w:textAlignment w:val="baseline"/>
        <w:rPr>
          <w:rFonts w:ascii="宋体" w:hAnsi="宋体" w:eastAsia="宋体" w:cs="宋体"/>
          <w:color w:val="auto"/>
          <w:sz w:val="24"/>
          <w:szCs w:val="24"/>
        </w:rPr>
      </w:pPr>
      <w:r>
        <w:rPr>
          <w:rFonts w:ascii="宋体" w:hAnsi="宋体" w:eastAsia="宋体" w:cs="宋体"/>
          <w:color w:val="auto"/>
          <w:spacing w:val="2"/>
          <w:sz w:val="24"/>
          <w:szCs w:val="24"/>
        </w:rPr>
        <w:t>(5)保险期限：</w:t>
      </w:r>
      <w:r>
        <w:rPr>
          <w:rFonts w:ascii="宋体" w:hAnsi="宋体" w:eastAsia="宋体" w:cs="宋体"/>
          <w:color w:val="auto"/>
          <w:spacing w:val="2"/>
          <w:sz w:val="24"/>
          <w:szCs w:val="24"/>
          <w:u w:val="single" w:color="auto"/>
        </w:rPr>
        <w:t xml:space="preserve">      /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4"/>
          <w:sz w:val="24"/>
          <w:szCs w:val="24"/>
          <w14:textOutline w14:w="3795" w14:cap="sq" w14:cmpd="sng">
            <w14:solidFill>
              <w14:srgbClr w14:val="000000"/>
            </w14:solidFill>
            <w14:prstDash w14:val="solid"/>
            <w14:bevel/>
          </w14:textOutline>
        </w:rPr>
        <w:t>20</w:t>
      </w:r>
      <w:r>
        <w:rPr>
          <w:rFonts w:ascii="宋体" w:hAnsi="宋体" w:eastAsia="宋体" w:cs="宋体"/>
          <w:color w:val="auto"/>
          <w:spacing w:val="3"/>
          <w:sz w:val="24"/>
          <w:szCs w:val="24"/>
          <w14:textOutline w14:w="3795" w14:cap="sq" w14:cmpd="sng">
            <w14:solidFill>
              <w14:srgbClr w14:val="000000"/>
            </w14:solidFill>
            <w14:prstDash w14:val="solid"/>
            <w14:bevel/>
          </w14:textOutline>
        </w:rPr>
        <w:t>.</w:t>
      </w:r>
      <w:r>
        <w:rPr>
          <w:rFonts w:ascii="宋体" w:hAnsi="宋体" w:eastAsia="宋体" w:cs="宋体"/>
          <w:color w:val="auto"/>
          <w:spacing w:val="2"/>
          <w:sz w:val="24"/>
          <w:szCs w:val="24"/>
          <w14:textOutline w14:w="3795" w14:cap="sq" w14:cmpd="sng">
            <w14:solidFill>
              <w14:srgbClr w14:val="000000"/>
            </w14:solidFill>
            <w14:prstDash w14:val="solid"/>
            <w14:bevel/>
          </w14:textOutline>
        </w:rPr>
        <w:t>4</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795" w14:cap="sq" w14:cmpd="sng">
            <w14:solidFill>
              <w14:srgbClr w14:val="000000"/>
            </w14:solidFill>
            <w14:prstDash w14:val="solid"/>
            <w14:bevel/>
          </w14:textOutline>
        </w:rPr>
        <w:t>第三者责任险</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5" w:firstLine="419"/>
        <w:textAlignment w:val="baseline"/>
        <w:rPr>
          <w:rFonts w:ascii="宋体" w:hAnsi="宋体" w:eastAsia="宋体" w:cs="宋体"/>
          <w:color w:val="auto"/>
          <w:sz w:val="24"/>
          <w:szCs w:val="24"/>
        </w:rPr>
      </w:pPr>
      <w:r>
        <w:rPr>
          <w:rFonts w:ascii="宋体" w:hAnsi="宋体" w:eastAsia="宋体" w:cs="宋体"/>
          <w:color w:val="auto"/>
          <w:spacing w:val="2"/>
          <w:sz w:val="24"/>
          <w:szCs w:val="24"/>
        </w:rPr>
        <w:t>20.4.2 保险金额：</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，保险费</w:t>
      </w:r>
      <w:r>
        <w:rPr>
          <w:rFonts w:ascii="宋体" w:hAnsi="宋体" w:eastAsia="宋体" w:cs="宋体"/>
          <w:color w:val="auto"/>
          <w:spacing w:val="1"/>
          <w:sz w:val="24"/>
          <w:szCs w:val="24"/>
        </w:rPr>
        <w:t>率由承包人与发包人同意的保险人商定，相</w:t>
      </w:r>
      <w:r>
        <w:rPr>
          <w:rFonts w:ascii="宋体" w:hAnsi="宋体" w:eastAsia="宋体" w:cs="宋体"/>
          <w:color w:val="auto"/>
          <w:spacing w:val="13"/>
          <w:sz w:val="24"/>
          <w:szCs w:val="24"/>
        </w:rPr>
        <w:t>关</w:t>
      </w:r>
      <w:r>
        <w:rPr>
          <w:rFonts w:ascii="宋体" w:hAnsi="宋体" w:eastAsia="宋体" w:cs="宋体"/>
          <w:color w:val="auto"/>
          <w:spacing w:val="7"/>
          <w:sz w:val="24"/>
          <w:szCs w:val="24"/>
        </w:rPr>
        <w:t>保险费由</w:t>
      </w:r>
      <w:r>
        <w:rPr>
          <w:rFonts w:ascii="宋体" w:hAnsi="宋体" w:eastAsia="宋体" w:cs="宋体"/>
          <w:color w:val="auto"/>
          <w:spacing w:val="7"/>
          <w:sz w:val="24"/>
          <w:szCs w:val="24"/>
          <w:u w:val="single" w:color="auto"/>
        </w:rPr>
        <w:t xml:space="preserve"> 承包人 </w:t>
      </w:r>
      <w:r>
        <w:rPr>
          <w:rFonts w:ascii="宋体" w:hAnsi="宋体" w:eastAsia="宋体" w:cs="宋体"/>
          <w:color w:val="auto"/>
          <w:spacing w:val="7"/>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20.5</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其他</w:t>
      </w:r>
      <w:r>
        <w:rPr>
          <w:rFonts w:ascii="宋体" w:hAnsi="宋体" w:eastAsia="宋体" w:cs="宋体"/>
          <w:color w:val="auto"/>
          <w:sz w:val="24"/>
          <w:szCs w:val="24"/>
          <w14:textOutline w14:w="3795" w14:cap="sq" w14:cmpd="sng">
            <w14:solidFill>
              <w14:srgbClr w14:val="000000"/>
            </w14:solidFill>
            <w14:prstDash w14:val="solid"/>
            <w14:bevel/>
          </w14:textOutline>
        </w:rPr>
        <w:t>保险</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firstLine="516" w:firstLineChars="200"/>
        <w:textAlignment w:val="baseline"/>
        <w:rPr>
          <w:rFonts w:ascii="宋体" w:hAnsi="宋体" w:eastAsia="宋体" w:cs="宋体"/>
          <w:color w:val="auto"/>
          <w:sz w:val="24"/>
          <w:szCs w:val="24"/>
        </w:rPr>
      </w:pPr>
      <w:r>
        <w:rPr>
          <w:rFonts w:ascii="宋体" w:hAnsi="宋体" w:eastAsia="宋体" w:cs="宋体"/>
          <w:color w:val="auto"/>
          <w:spacing w:val="9"/>
          <w:sz w:val="24"/>
          <w:szCs w:val="24"/>
        </w:rPr>
        <w:t>承包人应为其施工设备、进场材料和工程设备等办理的保险：</w:t>
      </w:r>
      <w:r>
        <w:rPr>
          <w:rFonts w:ascii="宋体" w:hAnsi="宋体" w:eastAsia="宋体" w:cs="宋体"/>
          <w:color w:val="auto"/>
          <w:spacing w:val="9"/>
          <w:sz w:val="24"/>
          <w:szCs w:val="24"/>
          <w:u w:val="single" w:color="auto"/>
        </w:rPr>
        <w:t>承包人自行确定</w:t>
      </w:r>
      <w:r>
        <w:rPr>
          <w:rFonts w:ascii="宋体" w:hAnsi="宋体" w:eastAsia="宋体" w:cs="宋体"/>
          <w:color w:val="auto"/>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20</w:t>
      </w:r>
      <w:r>
        <w:rPr>
          <w:rFonts w:ascii="宋体" w:hAnsi="宋体" w:eastAsia="宋体" w:cs="宋体"/>
          <w:color w:val="auto"/>
          <w:spacing w:val="7"/>
          <w:sz w:val="24"/>
          <w:szCs w:val="24"/>
          <w14:textOutline w14:w="3795" w14:cap="sq" w14:cmpd="sng">
            <w14:solidFill>
              <w14:srgbClr w14:val="000000"/>
            </w14:solidFill>
            <w14:prstDash w14:val="solid"/>
            <w14:bevel/>
          </w14:textOutline>
        </w:rPr>
        <w:t>.</w:t>
      </w:r>
      <w:r>
        <w:rPr>
          <w:rFonts w:ascii="宋体" w:hAnsi="宋体" w:eastAsia="宋体" w:cs="宋体"/>
          <w:color w:val="auto"/>
          <w:spacing w:val="4"/>
          <w:sz w:val="24"/>
          <w:szCs w:val="24"/>
          <w14:textOutline w14:w="3795" w14:cap="sq" w14:cmpd="sng">
            <w14:solidFill>
              <w14:srgbClr w14:val="000000"/>
            </w14:solidFill>
            <w14:prstDash w14:val="solid"/>
            <w14:bevel/>
          </w14:textOutline>
        </w:rPr>
        <w:t>6</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对各项保险的一般要求</w:t>
      </w:r>
    </w:p>
    <w:p>
      <w:pPr>
        <w:keepNext w:val="0"/>
        <w:keepLines w:val="0"/>
        <w:pageBreakBefore w:val="0"/>
        <w:widowControl/>
        <w:kinsoku w:val="0"/>
        <w:wordWrap/>
        <w:overflowPunct/>
        <w:topLinePunct w:val="0"/>
        <w:autoSpaceDE w:val="0"/>
        <w:autoSpaceDN w:val="0"/>
        <w:bidi w:val="0"/>
        <w:adjustRightInd w:val="0"/>
        <w:snapToGrid w:val="0"/>
        <w:spacing w:before="240" w:line="360" w:lineRule="auto"/>
        <w:textAlignment w:val="baseline"/>
        <w:rPr>
          <w:rFonts w:ascii="黑体" w:hAnsi="黑体" w:eastAsia="黑体" w:cs="黑体"/>
          <w:color w:val="auto"/>
          <w:sz w:val="24"/>
          <w:szCs w:val="24"/>
        </w:rPr>
      </w:pPr>
      <w:r>
        <w:rPr>
          <w:rFonts w:ascii="黑体" w:hAnsi="黑体" w:eastAsia="黑体" w:cs="黑体"/>
          <w:color w:val="auto"/>
          <w:spacing w:val="2"/>
          <w:sz w:val="24"/>
          <w:szCs w:val="24"/>
        </w:rPr>
        <w:t>20.6</w:t>
      </w:r>
      <w:r>
        <w:rPr>
          <w:rFonts w:ascii="黑体" w:hAnsi="黑体" w:eastAsia="黑体" w:cs="黑体"/>
          <w:color w:val="auto"/>
          <w:spacing w:val="1"/>
          <w:sz w:val="24"/>
          <w:szCs w:val="24"/>
        </w:rPr>
        <w:t>.1 保险凭证</w:t>
      </w:r>
    </w:p>
    <w:p>
      <w:pPr>
        <w:keepNext w:val="0"/>
        <w:keepLines w:val="0"/>
        <w:pageBreakBefore w:val="0"/>
        <w:widowControl/>
        <w:kinsoku w:val="0"/>
        <w:wordWrap/>
        <w:overflowPunct/>
        <w:topLinePunct w:val="0"/>
        <w:autoSpaceDE w:val="0"/>
        <w:autoSpaceDN w:val="0"/>
        <w:bidi w:val="0"/>
        <w:adjustRightInd w:val="0"/>
        <w:snapToGrid w:val="0"/>
        <w:spacing w:before="236" w:line="360" w:lineRule="auto"/>
        <w:ind w:left="1"/>
        <w:textAlignment w:val="baseline"/>
        <w:rPr>
          <w:rFonts w:ascii="宋体" w:hAnsi="宋体" w:eastAsia="宋体" w:cs="宋体"/>
          <w:color w:val="auto"/>
          <w:sz w:val="24"/>
          <w:szCs w:val="24"/>
        </w:rPr>
      </w:pPr>
      <w:r>
        <w:rPr>
          <w:rFonts w:ascii="宋体" w:hAnsi="宋体" w:eastAsia="宋体" w:cs="宋体"/>
          <w:color w:val="auto"/>
          <w:spacing w:val="2"/>
          <w:sz w:val="24"/>
          <w:szCs w:val="24"/>
        </w:rPr>
        <w:t>承包人向发包人提交各项保险生效的证据和保险单副本的期限：</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0" w:line="360" w:lineRule="auto"/>
        <w:textAlignment w:val="baseline"/>
        <w:rPr>
          <w:rFonts w:ascii="黑体" w:hAnsi="黑体" w:eastAsia="黑体" w:cs="黑体"/>
          <w:color w:val="auto"/>
          <w:sz w:val="24"/>
          <w:szCs w:val="24"/>
        </w:rPr>
      </w:pPr>
      <w:r>
        <w:rPr>
          <w:rFonts w:ascii="黑体" w:hAnsi="黑体" w:eastAsia="黑体" w:cs="黑体"/>
          <w:color w:val="auto"/>
          <w:spacing w:val="6"/>
          <w:sz w:val="24"/>
          <w:szCs w:val="24"/>
        </w:rPr>
        <w:t>20.</w:t>
      </w:r>
      <w:r>
        <w:rPr>
          <w:rFonts w:ascii="黑体" w:hAnsi="黑体" w:eastAsia="黑体" w:cs="黑体"/>
          <w:color w:val="auto"/>
          <w:spacing w:val="4"/>
          <w:sz w:val="24"/>
          <w:szCs w:val="24"/>
        </w:rPr>
        <w:t>6</w:t>
      </w:r>
      <w:r>
        <w:rPr>
          <w:rFonts w:ascii="黑体" w:hAnsi="黑体" w:eastAsia="黑体" w:cs="黑体"/>
          <w:color w:val="auto"/>
          <w:spacing w:val="3"/>
          <w:sz w:val="24"/>
          <w:szCs w:val="24"/>
        </w:rPr>
        <w:t>.4 保险金不足的补偿</w:t>
      </w:r>
    </w:p>
    <w:p>
      <w:pPr>
        <w:keepNext w:val="0"/>
        <w:keepLines w:val="0"/>
        <w:pageBreakBefore w:val="0"/>
        <w:widowControl/>
        <w:kinsoku w:val="0"/>
        <w:wordWrap/>
        <w:overflowPunct/>
        <w:topLinePunct w:val="0"/>
        <w:autoSpaceDE w:val="0"/>
        <w:autoSpaceDN w:val="0"/>
        <w:bidi w:val="0"/>
        <w:adjustRightInd w:val="0"/>
        <w:snapToGrid w:val="0"/>
        <w:spacing w:before="235" w:line="360" w:lineRule="auto"/>
        <w:ind w:left="422"/>
        <w:textAlignment w:val="baseline"/>
        <w:rPr>
          <w:rFonts w:ascii="宋体" w:hAnsi="宋体" w:eastAsia="宋体" w:cs="宋体"/>
          <w:color w:val="auto"/>
          <w:sz w:val="24"/>
          <w:szCs w:val="24"/>
        </w:rPr>
      </w:pPr>
      <w:r>
        <w:rPr>
          <w:rFonts w:ascii="宋体" w:hAnsi="宋体" w:eastAsia="宋体" w:cs="宋体"/>
          <w:color w:val="auto"/>
          <w:spacing w:val="10"/>
          <w:sz w:val="24"/>
          <w:szCs w:val="24"/>
        </w:rPr>
        <w:t>保</w:t>
      </w:r>
      <w:r>
        <w:rPr>
          <w:rFonts w:ascii="宋体" w:hAnsi="宋体" w:eastAsia="宋体" w:cs="宋体"/>
          <w:color w:val="auto"/>
          <w:spacing w:val="6"/>
          <w:sz w:val="24"/>
          <w:szCs w:val="24"/>
        </w:rPr>
        <w:t>险金不足以补偿损失时，承包人和发包人负责补偿的责任分摊：</w:t>
      </w:r>
      <w:r>
        <w:rPr>
          <w:rFonts w:ascii="宋体" w:hAnsi="宋体" w:eastAsia="宋体" w:cs="宋体"/>
          <w:color w:val="auto"/>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1.不可抗力</w:t>
      </w:r>
    </w:p>
    <w:p>
      <w:pPr>
        <w:keepNext w:val="0"/>
        <w:keepLines w:val="0"/>
        <w:pageBreakBefore w:val="0"/>
        <w:widowControl/>
        <w:kinsoku w:val="0"/>
        <w:wordWrap/>
        <w:overflowPunct/>
        <w:topLinePunct w:val="0"/>
        <w:autoSpaceDE w:val="0"/>
        <w:autoSpaceDN w:val="0"/>
        <w:bidi w:val="0"/>
        <w:adjustRightInd w:val="0"/>
        <w:snapToGrid w:val="0"/>
        <w:spacing w:before="191"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2</w:t>
      </w:r>
      <w:r>
        <w:rPr>
          <w:rFonts w:ascii="宋体" w:hAnsi="宋体" w:eastAsia="宋体" w:cs="宋体"/>
          <w:color w:val="auto"/>
          <w:spacing w:val="3"/>
          <w:sz w:val="24"/>
          <w:szCs w:val="24"/>
          <w14:textOutline w14:w="3795" w14:cap="sq" w14:cmpd="sng">
            <w14:solidFill>
              <w14:srgbClr w14:val="000000"/>
            </w14:solidFill>
            <w14:prstDash w14:val="solid"/>
            <w14:bevel/>
          </w14:textOutline>
        </w:rPr>
        <w:t>1.1</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不可抗力的确认</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24" w:right="346" w:hanging="420"/>
        <w:textAlignment w:val="baseline"/>
        <w:rPr>
          <w:rFonts w:ascii="宋体" w:hAnsi="宋体" w:eastAsia="宋体" w:cs="宋体"/>
          <w:color w:val="auto"/>
          <w:sz w:val="24"/>
          <w:szCs w:val="24"/>
        </w:rPr>
      </w:pPr>
      <w:r>
        <w:rPr>
          <w:rFonts w:ascii="宋体" w:hAnsi="宋体" w:eastAsia="宋体" w:cs="宋体"/>
          <w:color w:val="auto"/>
          <w:spacing w:val="6"/>
          <w:sz w:val="24"/>
          <w:szCs w:val="24"/>
        </w:rPr>
        <w:t>21.1.</w:t>
      </w:r>
      <w:r>
        <w:rPr>
          <w:rFonts w:ascii="宋体" w:hAnsi="宋体" w:eastAsia="宋体" w:cs="宋体"/>
          <w:color w:val="auto"/>
          <w:spacing w:val="4"/>
          <w:sz w:val="24"/>
          <w:szCs w:val="24"/>
        </w:rPr>
        <w:t>1</w:t>
      </w:r>
      <w:r>
        <w:rPr>
          <w:rFonts w:ascii="宋体" w:hAnsi="宋体" w:eastAsia="宋体" w:cs="宋体"/>
          <w:color w:val="auto"/>
          <w:spacing w:val="3"/>
          <w:sz w:val="24"/>
          <w:szCs w:val="24"/>
        </w:rPr>
        <w:t xml:space="preserve"> 通用合同条款第 21.1.1 项约定的不可抗力以外的其他情形：</w:t>
      </w:r>
      <w:r>
        <w:rPr>
          <w:rFonts w:ascii="宋体" w:hAnsi="宋体" w:eastAsia="宋体" w:cs="宋体"/>
          <w:color w:val="auto"/>
          <w:spacing w:val="3"/>
          <w:sz w:val="24"/>
          <w:szCs w:val="24"/>
          <w:u w:val="single" w:color="auto"/>
        </w:rPr>
        <w:t xml:space="preserve">  按国家有关部门认定的标准。  </w:t>
      </w:r>
      <w:r>
        <w:rPr>
          <w:rFonts w:ascii="宋体" w:hAnsi="宋体" w:eastAsia="宋体" w:cs="宋体"/>
          <w:color w:val="auto"/>
          <w:sz w:val="24"/>
          <w:szCs w:val="24"/>
        </w:rPr>
        <w:t xml:space="preserve"> </w:t>
      </w:r>
      <w:r>
        <w:rPr>
          <w:rFonts w:ascii="宋体" w:hAnsi="宋体" w:eastAsia="宋体" w:cs="宋体"/>
          <w:color w:val="auto"/>
          <w:spacing w:val="10"/>
          <w:sz w:val="24"/>
          <w:szCs w:val="24"/>
        </w:rPr>
        <w:t>不</w:t>
      </w:r>
      <w:r>
        <w:rPr>
          <w:rFonts w:ascii="宋体" w:hAnsi="宋体" w:eastAsia="宋体" w:cs="宋体"/>
          <w:color w:val="auto"/>
          <w:spacing w:val="7"/>
          <w:sz w:val="24"/>
          <w:szCs w:val="24"/>
        </w:rPr>
        <w:t>可</w:t>
      </w:r>
      <w:r>
        <w:rPr>
          <w:rFonts w:ascii="宋体" w:hAnsi="宋体" w:eastAsia="宋体" w:cs="宋体"/>
          <w:color w:val="auto"/>
          <w:spacing w:val="5"/>
          <w:sz w:val="24"/>
          <w:szCs w:val="24"/>
        </w:rPr>
        <w:t>抗力的等级范围约定：</w:t>
      </w:r>
      <w:r>
        <w:rPr>
          <w:rFonts w:ascii="宋体" w:hAnsi="宋体" w:eastAsia="宋体" w:cs="宋体"/>
          <w:color w:val="auto"/>
          <w:spacing w:val="5"/>
          <w:sz w:val="24"/>
          <w:szCs w:val="24"/>
          <w:u w:val="single" w:color="auto"/>
        </w:rPr>
        <w:t>发包人与承包人另行协商约定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21</w:t>
      </w:r>
      <w:r>
        <w:rPr>
          <w:rFonts w:ascii="宋体" w:hAnsi="宋体" w:eastAsia="宋体" w:cs="宋体"/>
          <w:color w:val="auto"/>
          <w:spacing w:val="7"/>
          <w:sz w:val="24"/>
          <w:szCs w:val="24"/>
          <w14:textOutline w14:w="3795" w14:cap="sq" w14:cmpd="sng">
            <w14:solidFill>
              <w14:srgbClr w14:val="000000"/>
            </w14:solidFill>
            <w14:prstDash w14:val="solid"/>
            <w14:bevel/>
          </w14:textOutline>
        </w:rPr>
        <w:t>.</w:t>
      </w:r>
      <w:r>
        <w:rPr>
          <w:rFonts w:ascii="宋体" w:hAnsi="宋体" w:eastAsia="宋体" w:cs="宋体"/>
          <w:color w:val="auto"/>
          <w:spacing w:val="4"/>
          <w:sz w:val="24"/>
          <w:szCs w:val="24"/>
          <w14:textOutline w14:w="3795" w14:cap="sq" w14:cmpd="sng">
            <w14:solidFill>
              <w14:srgbClr w14:val="000000"/>
            </w14:solidFill>
            <w14:prstDash w14:val="solid"/>
            <w14:bevel/>
          </w14:textOutline>
        </w:rPr>
        <w:t>3</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不可抗力后果及其处理</w:t>
      </w:r>
    </w:p>
    <w:p>
      <w:pPr>
        <w:keepNext w:val="0"/>
        <w:keepLines w:val="0"/>
        <w:pageBreakBefore w:val="0"/>
        <w:widowControl/>
        <w:kinsoku w:val="0"/>
        <w:wordWrap/>
        <w:overflowPunct/>
        <w:topLinePunct w:val="0"/>
        <w:autoSpaceDE w:val="0"/>
        <w:autoSpaceDN w:val="0"/>
        <w:bidi w:val="0"/>
        <w:adjustRightInd w:val="0"/>
        <w:snapToGrid w:val="0"/>
        <w:spacing w:before="239" w:line="360" w:lineRule="auto"/>
        <w:ind w:left="4"/>
        <w:textAlignment w:val="baseline"/>
        <w:rPr>
          <w:rFonts w:ascii="宋体" w:hAnsi="宋体" w:eastAsia="宋体" w:cs="宋体"/>
          <w:color w:val="auto"/>
          <w:sz w:val="24"/>
          <w:szCs w:val="24"/>
        </w:rPr>
      </w:pPr>
      <w:r>
        <w:rPr>
          <w:rFonts w:ascii="宋体" w:hAnsi="宋体" w:eastAsia="宋体" w:cs="宋体"/>
          <w:color w:val="auto"/>
          <w:spacing w:val="8"/>
          <w:sz w:val="24"/>
          <w:szCs w:val="24"/>
        </w:rPr>
        <w:t>21</w:t>
      </w:r>
      <w:r>
        <w:rPr>
          <w:rFonts w:ascii="宋体" w:hAnsi="宋体" w:eastAsia="宋体" w:cs="宋体"/>
          <w:color w:val="auto"/>
          <w:spacing w:val="6"/>
          <w:sz w:val="24"/>
          <w:szCs w:val="24"/>
        </w:rPr>
        <w:t>.</w:t>
      </w:r>
      <w:r>
        <w:rPr>
          <w:rFonts w:ascii="宋体" w:hAnsi="宋体" w:eastAsia="宋体" w:cs="宋体"/>
          <w:color w:val="auto"/>
          <w:spacing w:val="4"/>
          <w:sz w:val="24"/>
          <w:szCs w:val="24"/>
        </w:rPr>
        <w:t>3.1 不可抗力造成损害的责任</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firstLine="516" w:firstLineChars="200"/>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不可抗力导致的人员伤亡、财产损失、费用增加和(或)工期延误等后果，由合同双方按通用合同条款第 21.3.1 项约定的原则承担。</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10"/>
          <w:position w:val="1"/>
          <w:sz w:val="24"/>
          <w:szCs w:val="24"/>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4"/>
          <w:szCs w:val="24"/>
          <w14:textOutline w14:w="3795" w14:cap="sq" w14:cmpd="sng">
            <w14:solidFill>
              <w14:srgbClr w14:val="000000"/>
            </w14:solidFill>
            <w14:prstDash w14:val="solid"/>
            <w14:bevel/>
          </w14:textOutline>
        </w:rPr>
        <w:t>4.争议的解决</w:t>
      </w:r>
    </w:p>
    <w:p>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5"/>
          <w:sz w:val="24"/>
          <w:szCs w:val="24"/>
          <w14:textOutline w14:w="3795" w14:cap="sq" w14:cmpd="sng">
            <w14:solidFill>
              <w14:srgbClr w14:val="000000"/>
            </w14:solidFill>
            <w14:prstDash w14:val="solid"/>
            <w14:bevel/>
          </w14:textOutline>
        </w:rPr>
        <w:t>2</w:t>
      </w:r>
      <w:r>
        <w:rPr>
          <w:rFonts w:ascii="宋体" w:hAnsi="宋体" w:eastAsia="宋体" w:cs="宋体"/>
          <w:color w:val="auto"/>
          <w:spacing w:val="3"/>
          <w:sz w:val="24"/>
          <w:szCs w:val="24"/>
          <w14:textOutline w14:w="3795" w14:cap="sq" w14:cmpd="sng">
            <w14:solidFill>
              <w14:srgbClr w14:val="000000"/>
            </w14:solidFill>
            <w14:prstDash w14:val="solid"/>
            <w14:bevel/>
          </w14:textOutline>
        </w:rPr>
        <w:t>4.1</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争议的解决方式</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437"/>
        <w:textAlignment w:val="baseline"/>
        <w:rPr>
          <w:rFonts w:ascii="宋体" w:hAnsi="宋体" w:eastAsia="宋体" w:cs="宋体"/>
          <w:color w:val="auto"/>
          <w:sz w:val="24"/>
          <w:szCs w:val="24"/>
        </w:rPr>
      </w:pPr>
      <w:r>
        <w:rPr>
          <w:rFonts w:ascii="宋体" w:hAnsi="宋体" w:eastAsia="宋体" w:cs="宋体"/>
          <w:color w:val="auto"/>
          <w:spacing w:val="9"/>
          <w:sz w:val="24"/>
          <w:szCs w:val="24"/>
        </w:rPr>
        <w:t>因本合同引起的或与本合同有关的任何争议，合同双方友好协商不成、不愿提请争议组评审或者不</w:t>
      </w:r>
      <w:r>
        <w:rPr>
          <w:rFonts w:ascii="宋体" w:hAnsi="宋体" w:eastAsia="宋体" w:cs="宋体"/>
          <w:color w:val="auto"/>
          <w:spacing w:val="7"/>
          <w:sz w:val="24"/>
          <w:szCs w:val="24"/>
        </w:rPr>
        <w:t>愿</w:t>
      </w:r>
      <w:r>
        <w:rPr>
          <w:rFonts w:ascii="宋体" w:hAnsi="宋体" w:eastAsia="宋体" w:cs="宋体"/>
          <w:color w:val="auto"/>
          <w:sz w:val="24"/>
          <w:szCs w:val="24"/>
        </w:rPr>
        <w:t xml:space="preserve"> </w:t>
      </w:r>
      <w:r>
        <w:rPr>
          <w:rFonts w:ascii="宋体" w:hAnsi="宋体" w:eastAsia="宋体" w:cs="宋体"/>
          <w:color w:val="auto"/>
          <w:spacing w:val="9"/>
          <w:sz w:val="24"/>
          <w:szCs w:val="24"/>
        </w:rPr>
        <w:t>接受争议评审组意见的，选择下列第</w:t>
      </w:r>
      <w:r>
        <w:rPr>
          <w:rFonts w:ascii="宋体" w:hAnsi="宋体" w:eastAsia="宋体" w:cs="宋体"/>
          <w:color w:val="auto"/>
          <w:spacing w:val="9"/>
          <w:sz w:val="24"/>
          <w:szCs w:val="24"/>
          <w:u w:val="single" w:color="auto"/>
        </w:rPr>
        <w:t xml:space="preserve"> 贰 </w:t>
      </w:r>
      <w:r>
        <w:rPr>
          <w:rFonts w:ascii="宋体" w:hAnsi="宋体" w:eastAsia="宋体" w:cs="宋体"/>
          <w:color w:val="auto"/>
          <w:spacing w:val="9"/>
          <w:sz w:val="24"/>
          <w:szCs w:val="24"/>
        </w:rPr>
        <w:t>种方式解决</w:t>
      </w:r>
      <w:r>
        <w:rPr>
          <w:rFonts w:ascii="宋体" w:hAnsi="宋体" w:eastAsia="宋体" w:cs="宋体"/>
          <w:color w:val="auto"/>
          <w:spacing w:val="5"/>
          <w:sz w:val="24"/>
          <w:szCs w:val="24"/>
        </w:rPr>
        <w:t>：</w:t>
      </w:r>
    </w:p>
    <w:p>
      <w:pPr>
        <w:keepNext w:val="0"/>
        <w:keepLines w:val="0"/>
        <w:pageBreakBefore w:val="0"/>
        <w:widowControl/>
        <w:tabs>
          <w:tab w:val="left" w:pos="530"/>
        </w:tabs>
        <w:kinsoku w:val="0"/>
        <w:wordWrap/>
        <w:overflowPunct/>
        <w:topLinePunct w:val="0"/>
        <w:autoSpaceDE w:val="0"/>
        <w:autoSpaceDN w:val="0"/>
        <w:bidi w:val="0"/>
        <w:adjustRightInd w:val="0"/>
        <w:snapToGrid w:val="0"/>
        <w:spacing w:before="2" w:line="360" w:lineRule="auto"/>
        <w:ind w:left="2" w:right="2" w:firstLine="410"/>
        <w:textAlignment w:val="baseline"/>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8"/>
          <w:sz w:val="24"/>
          <w:szCs w:val="24"/>
          <w:u w:val="single" w:color="auto"/>
        </w:rPr>
        <w:t xml:space="preserve">(壹) </w:t>
      </w:r>
      <w:r>
        <w:rPr>
          <w:rFonts w:ascii="宋体" w:hAnsi="宋体" w:eastAsia="宋体" w:cs="宋体"/>
          <w:color w:val="auto"/>
          <w:spacing w:val="8"/>
          <w:sz w:val="24"/>
          <w:szCs w:val="24"/>
        </w:rPr>
        <w:t>提请</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8"/>
          <w:sz w:val="24"/>
          <w:szCs w:val="24"/>
        </w:rPr>
        <w:t>仲裁委员会按照该会仲裁规则进行仲裁，仲裁裁决是终局的，对合同双</w:t>
      </w:r>
      <w:r>
        <w:rPr>
          <w:rFonts w:ascii="宋体" w:hAnsi="宋体" w:eastAsia="宋体" w:cs="宋体"/>
          <w:color w:val="auto"/>
          <w:spacing w:val="6"/>
          <w:sz w:val="24"/>
          <w:szCs w:val="24"/>
        </w:rPr>
        <w:t>方</w:t>
      </w:r>
      <w:r>
        <w:rPr>
          <w:rFonts w:ascii="宋体" w:hAnsi="宋体" w:eastAsia="宋体" w:cs="宋体"/>
          <w:color w:val="auto"/>
          <w:sz w:val="24"/>
          <w:szCs w:val="24"/>
        </w:rPr>
        <w:t xml:space="preserve">均 </w:t>
      </w:r>
      <w:r>
        <w:rPr>
          <w:rFonts w:ascii="宋体" w:hAnsi="宋体" w:eastAsia="宋体" w:cs="宋体"/>
          <w:color w:val="auto"/>
          <w:spacing w:val="8"/>
          <w:sz w:val="24"/>
          <w:szCs w:val="24"/>
        </w:rPr>
        <w:t>有</w:t>
      </w:r>
      <w:r>
        <w:rPr>
          <w:rFonts w:ascii="宋体" w:hAnsi="宋体" w:eastAsia="宋体" w:cs="宋体"/>
          <w:color w:val="auto"/>
          <w:spacing w:val="5"/>
          <w:sz w:val="24"/>
          <w:szCs w:val="24"/>
        </w:rPr>
        <w:t>约束力。</w:t>
      </w:r>
    </w:p>
    <w:p>
      <w:pPr>
        <w:keepNext w:val="0"/>
        <w:keepLines w:val="0"/>
        <w:pageBreakBefore w:val="0"/>
        <w:widowControl/>
        <w:tabs>
          <w:tab w:val="left" w:pos="530"/>
        </w:tabs>
        <w:kinsoku w:val="0"/>
        <w:wordWrap/>
        <w:overflowPunct/>
        <w:topLinePunct w:val="0"/>
        <w:autoSpaceDE w:val="0"/>
        <w:autoSpaceDN w:val="0"/>
        <w:bidi w:val="0"/>
        <w:adjustRightInd w:val="0"/>
        <w:snapToGrid w:val="0"/>
        <w:spacing w:before="1" w:line="360" w:lineRule="auto"/>
        <w:ind w:left="412"/>
        <w:textAlignment w:val="baseline"/>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8"/>
          <w:sz w:val="24"/>
          <w:szCs w:val="24"/>
          <w:u w:val="single" w:color="auto"/>
        </w:rPr>
        <w:t xml:space="preserve">(贰) </w:t>
      </w:r>
      <w:r>
        <w:rPr>
          <w:rFonts w:ascii="宋体" w:hAnsi="宋体" w:eastAsia="宋体" w:cs="宋体"/>
          <w:color w:val="auto"/>
          <w:spacing w:val="8"/>
          <w:sz w:val="24"/>
          <w:szCs w:val="24"/>
        </w:rPr>
        <w:t>向有管辖权的人民法院提起诉讼</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24.3</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争议</w:t>
      </w:r>
      <w:r>
        <w:rPr>
          <w:rFonts w:ascii="宋体" w:hAnsi="宋体" w:eastAsia="宋体" w:cs="宋体"/>
          <w:color w:val="auto"/>
          <w:sz w:val="24"/>
          <w:szCs w:val="24"/>
          <w14:textOutline w14:w="3795" w14:cap="sq" w14:cmpd="sng">
            <w14:solidFill>
              <w14:srgbClr w14:val="000000"/>
            </w14:solidFill>
            <w14:prstDash w14:val="solid"/>
            <w14:bevel/>
          </w14:textOutline>
        </w:rPr>
        <w:t>评审</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 w:firstLine="417"/>
        <w:textAlignment w:val="baseline"/>
        <w:rPr>
          <w:rFonts w:ascii="宋体" w:hAnsi="宋体" w:eastAsia="宋体" w:cs="宋体"/>
          <w:color w:val="auto"/>
          <w:sz w:val="24"/>
          <w:szCs w:val="24"/>
        </w:rPr>
      </w:pPr>
      <w:r>
        <w:rPr>
          <w:rFonts w:ascii="宋体" w:hAnsi="宋体" w:eastAsia="宋体" w:cs="宋体"/>
          <w:color w:val="auto"/>
          <w:spacing w:val="12"/>
          <w:sz w:val="24"/>
          <w:szCs w:val="24"/>
        </w:rPr>
        <w:t>24.</w:t>
      </w:r>
      <w:r>
        <w:rPr>
          <w:rFonts w:ascii="宋体" w:hAnsi="宋体" w:eastAsia="宋体" w:cs="宋体"/>
          <w:color w:val="auto"/>
          <w:spacing w:val="7"/>
          <w:sz w:val="24"/>
          <w:szCs w:val="24"/>
        </w:rPr>
        <w:t>3</w:t>
      </w:r>
      <w:r>
        <w:rPr>
          <w:rFonts w:ascii="宋体" w:hAnsi="宋体" w:eastAsia="宋体" w:cs="宋体"/>
          <w:color w:val="auto"/>
          <w:spacing w:val="6"/>
          <w:sz w:val="24"/>
          <w:szCs w:val="24"/>
        </w:rPr>
        <w:t>.4 争议评审组邀请合同双方代表人和有关人员举行调查会的期限：</w:t>
      </w:r>
      <w:r>
        <w:rPr>
          <w:rFonts w:ascii="宋体" w:hAnsi="宋体" w:eastAsia="宋体" w:cs="宋体"/>
          <w:color w:val="auto"/>
          <w:spacing w:val="6"/>
          <w:sz w:val="24"/>
          <w:szCs w:val="24"/>
          <w:u w:val="single" w:color="auto"/>
        </w:rPr>
        <w:t>争议评审组在收到合同双方报</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告后的 14 天内</w:t>
      </w:r>
      <w:r>
        <w:rPr>
          <w:rFonts w:ascii="宋体" w:hAnsi="宋体" w:eastAsia="宋体" w:cs="宋体"/>
          <w:color w:val="auto"/>
          <w:spacing w:val="-1"/>
          <w:sz w:val="24"/>
          <w:szCs w:val="24"/>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ascii="宋体" w:hAnsi="宋体" w:eastAsia="宋体" w:cs="宋体"/>
          <w:color w:val="auto"/>
          <w:sz w:val="24"/>
          <w:szCs w:val="24"/>
        </w:rPr>
      </w:pPr>
      <w:r>
        <w:rPr>
          <w:rFonts w:ascii="宋体" w:hAnsi="宋体" w:eastAsia="宋体" w:cs="宋体"/>
          <w:color w:val="auto"/>
          <w:spacing w:val="8"/>
          <w:sz w:val="24"/>
          <w:szCs w:val="24"/>
        </w:rPr>
        <w:t>24.3.5 争</w:t>
      </w:r>
      <w:r>
        <w:rPr>
          <w:rFonts w:ascii="宋体" w:hAnsi="宋体" w:eastAsia="宋体" w:cs="宋体"/>
          <w:color w:val="auto"/>
          <w:spacing w:val="6"/>
          <w:sz w:val="24"/>
          <w:szCs w:val="24"/>
        </w:rPr>
        <w:t>议</w:t>
      </w:r>
      <w:r>
        <w:rPr>
          <w:rFonts w:ascii="宋体" w:hAnsi="宋体" w:eastAsia="宋体" w:cs="宋体"/>
          <w:color w:val="auto"/>
          <w:spacing w:val="4"/>
          <w:sz w:val="24"/>
          <w:szCs w:val="24"/>
        </w:rPr>
        <w:t>评审组在调查会后作出争议评审意见的期限：</w:t>
      </w:r>
      <w:r>
        <w:rPr>
          <w:rFonts w:ascii="宋体" w:hAnsi="宋体" w:eastAsia="宋体" w:cs="宋体"/>
          <w:color w:val="auto"/>
          <w:spacing w:val="4"/>
          <w:sz w:val="24"/>
          <w:szCs w:val="24"/>
          <w:u w:val="single" w:color="auto"/>
        </w:rPr>
        <w:t>在调查会结束后的 14 天内。</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7" w:line="360" w:lineRule="auto"/>
        <w:ind w:left="4"/>
        <w:textAlignment w:val="baseline"/>
        <w:outlineLvl w:val="2"/>
        <w:rPr>
          <w:rFonts w:ascii="宋体" w:hAnsi="宋体" w:eastAsia="宋体" w:cs="宋体"/>
          <w:color w:val="auto"/>
          <w:sz w:val="24"/>
          <w:szCs w:val="24"/>
        </w:rPr>
      </w:pPr>
      <w:r>
        <w:rPr>
          <w:rFonts w:ascii="宋体" w:hAnsi="宋体" w:eastAsia="宋体" w:cs="宋体"/>
          <w:color w:val="auto"/>
          <w:spacing w:val="12"/>
          <w:sz w:val="24"/>
          <w:szCs w:val="24"/>
          <w14:textOutline w14:w="3795" w14:cap="sq" w14:cmpd="sng">
            <w14:solidFill>
              <w14:srgbClr w14:val="000000"/>
            </w14:solidFill>
            <w14:prstDash w14:val="solid"/>
            <w14:bevel/>
          </w14:textOutline>
        </w:rPr>
        <w:t>2</w:t>
      </w:r>
      <w:r>
        <w:rPr>
          <w:rFonts w:ascii="宋体" w:hAnsi="宋体" w:eastAsia="宋体" w:cs="宋体"/>
          <w:color w:val="auto"/>
          <w:spacing w:val="6"/>
          <w:sz w:val="24"/>
          <w:szCs w:val="24"/>
          <w14:textOutline w14:w="3795" w14:cap="sq" w14:cmpd="sng">
            <w14:solidFill>
              <w14:srgbClr w14:val="000000"/>
            </w14:solidFill>
            <w14:prstDash w14:val="solid"/>
            <w14:bevel/>
          </w14:textOutline>
        </w:rPr>
        <w:t>5.</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补充条款</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424"/>
        <w:textAlignment w:val="baseline"/>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7"/>
          <w:sz w:val="24"/>
          <w:szCs w:val="24"/>
        </w:rPr>
        <w:t>5.1 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24"/>
        <w:textAlignment w:val="baseline"/>
        <w:rPr>
          <w:rFonts w:ascii="宋体" w:hAnsi="宋体" w:eastAsia="宋体" w:cs="宋体"/>
          <w:color w:val="auto"/>
          <w:sz w:val="24"/>
          <w:szCs w:val="24"/>
        </w:rPr>
      </w:pPr>
      <w:r>
        <w:rPr>
          <w:rFonts w:ascii="宋体" w:hAnsi="宋体" w:eastAsia="宋体" w:cs="宋体"/>
          <w:color w:val="auto"/>
          <w:spacing w:val="3"/>
          <w:sz w:val="24"/>
          <w:szCs w:val="24"/>
        </w:rPr>
        <w:t>25.2 承包人产生违约行为时按照通用条款 22.1 条规定处理</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424"/>
        <w:textAlignment w:val="baseline"/>
        <w:rPr>
          <w:rFonts w:ascii="宋体" w:hAnsi="宋体" w:eastAsia="宋体" w:cs="宋体"/>
          <w:color w:val="auto"/>
          <w:sz w:val="24"/>
          <w:szCs w:val="24"/>
        </w:rPr>
      </w:pPr>
      <w:r>
        <w:rPr>
          <w:rFonts w:ascii="宋体" w:hAnsi="宋体" w:eastAsia="宋体" w:cs="宋体"/>
          <w:color w:val="auto"/>
          <w:spacing w:val="11"/>
          <w:sz w:val="24"/>
          <w:szCs w:val="24"/>
        </w:rPr>
        <w:t>25.3 承包人应无条件接受发包人及监理单位的现场领导，并保持与工程其他专业队伍的严密配合</w:t>
      </w:r>
      <w:r>
        <w:rPr>
          <w:rFonts w:ascii="宋体" w:hAnsi="宋体" w:eastAsia="宋体" w:cs="宋体"/>
          <w:color w:val="auto"/>
          <w:spacing w:val="10"/>
          <w:sz w:val="24"/>
          <w:szCs w:val="24"/>
        </w:rPr>
        <w:t>对</w:t>
      </w:r>
      <w:r>
        <w:rPr>
          <w:rFonts w:ascii="宋体" w:hAnsi="宋体" w:eastAsia="宋体" w:cs="宋体"/>
          <w:color w:val="auto"/>
          <w:spacing w:val="18"/>
          <w:sz w:val="24"/>
          <w:szCs w:val="24"/>
        </w:rPr>
        <w:t>接</w:t>
      </w:r>
      <w:r>
        <w:rPr>
          <w:rFonts w:ascii="宋体" w:hAnsi="宋体" w:eastAsia="宋体" w:cs="宋体"/>
          <w:color w:val="auto"/>
          <w:spacing w:val="14"/>
          <w:sz w:val="24"/>
          <w:szCs w:val="24"/>
        </w:rPr>
        <w:t>，</w:t>
      </w:r>
      <w:r>
        <w:rPr>
          <w:rFonts w:ascii="宋体" w:hAnsi="宋体" w:eastAsia="宋体" w:cs="宋体"/>
          <w:color w:val="auto"/>
          <w:spacing w:val="9"/>
          <w:sz w:val="24"/>
          <w:szCs w:val="24"/>
        </w:rPr>
        <w:t>因拒绝现场领导，配合不足造成其他专业进度延误以及经济损失等情况，一切责任及损失概由承包人</w:t>
      </w:r>
      <w:r>
        <w:rPr>
          <w:rFonts w:ascii="宋体" w:hAnsi="宋体" w:eastAsia="宋体" w:cs="宋体"/>
          <w:color w:val="auto"/>
          <w:sz w:val="24"/>
          <w:szCs w:val="24"/>
        </w:rPr>
        <w:t xml:space="preserve"> </w:t>
      </w:r>
      <w:r>
        <w:rPr>
          <w:rFonts w:ascii="宋体" w:hAnsi="宋体" w:eastAsia="宋体" w:cs="宋体"/>
          <w:color w:val="auto"/>
          <w:spacing w:val="3"/>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before="15" w:line="360" w:lineRule="auto"/>
        <w:ind w:left="424"/>
        <w:textAlignment w:val="baseline"/>
        <w:rPr>
          <w:rFonts w:ascii="宋体" w:hAnsi="宋体" w:eastAsia="宋体" w:cs="宋体"/>
          <w:color w:val="auto"/>
          <w:sz w:val="24"/>
          <w:szCs w:val="24"/>
        </w:rPr>
      </w:pPr>
      <w:r>
        <w:rPr>
          <w:rFonts w:ascii="宋体" w:hAnsi="宋体" w:eastAsia="宋体" w:cs="宋体"/>
          <w:color w:val="auto"/>
          <w:spacing w:val="14"/>
          <w:sz w:val="24"/>
          <w:szCs w:val="24"/>
        </w:rPr>
        <w:t>25.4</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工程中所需一切技术资料、验收资料以及相关检验、试验所发生的费用均由承包人承担。</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2" w:firstLine="421"/>
        <w:textAlignment w:val="baseline"/>
        <w:rPr>
          <w:rFonts w:ascii="宋体" w:hAnsi="宋体" w:eastAsia="宋体" w:cs="宋体"/>
          <w:color w:val="auto"/>
          <w:sz w:val="24"/>
          <w:szCs w:val="24"/>
        </w:rPr>
      </w:pPr>
      <w:r>
        <w:rPr>
          <w:rFonts w:ascii="宋体" w:hAnsi="宋体" w:eastAsia="宋体" w:cs="宋体"/>
          <w:color w:val="auto"/>
          <w:spacing w:val="12"/>
          <w:sz w:val="24"/>
          <w:szCs w:val="24"/>
        </w:rPr>
        <w:t>2</w:t>
      </w:r>
      <w:r>
        <w:rPr>
          <w:rFonts w:ascii="宋体" w:hAnsi="宋体" w:eastAsia="宋体" w:cs="宋体"/>
          <w:color w:val="auto"/>
          <w:spacing w:val="11"/>
          <w:sz w:val="24"/>
          <w:szCs w:val="24"/>
        </w:rPr>
        <w:t>5.5 为了保证工程质量，本工程采购人推荐部分材料的参照品牌如下：水泥应为等于或优于中联牌</w:t>
      </w:r>
      <w:r>
        <w:rPr>
          <w:rFonts w:ascii="宋体" w:hAnsi="宋体" w:eastAsia="宋体" w:cs="宋体"/>
          <w:color w:val="auto"/>
          <w:sz w:val="24"/>
          <w:szCs w:val="24"/>
        </w:rPr>
        <w:t xml:space="preserve"> </w:t>
      </w:r>
      <w:r>
        <w:rPr>
          <w:rFonts w:ascii="宋体" w:hAnsi="宋体" w:eastAsia="宋体" w:cs="宋体"/>
          <w:color w:val="auto"/>
          <w:spacing w:val="18"/>
          <w:sz w:val="24"/>
          <w:szCs w:val="24"/>
        </w:rPr>
        <w:t>质</w:t>
      </w:r>
      <w:r>
        <w:rPr>
          <w:rFonts w:ascii="宋体" w:hAnsi="宋体" w:eastAsia="宋体" w:cs="宋体"/>
          <w:color w:val="auto"/>
          <w:spacing w:val="13"/>
          <w:sz w:val="24"/>
          <w:szCs w:val="24"/>
        </w:rPr>
        <w:t>量</w:t>
      </w:r>
      <w:r>
        <w:rPr>
          <w:rFonts w:ascii="宋体" w:hAnsi="宋体" w:eastAsia="宋体" w:cs="宋体"/>
          <w:color w:val="auto"/>
          <w:spacing w:val="9"/>
          <w:sz w:val="24"/>
          <w:szCs w:val="24"/>
        </w:rPr>
        <w:t>标准的水泥。本工程所提到的材料品牌为参考品牌，供应商可自主选择材料品牌，但不应低于参考品</w:t>
      </w:r>
      <w:r>
        <w:rPr>
          <w:rFonts w:ascii="宋体" w:hAnsi="宋体" w:eastAsia="宋体" w:cs="宋体"/>
          <w:color w:val="auto"/>
          <w:sz w:val="24"/>
          <w:szCs w:val="24"/>
        </w:rPr>
        <w:t xml:space="preserve"> </w:t>
      </w:r>
      <w:r>
        <w:rPr>
          <w:rFonts w:ascii="宋体" w:hAnsi="宋体" w:eastAsia="宋体" w:cs="宋体"/>
          <w:color w:val="auto"/>
          <w:spacing w:val="18"/>
          <w:sz w:val="24"/>
          <w:szCs w:val="24"/>
        </w:rPr>
        <w:t>牌</w:t>
      </w:r>
      <w:r>
        <w:rPr>
          <w:rFonts w:ascii="宋体" w:hAnsi="宋体" w:eastAsia="宋体" w:cs="宋体"/>
          <w:color w:val="auto"/>
          <w:spacing w:val="15"/>
          <w:sz w:val="24"/>
          <w:szCs w:val="24"/>
        </w:rPr>
        <w:t>质</w:t>
      </w:r>
      <w:r>
        <w:rPr>
          <w:rFonts w:ascii="宋体" w:hAnsi="宋体" w:eastAsia="宋体" w:cs="宋体"/>
          <w:color w:val="auto"/>
          <w:spacing w:val="9"/>
          <w:sz w:val="24"/>
          <w:szCs w:val="24"/>
        </w:rPr>
        <w:t>量标准，成交后如采购人认为供应商所采用材料品牌低于参考品牌，采购人有权要求供应商调整，由</w:t>
      </w:r>
      <w:r>
        <w:rPr>
          <w:rFonts w:ascii="宋体" w:hAnsi="宋体" w:eastAsia="宋体" w:cs="宋体"/>
          <w:color w:val="auto"/>
          <w:sz w:val="24"/>
          <w:szCs w:val="24"/>
        </w:rPr>
        <w:t xml:space="preserve"> </w:t>
      </w:r>
      <w:r>
        <w:rPr>
          <w:rFonts w:ascii="宋体" w:hAnsi="宋体" w:eastAsia="宋体" w:cs="宋体"/>
          <w:color w:val="auto"/>
          <w:spacing w:val="8"/>
          <w:sz w:val="24"/>
          <w:szCs w:val="24"/>
        </w:rPr>
        <w:t>此引起的费用不再增加。</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 w:firstLine="421"/>
        <w:textAlignment w:val="baseline"/>
        <w:rPr>
          <w:rFonts w:ascii="宋体" w:hAnsi="宋体" w:eastAsia="宋体" w:cs="宋体"/>
          <w:color w:val="auto"/>
          <w:sz w:val="24"/>
          <w:szCs w:val="24"/>
        </w:rPr>
      </w:pPr>
      <w:r>
        <w:rPr>
          <w:rFonts w:ascii="宋体" w:hAnsi="宋体" w:eastAsia="宋体" w:cs="宋体"/>
          <w:color w:val="auto"/>
          <w:spacing w:val="12"/>
          <w:sz w:val="24"/>
          <w:szCs w:val="24"/>
        </w:rPr>
        <w:t>25.6</w:t>
      </w:r>
      <w:r>
        <w:rPr>
          <w:rFonts w:ascii="宋体" w:hAnsi="宋体" w:eastAsia="宋体" w:cs="宋体"/>
          <w:color w:val="auto"/>
          <w:spacing w:val="7"/>
          <w:sz w:val="24"/>
          <w:szCs w:val="24"/>
        </w:rPr>
        <w:t xml:space="preserve"> </w:t>
      </w:r>
      <w:r>
        <w:rPr>
          <w:rFonts w:ascii="宋体" w:hAnsi="宋体" w:eastAsia="宋体" w:cs="宋体"/>
          <w:color w:val="auto"/>
          <w:spacing w:val="6"/>
          <w:sz w:val="24"/>
          <w:szCs w:val="24"/>
        </w:rPr>
        <w:t>承包人对建设工地扬尘污染防治措施落实工作承担主体责任。承包人应当结合工程建设项目实际</w:t>
      </w:r>
      <w:r>
        <w:rPr>
          <w:rFonts w:ascii="宋体" w:hAnsi="宋体" w:eastAsia="宋体" w:cs="宋体"/>
          <w:color w:val="auto"/>
          <w:sz w:val="24"/>
          <w:szCs w:val="24"/>
        </w:rPr>
        <w:t xml:space="preserve"> </w:t>
      </w:r>
      <w:r>
        <w:rPr>
          <w:rFonts w:ascii="宋体" w:hAnsi="宋体" w:eastAsia="宋体" w:cs="宋体"/>
          <w:color w:val="auto"/>
          <w:spacing w:val="12"/>
          <w:sz w:val="24"/>
          <w:szCs w:val="24"/>
        </w:rPr>
        <w:t>和</w:t>
      </w:r>
      <w:r>
        <w:rPr>
          <w:rFonts w:ascii="宋体" w:hAnsi="宋体" w:eastAsia="宋体" w:cs="宋体"/>
          <w:color w:val="auto"/>
          <w:spacing w:val="9"/>
          <w:sz w:val="24"/>
          <w:szCs w:val="24"/>
        </w:rPr>
        <w:t>施工合同约定，建立健全扬尘污染防治责任制，制定扬尘污染防治专项方案，落实各项防治具体措施。</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right="27" w:firstLine="544" w:firstLineChars="200"/>
        <w:textAlignment w:val="baseline"/>
        <w:rPr>
          <w:rFonts w:ascii="宋体" w:hAnsi="宋体" w:eastAsia="宋体" w:cs="宋体"/>
          <w:color w:val="auto"/>
          <w:sz w:val="24"/>
          <w:szCs w:val="24"/>
        </w:rPr>
      </w:pPr>
      <w:r>
        <w:rPr>
          <w:rFonts w:ascii="宋体" w:hAnsi="宋体" w:eastAsia="宋体" w:cs="宋体"/>
          <w:color w:val="auto"/>
          <w:spacing w:val="16"/>
          <w:sz w:val="24"/>
          <w:szCs w:val="24"/>
        </w:rPr>
        <w:t>因</w:t>
      </w:r>
      <w:r>
        <w:rPr>
          <w:rFonts w:ascii="宋体" w:hAnsi="宋体" w:eastAsia="宋体" w:cs="宋体"/>
          <w:color w:val="auto"/>
          <w:spacing w:val="14"/>
          <w:sz w:val="24"/>
          <w:szCs w:val="24"/>
        </w:rPr>
        <w:t>建</w:t>
      </w:r>
      <w:r>
        <w:rPr>
          <w:rFonts w:ascii="宋体" w:hAnsi="宋体" w:eastAsia="宋体" w:cs="宋体"/>
          <w:color w:val="auto"/>
          <w:spacing w:val="8"/>
          <w:sz w:val="24"/>
          <w:szCs w:val="24"/>
        </w:rPr>
        <w:t>设工地扬尘污染受到行政处罚将被列入本行业诚信黑榜，通过行政主管部门门户网站进行通报，</w:t>
      </w:r>
      <w:r>
        <w:rPr>
          <w:rFonts w:ascii="宋体" w:hAnsi="宋体" w:eastAsia="宋体" w:cs="宋体"/>
          <w:color w:val="auto"/>
          <w:sz w:val="24"/>
          <w:szCs w:val="24"/>
        </w:rPr>
        <w:t xml:space="preserve"> </w:t>
      </w:r>
      <w:r>
        <w:rPr>
          <w:rFonts w:ascii="宋体" w:hAnsi="宋体" w:eastAsia="宋体" w:cs="宋体"/>
          <w:color w:val="auto"/>
          <w:spacing w:val="16"/>
          <w:sz w:val="24"/>
          <w:szCs w:val="24"/>
        </w:rPr>
        <w:t>并</w:t>
      </w:r>
      <w:r>
        <w:rPr>
          <w:rFonts w:ascii="宋体" w:hAnsi="宋体" w:eastAsia="宋体" w:cs="宋体"/>
          <w:color w:val="auto"/>
          <w:spacing w:val="11"/>
          <w:sz w:val="24"/>
          <w:szCs w:val="24"/>
        </w:rPr>
        <w:t>通</w:t>
      </w:r>
      <w:r>
        <w:rPr>
          <w:rFonts w:ascii="宋体" w:hAnsi="宋体" w:eastAsia="宋体" w:cs="宋体"/>
          <w:color w:val="auto"/>
          <w:spacing w:val="8"/>
          <w:sz w:val="24"/>
          <w:szCs w:val="24"/>
        </w:rPr>
        <w:t>过邹城市公共资源交易网对外公布。</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52" w:firstLineChars="200"/>
        <w:textAlignment w:val="baseline"/>
        <w:rPr>
          <w:rFonts w:ascii="宋体" w:hAnsi="宋体" w:eastAsia="宋体" w:cs="宋体"/>
          <w:color w:val="auto"/>
          <w:sz w:val="24"/>
          <w:szCs w:val="24"/>
        </w:rPr>
      </w:pPr>
      <w:r>
        <w:rPr>
          <w:rFonts w:ascii="宋体" w:hAnsi="宋体" w:eastAsia="宋体" w:cs="宋体"/>
          <w:color w:val="auto"/>
          <w:spacing w:val="18"/>
          <w:sz w:val="24"/>
          <w:szCs w:val="24"/>
        </w:rPr>
        <w:t>住</w:t>
      </w:r>
      <w:r>
        <w:rPr>
          <w:rFonts w:ascii="宋体" w:hAnsi="宋体" w:eastAsia="宋体" w:cs="宋体"/>
          <w:color w:val="auto"/>
          <w:spacing w:val="12"/>
          <w:sz w:val="24"/>
          <w:szCs w:val="24"/>
        </w:rPr>
        <w:t>房</w:t>
      </w:r>
      <w:r>
        <w:rPr>
          <w:rFonts w:ascii="宋体" w:hAnsi="宋体" w:eastAsia="宋体" w:cs="宋体"/>
          <w:color w:val="auto"/>
          <w:spacing w:val="9"/>
          <w:sz w:val="24"/>
          <w:szCs w:val="24"/>
        </w:rPr>
        <w:t>城乡建设部门对承包人的安全文明生产进行监督管理，施工过程中发现承包人降低安全生产条件的，提出整改要求；情节严重的，责令工程项目停止施工并限期整改，整改仍达不到要求或拒不停工整</w:t>
      </w:r>
      <w:r>
        <w:rPr>
          <w:rFonts w:ascii="宋体" w:hAnsi="宋体" w:eastAsia="宋体" w:cs="宋体"/>
          <w:color w:val="auto"/>
          <w:spacing w:val="8"/>
          <w:sz w:val="24"/>
          <w:szCs w:val="24"/>
        </w:rPr>
        <w:t>改</w:t>
      </w:r>
      <w:r>
        <w:rPr>
          <w:rFonts w:ascii="宋体" w:hAnsi="宋体" w:eastAsia="宋体" w:cs="宋体"/>
          <w:color w:val="auto"/>
          <w:sz w:val="24"/>
          <w:szCs w:val="24"/>
        </w:rPr>
        <w:t xml:space="preserve"> </w:t>
      </w:r>
      <w:r>
        <w:rPr>
          <w:rFonts w:ascii="宋体" w:hAnsi="宋体" w:eastAsia="宋体" w:cs="宋体"/>
          <w:color w:val="auto"/>
          <w:spacing w:val="18"/>
          <w:sz w:val="24"/>
          <w:szCs w:val="24"/>
        </w:rPr>
        <w:t>的，</w:t>
      </w:r>
      <w:r>
        <w:rPr>
          <w:rFonts w:ascii="宋体" w:hAnsi="宋体" w:eastAsia="宋体" w:cs="宋体"/>
          <w:color w:val="auto"/>
          <w:spacing w:val="9"/>
          <w:sz w:val="24"/>
          <w:szCs w:val="24"/>
        </w:rPr>
        <w:t>按照规定程序及时向省住房和城乡建设部门提出安全生产许可证处罚建议，省住房城乡建设部门根据</w:t>
      </w:r>
      <w:r>
        <w:rPr>
          <w:rFonts w:ascii="宋体" w:hAnsi="宋体" w:eastAsia="宋体" w:cs="宋体"/>
          <w:color w:val="auto"/>
          <w:sz w:val="24"/>
          <w:szCs w:val="24"/>
        </w:rPr>
        <w:t xml:space="preserve"> </w:t>
      </w:r>
      <w:r>
        <w:rPr>
          <w:rFonts w:ascii="宋体" w:hAnsi="宋体" w:eastAsia="宋体" w:cs="宋体"/>
          <w:color w:val="auto"/>
          <w:spacing w:val="18"/>
          <w:sz w:val="24"/>
          <w:szCs w:val="24"/>
        </w:rPr>
        <w:t>情节</w:t>
      </w:r>
      <w:r>
        <w:rPr>
          <w:rFonts w:ascii="宋体" w:hAnsi="宋体" w:eastAsia="宋体" w:cs="宋体"/>
          <w:color w:val="auto"/>
          <w:spacing w:val="9"/>
          <w:sz w:val="24"/>
          <w:szCs w:val="24"/>
        </w:rPr>
        <w:t>轻重依法给予承包人暂扣安全生产许可证处罚，承包人被依法暂扣安全生产许可证期间，不得参与本</w:t>
      </w:r>
      <w:r>
        <w:rPr>
          <w:rFonts w:ascii="宋体" w:hAnsi="宋体" w:eastAsia="宋体" w:cs="宋体"/>
          <w:color w:val="auto"/>
          <w:sz w:val="24"/>
          <w:szCs w:val="24"/>
        </w:rPr>
        <w:t xml:space="preserve"> </w:t>
      </w:r>
      <w:r>
        <w:rPr>
          <w:rFonts w:ascii="宋体" w:hAnsi="宋体" w:eastAsia="宋体" w:cs="宋体"/>
          <w:color w:val="auto"/>
          <w:spacing w:val="15"/>
          <w:sz w:val="24"/>
          <w:szCs w:val="24"/>
        </w:rPr>
        <w:t>市</w:t>
      </w:r>
      <w:r>
        <w:rPr>
          <w:rFonts w:ascii="宋体" w:hAnsi="宋体" w:eastAsia="宋体" w:cs="宋体"/>
          <w:color w:val="auto"/>
          <w:spacing w:val="8"/>
          <w:sz w:val="24"/>
          <w:szCs w:val="24"/>
        </w:rPr>
        <w:t>工程建设招标项目的投标。</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1" w:firstLine="422"/>
        <w:textAlignment w:val="baseline"/>
        <w:rPr>
          <w:rFonts w:ascii="宋体" w:hAnsi="宋体" w:eastAsia="宋体" w:cs="宋体"/>
          <w:color w:val="auto"/>
          <w:sz w:val="24"/>
          <w:szCs w:val="24"/>
        </w:rPr>
      </w:pPr>
      <w:r>
        <w:rPr>
          <w:rFonts w:ascii="宋体" w:hAnsi="宋体" w:eastAsia="宋体" w:cs="宋体"/>
          <w:color w:val="auto"/>
          <w:spacing w:val="12"/>
          <w:sz w:val="24"/>
          <w:szCs w:val="24"/>
        </w:rPr>
        <w:t>25.</w:t>
      </w:r>
      <w:r>
        <w:rPr>
          <w:rFonts w:ascii="宋体" w:hAnsi="宋体" w:eastAsia="宋体" w:cs="宋体"/>
          <w:color w:val="auto"/>
          <w:spacing w:val="11"/>
          <w:sz w:val="24"/>
          <w:szCs w:val="24"/>
        </w:rPr>
        <w:t>7</w:t>
      </w:r>
      <w:r>
        <w:rPr>
          <w:rFonts w:ascii="宋体" w:hAnsi="宋体" w:eastAsia="宋体" w:cs="宋体"/>
          <w:color w:val="auto"/>
          <w:spacing w:val="6"/>
          <w:sz w:val="24"/>
          <w:szCs w:val="24"/>
        </w:rPr>
        <w:t xml:space="preserve"> 因本项目建设地点特殊，承包人充分了解了工地位置、现场土质地质、现场水源、电源位置和数</w:t>
      </w:r>
      <w:r>
        <w:rPr>
          <w:rFonts w:ascii="宋体" w:hAnsi="宋体" w:eastAsia="宋体" w:cs="宋体"/>
          <w:color w:val="auto"/>
          <w:sz w:val="24"/>
          <w:szCs w:val="24"/>
        </w:rPr>
        <w:t xml:space="preserve"> </w:t>
      </w:r>
      <w:r>
        <w:rPr>
          <w:rFonts w:ascii="宋体" w:hAnsi="宋体" w:eastAsia="宋体" w:cs="宋体"/>
          <w:color w:val="auto"/>
          <w:spacing w:val="18"/>
          <w:sz w:val="24"/>
          <w:szCs w:val="24"/>
        </w:rPr>
        <w:t>量</w:t>
      </w:r>
      <w:r>
        <w:rPr>
          <w:rFonts w:ascii="宋体" w:hAnsi="宋体" w:eastAsia="宋体" w:cs="宋体"/>
          <w:color w:val="auto"/>
          <w:spacing w:val="16"/>
          <w:sz w:val="24"/>
          <w:szCs w:val="24"/>
        </w:rPr>
        <w:t>等</w:t>
      </w:r>
      <w:r>
        <w:rPr>
          <w:rFonts w:ascii="宋体" w:hAnsi="宋体" w:eastAsia="宋体" w:cs="宋体"/>
          <w:color w:val="auto"/>
          <w:spacing w:val="9"/>
          <w:sz w:val="24"/>
          <w:szCs w:val="24"/>
        </w:rPr>
        <w:t>情况、道路、储存空间、运输限制、装卸限制、需拆除建筑物现场实际情况及任何其他足以影响造价</w:t>
      </w:r>
      <w:r>
        <w:rPr>
          <w:rFonts w:ascii="宋体" w:hAnsi="宋体" w:eastAsia="宋体" w:cs="宋体"/>
          <w:color w:val="auto"/>
          <w:sz w:val="24"/>
          <w:szCs w:val="24"/>
        </w:rPr>
        <w:t xml:space="preserve"> </w:t>
      </w:r>
      <w:r>
        <w:rPr>
          <w:rFonts w:ascii="宋体" w:hAnsi="宋体" w:eastAsia="宋体" w:cs="宋体"/>
          <w:color w:val="auto"/>
          <w:spacing w:val="18"/>
          <w:sz w:val="24"/>
          <w:szCs w:val="24"/>
        </w:rPr>
        <w:t>的</w:t>
      </w:r>
      <w:r>
        <w:rPr>
          <w:rFonts w:ascii="宋体" w:hAnsi="宋体" w:eastAsia="宋体" w:cs="宋体"/>
          <w:color w:val="auto"/>
          <w:spacing w:val="13"/>
          <w:sz w:val="24"/>
          <w:szCs w:val="24"/>
        </w:rPr>
        <w:t>情</w:t>
      </w:r>
      <w:r>
        <w:rPr>
          <w:rFonts w:ascii="宋体" w:hAnsi="宋体" w:eastAsia="宋体" w:cs="宋体"/>
          <w:color w:val="auto"/>
          <w:spacing w:val="9"/>
          <w:sz w:val="24"/>
          <w:szCs w:val="24"/>
        </w:rPr>
        <w:t>况，并在投标时予以充分的考虑，并考虑到报价中，任何因忽视或误解工地情况而导致的费用增加或</w:t>
      </w:r>
      <w:r>
        <w:rPr>
          <w:rFonts w:ascii="宋体" w:hAnsi="宋体" w:eastAsia="宋体" w:cs="宋体"/>
          <w:color w:val="auto"/>
          <w:sz w:val="24"/>
          <w:szCs w:val="24"/>
        </w:rPr>
        <w:t xml:space="preserve"> </w:t>
      </w:r>
      <w:r>
        <w:rPr>
          <w:rFonts w:ascii="宋体" w:hAnsi="宋体" w:eastAsia="宋体" w:cs="宋体"/>
          <w:color w:val="auto"/>
          <w:spacing w:val="12"/>
          <w:sz w:val="24"/>
          <w:szCs w:val="24"/>
        </w:rPr>
        <w:t>工</w:t>
      </w:r>
      <w:r>
        <w:rPr>
          <w:rFonts w:ascii="宋体" w:hAnsi="宋体" w:eastAsia="宋体" w:cs="宋体"/>
          <w:color w:val="auto"/>
          <w:spacing w:val="8"/>
          <w:sz w:val="24"/>
          <w:szCs w:val="24"/>
        </w:rPr>
        <w:t>期延长申请将不被批准。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28" w:firstLineChars="200"/>
        <w:textAlignment w:val="baseline"/>
        <w:outlineLvl w:val="1"/>
        <w:rPr>
          <w:rFonts w:ascii="宋体" w:hAnsi="宋体" w:eastAsia="宋体" w:cs="宋体"/>
          <w:color w:val="auto"/>
          <w:spacing w:val="8"/>
          <w:sz w:val="24"/>
          <w:szCs w:val="24"/>
          <w14:textOutline w14:w="3795" w14:cap="sq" w14:cmpd="sng">
            <w14:solidFill>
              <w14:srgbClr w14:val="000000"/>
            </w14:solidFill>
            <w14:prstDash w14:val="solid"/>
            <w14:bevel/>
          </w14:textOutline>
        </w:rPr>
      </w:pPr>
      <w:r>
        <w:rPr>
          <w:rFonts w:ascii="宋体" w:hAnsi="宋体" w:eastAsia="宋体" w:cs="宋体"/>
          <w:color w:val="auto"/>
          <w:spacing w:val="12"/>
          <w:sz w:val="24"/>
          <w:szCs w:val="24"/>
          <w14:textOutline w14:w="3795" w14:cap="sq" w14:cmpd="sng">
            <w14:solidFill>
              <w14:srgbClr w14:val="000000"/>
            </w14:solidFill>
            <w14:prstDash w14:val="solid"/>
            <w14:bevel/>
          </w14:textOutline>
        </w:rPr>
        <w:t>2</w:t>
      </w:r>
      <w:r>
        <w:rPr>
          <w:rFonts w:ascii="宋体" w:hAnsi="宋体" w:eastAsia="宋体" w:cs="宋体"/>
          <w:color w:val="auto"/>
          <w:spacing w:val="11"/>
          <w:sz w:val="24"/>
          <w:szCs w:val="24"/>
          <w14:textOutline w14:w="3795" w14:cap="sq" w14:cmpd="sng">
            <w14:solidFill>
              <w14:srgbClr w14:val="000000"/>
            </w14:solidFill>
            <w14:prstDash w14:val="solid"/>
            <w14:bevel/>
          </w14:textOutline>
        </w:rPr>
        <w:t>5.8</w:t>
      </w:r>
      <w:r>
        <w:rPr>
          <w:rFonts w:ascii="宋体" w:hAnsi="宋体" w:eastAsia="宋体" w:cs="宋体"/>
          <w:color w:val="auto"/>
          <w:spacing w:val="11"/>
          <w:sz w:val="24"/>
          <w:szCs w:val="24"/>
        </w:rPr>
        <w:t xml:space="preserve"> </w:t>
      </w:r>
      <w:r>
        <w:rPr>
          <w:rFonts w:ascii="宋体" w:hAnsi="宋体" w:eastAsia="宋体" w:cs="宋体"/>
          <w:color w:val="auto"/>
          <w:spacing w:val="11"/>
          <w:sz w:val="24"/>
          <w:szCs w:val="24"/>
          <w14:textOutline w14:w="3795" w14:cap="sq" w14:cmpd="sng">
            <w14:solidFill>
              <w14:srgbClr w14:val="000000"/>
            </w14:solidFill>
            <w14:prstDash w14:val="solid"/>
            <w14:bevel/>
          </w14:textOutline>
        </w:rPr>
        <w:t>承包人在中标后依法在项目所在地设立独立核算的分支机构，并依法缴纳增值税，发包人在拨</w:t>
      </w:r>
      <w:r>
        <w:rPr>
          <w:rFonts w:ascii="宋体" w:hAnsi="宋体" w:eastAsia="宋体" w:cs="宋体"/>
          <w:color w:val="auto"/>
          <w:spacing w:val="9"/>
          <w:sz w:val="24"/>
          <w:szCs w:val="24"/>
          <w14:textOutline w14:w="3795" w14:cap="sq" w14:cmpd="sng">
            <w14:solidFill>
              <w14:srgbClr w14:val="000000"/>
            </w14:solidFill>
            <w14:prstDash w14:val="solid"/>
            <w14:bevel/>
          </w14:textOutline>
        </w:rPr>
        <w:t>付工程款时实行代扣代缴</w:t>
      </w:r>
      <w:r>
        <w:rPr>
          <w:rFonts w:ascii="宋体" w:hAnsi="宋体" w:eastAsia="宋体" w:cs="宋体"/>
          <w:color w:val="auto"/>
          <w:spacing w:val="8"/>
          <w:sz w:val="24"/>
          <w:szCs w:val="24"/>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
        <w:textAlignment w:val="baseline"/>
        <w:rPr>
          <w:rFonts w:hint="eastAsia" w:eastAsia="宋体"/>
          <w:color w:val="auto"/>
          <w:sz w:val="24"/>
          <w:szCs w:val="24"/>
          <w:lang w:eastAsia="zh-CN"/>
        </w:rPr>
        <w:sectPr>
          <w:footerReference r:id="rId17" w:type="default"/>
          <w:pgSz w:w="11906" w:h="16839"/>
          <w:pgMar w:top="1200" w:right="1134" w:bottom="1156" w:left="1139" w:header="0" w:footer="996" w:gutter="0"/>
          <w:pgNumType w:fmt="decimal"/>
          <w:cols w:space="720" w:num="1"/>
        </w:sectPr>
      </w:pPr>
      <w:r>
        <w:rPr>
          <w:rFonts w:hint="eastAsia" w:ascii="宋体" w:hAnsi="宋体" w:eastAsia="宋体" w:cs="宋体"/>
          <w:color w:val="auto"/>
          <w:spacing w:val="8"/>
          <w:sz w:val="24"/>
          <w:szCs w:val="24"/>
          <w:lang w:val="en-US" w:eastAsia="zh-CN"/>
          <w14:textOutline w14:w="3795" w14:cap="sq" w14:cmpd="sng">
            <w14:solidFill>
              <w14:srgbClr w14:val="000000"/>
            </w14:solidFill>
            <w14:prstDash w14:val="solid"/>
            <w14:bevel/>
          </w14:textOutline>
        </w:rPr>
        <w:t xml:space="preserve">   25.9承包人须提供</w:t>
      </w:r>
      <w:r>
        <w:rPr>
          <w:rFonts w:hint="eastAsia" w:ascii="宋体" w:hAnsi="宋体" w:eastAsia="宋体" w:cs="宋体"/>
          <w:b/>
          <w:bCs/>
          <w:color w:val="auto"/>
          <w:spacing w:val="4"/>
          <w:sz w:val="24"/>
          <w:szCs w:val="24"/>
          <w:lang w:eastAsia="zh-CN"/>
        </w:rPr>
        <w:t>参照或相当于</w:t>
      </w:r>
      <w:r>
        <w:rPr>
          <w:rFonts w:hint="eastAsia" w:ascii="宋体" w:hAnsi="宋体" w:eastAsia="宋体" w:cs="宋体"/>
          <w:color w:val="auto"/>
          <w:spacing w:val="8"/>
          <w:sz w:val="24"/>
          <w:szCs w:val="24"/>
          <w:lang w:val="en-US" w:eastAsia="zh-CN"/>
          <w14:textOutline w14:w="3795" w14:cap="sq" w14:cmpd="sng">
            <w14:solidFill>
              <w14:srgbClr w14:val="000000"/>
            </w14:solidFill>
            <w14:prstDash w14:val="solid"/>
            <w14:bevel/>
          </w14:textOutline>
        </w:rPr>
        <w:t>华普品牌同等质量参数的产品；质保期五年后，完善、维修与更换只收取相应的材料费。</w:t>
      </w:r>
    </w:p>
    <w:p>
      <w:pPr>
        <w:keepNext w:val="0"/>
        <w:keepLines w:val="0"/>
        <w:pageBreakBefore w:val="0"/>
        <w:widowControl/>
        <w:kinsoku w:val="0"/>
        <w:wordWrap/>
        <w:overflowPunct/>
        <w:topLinePunct w:val="0"/>
        <w:autoSpaceDE w:val="0"/>
        <w:autoSpaceDN w:val="0"/>
        <w:bidi w:val="0"/>
        <w:adjustRightInd w:val="0"/>
        <w:snapToGrid w:val="0"/>
        <w:spacing w:before="130" w:line="360" w:lineRule="auto"/>
        <w:ind w:left="3616"/>
        <w:textAlignment w:val="baseline"/>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第</w:t>
      </w:r>
      <w:r>
        <w:rPr>
          <w:rFonts w:ascii="宋体" w:hAnsi="宋体" w:eastAsia="宋体" w:cs="宋体"/>
          <w:color w:val="auto"/>
          <w:spacing w:val="9"/>
          <w:sz w:val="24"/>
          <w:szCs w:val="24"/>
          <w14:textOutline w14:w="4358" w14:cap="sq" w14:cmpd="sng">
            <w14:solidFill>
              <w14:srgbClr w14:val="000000"/>
            </w14:solidFill>
            <w14:prstDash w14:val="solid"/>
            <w14:bevel/>
          </w14:textOutline>
        </w:rPr>
        <w:t>三节</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合同附件格式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17"/>
        <w:textAlignment w:val="baseline"/>
        <w:outlineLvl w:val="2"/>
        <w:rPr>
          <w:rFonts w:ascii="宋体" w:hAnsi="宋体" w:eastAsia="宋体" w:cs="宋体"/>
          <w:color w:val="auto"/>
          <w:sz w:val="24"/>
          <w:szCs w:val="24"/>
        </w:rPr>
      </w:pPr>
      <w:r>
        <w:rPr>
          <w:rFonts w:ascii="宋体" w:hAnsi="宋体" w:eastAsia="宋体" w:cs="宋体"/>
          <w:color w:val="auto"/>
          <w:spacing w:val="8"/>
          <w:sz w:val="24"/>
          <w:szCs w:val="24"/>
          <w14:textOutline w14:w="3795" w14:cap="sq" w14:cmpd="sng">
            <w14:solidFill>
              <w14:srgbClr w14:val="000000"/>
            </w14:solidFill>
            <w14:prstDash w14:val="solid"/>
            <w14:bevel/>
          </w14:textOutline>
        </w:rPr>
        <w:t>附件一：合同协议</w:t>
      </w:r>
      <w:r>
        <w:rPr>
          <w:rFonts w:ascii="宋体" w:hAnsi="宋体" w:eastAsia="宋体" w:cs="宋体"/>
          <w:color w:val="auto"/>
          <w:spacing w:val="7"/>
          <w:sz w:val="24"/>
          <w:szCs w:val="24"/>
          <w14:textOutline w14:w="3795" w14:cap="sq" w14:cmpd="sng">
            <w14:solidFill>
              <w14:srgbClr w14:val="000000"/>
            </w14:solidFill>
            <w14:prstDash w14:val="solid"/>
            <w14:bevel/>
          </w14:textOutline>
        </w:rPr>
        <w:t>书</w:t>
      </w:r>
    </w:p>
    <w:p>
      <w:pPr>
        <w:keepNext w:val="0"/>
        <w:keepLines w:val="0"/>
        <w:pageBreakBefore w:val="0"/>
        <w:widowControl/>
        <w:kinsoku w:val="0"/>
        <w:wordWrap/>
        <w:overflowPunct/>
        <w:topLinePunct w:val="0"/>
        <w:autoSpaceDE w:val="0"/>
        <w:autoSpaceDN w:val="0"/>
        <w:bidi w:val="0"/>
        <w:adjustRightInd w:val="0"/>
        <w:snapToGrid w:val="0"/>
        <w:spacing w:before="121" w:line="360" w:lineRule="auto"/>
        <w:ind w:left="4401"/>
        <w:textAlignment w:val="baseline"/>
        <w:rPr>
          <w:rFonts w:ascii="宋体" w:hAnsi="宋体" w:eastAsia="宋体" w:cs="宋体"/>
          <w:color w:val="auto"/>
          <w:sz w:val="24"/>
          <w:szCs w:val="24"/>
        </w:rPr>
      </w:pPr>
      <w:r>
        <w:rPr>
          <w:rFonts w:ascii="宋体" w:hAnsi="宋体" w:eastAsia="宋体" w:cs="宋体"/>
          <w:color w:val="auto"/>
          <w:spacing w:val="-2"/>
          <w:sz w:val="24"/>
          <w:szCs w:val="24"/>
          <w14:textOutline w14:w="5103" w14:cap="sq" w14:cmpd="sng">
            <w14:solidFill>
              <w14:srgbClr w14:val="000000"/>
            </w14:solidFill>
            <w14:prstDash w14:val="solid"/>
            <w14:bevel/>
          </w14:textOutline>
        </w:rPr>
        <w:t>合同协</w:t>
      </w:r>
      <w:r>
        <w:rPr>
          <w:rFonts w:ascii="宋体" w:hAnsi="宋体" w:eastAsia="宋体" w:cs="宋体"/>
          <w:color w:val="auto"/>
          <w:spacing w:val="-1"/>
          <w:sz w:val="24"/>
          <w:szCs w:val="24"/>
          <w14:textOutline w14:w="5103" w14:cap="sq" w14:cmpd="sng">
            <w14:solidFill>
              <w14:srgbClr w14:val="000000"/>
            </w14:solidFill>
            <w14:prstDash w14:val="solid"/>
            <w14:bevel/>
          </w14:textOutline>
        </w:rPr>
        <w:t>议书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6528"/>
        <w:textAlignment w:val="baseline"/>
        <w:rPr>
          <w:rFonts w:ascii="宋体" w:hAnsi="宋体" w:eastAsia="宋体" w:cs="宋体"/>
          <w:color w:val="auto"/>
          <w:sz w:val="24"/>
          <w:szCs w:val="24"/>
        </w:rPr>
      </w:pPr>
      <w:r>
        <w:rPr>
          <w:rFonts w:ascii="宋体" w:hAnsi="宋体" w:eastAsia="宋体" w:cs="宋体"/>
          <w:color w:val="auto"/>
          <w:spacing w:val="3"/>
          <w:sz w:val="24"/>
          <w:szCs w:val="24"/>
        </w:rPr>
        <w:t>编</w:t>
      </w:r>
      <w:r>
        <w:rPr>
          <w:rFonts w:ascii="宋体" w:hAnsi="宋体" w:eastAsia="宋体" w:cs="宋体"/>
          <w:color w:val="auto"/>
          <w:spacing w:val="2"/>
          <w:sz w:val="24"/>
          <w:szCs w:val="24"/>
        </w:rPr>
        <w:t>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left="1" w:right="1171" w:firstLine="2"/>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3795" w14:cap="sq" w14:cmpd="sng">
            <w14:solidFill>
              <w14:srgbClr w14:val="000000"/>
            </w14:solidFill>
            <w14:prstDash w14:val="solid"/>
            <w14:bevel/>
          </w14:textOutline>
        </w:rPr>
        <w:t>发包人</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(全称)</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795" w14:cap="sq" w14:cmpd="sng">
            <w14:solidFill>
              <w14:srgbClr w14:val="000000"/>
            </w14:solidFill>
            <w14:prstDash w14:val="solid"/>
            <w14:bevel/>
          </w14:textOutline>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法</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定</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代</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表</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14:textOutline w14:w="3795" w14:cap="sq" w14:cmpd="sng">
            <w14:solidFill>
              <w14:srgbClr w14:val="000000"/>
            </w14:solidFill>
            <w14:prstDash w14:val="solid"/>
            <w14:bevel/>
          </w14:textOutline>
        </w:rPr>
        <w:t>人</w:t>
      </w:r>
      <w:r>
        <w:rPr>
          <w:rFonts w:ascii="宋体" w:hAnsi="宋体" w:eastAsia="宋体" w:cs="宋体"/>
          <w:color w:val="auto"/>
          <w:spacing w:val="-6"/>
          <w:sz w:val="24"/>
          <w:szCs w:val="24"/>
        </w:rPr>
        <w:t xml:space="preserve"> </w:t>
      </w:r>
      <w:r>
        <w:rPr>
          <w:rFonts w:ascii="宋体" w:hAnsi="宋体" w:eastAsia="宋体" w:cs="宋体"/>
          <w:color w:val="auto"/>
          <w:spacing w:val="-4"/>
          <w:sz w:val="24"/>
          <w:szCs w:val="24"/>
          <w14:textOutline w14:w="3795" w14:cap="sq" w14:cmpd="sng">
            <w14:solidFill>
              <w14:srgbClr w14:val="000000"/>
            </w14:solidFill>
            <w14:prstDash w14:val="solid"/>
            <w14:bevel/>
          </w14:textOutline>
        </w:rPr>
        <w:t>：</w:t>
      </w:r>
      <w:r>
        <w:rPr>
          <w:rFonts w:ascii="宋体" w:hAnsi="宋体" w:eastAsia="宋体" w:cs="宋体"/>
          <w:color w:val="auto"/>
          <w:spacing w:val="-3"/>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22"/>
          <w:sz w:val="24"/>
          <w:szCs w:val="24"/>
          <w14:textOutline w14:w="3795" w14:cap="sq" w14:cmpd="sng">
            <w14:solidFill>
              <w14:srgbClr w14:val="000000"/>
            </w14:solidFill>
            <w14:prstDash w14:val="solid"/>
            <w14:bevel/>
          </w14:textOutline>
        </w:rPr>
        <w:t>法定注册地址：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right="1234"/>
        <w:textAlignment w:val="baseline"/>
        <w:rPr>
          <w:rFonts w:ascii="宋体" w:hAnsi="宋体" w:eastAsia="宋体" w:cs="宋体"/>
          <w:color w:val="auto"/>
          <w:sz w:val="24"/>
          <w:szCs w:val="24"/>
        </w:rPr>
      </w:pPr>
      <w:r>
        <w:rPr>
          <w:rFonts w:ascii="宋体" w:hAnsi="宋体" w:eastAsia="宋体" w:cs="宋体"/>
          <w:color w:val="auto"/>
          <w:spacing w:val="2"/>
          <w:sz w:val="24"/>
          <w:szCs w:val="24"/>
          <w14:textOutline w14:w="3795" w14:cap="sq" w14:cmpd="sng">
            <w14:solidFill>
              <w14:srgbClr w14:val="000000"/>
            </w14:solidFill>
            <w14:prstDash w14:val="solid"/>
            <w14:bevel/>
          </w14:textOutline>
        </w:rPr>
        <w:t>承包人(全称)</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法</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定</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代</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表</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人</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14:textOutline w14:w="3795" w14:cap="sq" w14:cmpd="sng">
            <w14:solidFill>
              <w14:srgbClr w14:val="000000"/>
            </w14:solidFill>
            <w14:prstDash w14:val="solid"/>
            <w14:bevel/>
          </w14:textOutline>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22"/>
          <w:sz w:val="24"/>
          <w:szCs w:val="24"/>
          <w14:textOutline w14:w="3795" w14:cap="sq" w14:cmpd="sng">
            <w14:solidFill>
              <w14:srgbClr w14:val="000000"/>
            </w14:solidFill>
            <w14:prstDash w14:val="solid"/>
            <w14:bevel/>
          </w14:textOutline>
        </w:rPr>
        <w:t>法定注册地址：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9" w:line="360" w:lineRule="auto"/>
        <w:ind w:right="71" w:firstLine="424"/>
        <w:textAlignment w:val="baseline"/>
        <w:rPr>
          <w:rFonts w:ascii="宋体" w:hAnsi="宋体" w:eastAsia="宋体" w:cs="宋体"/>
          <w:color w:val="auto"/>
          <w:sz w:val="24"/>
          <w:szCs w:val="24"/>
        </w:rPr>
      </w:pPr>
      <w:r>
        <w:rPr>
          <w:rFonts w:ascii="宋体" w:hAnsi="宋体" w:eastAsia="宋体" w:cs="宋体"/>
          <w:color w:val="auto"/>
          <w:spacing w:val="5"/>
          <w:sz w:val="24"/>
          <w:szCs w:val="24"/>
        </w:rPr>
        <w:t>发包人为建设</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5"/>
          <w:sz w:val="24"/>
          <w:szCs w:val="24"/>
        </w:rPr>
        <w:t>(以下简称“本工程”)，已接受承包人提出</w:t>
      </w:r>
      <w:r>
        <w:rPr>
          <w:rFonts w:ascii="宋体" w:hAnsi="宋体" w:eastAsia="宋体" w:cs="宋体"/>
          <w:color w:val="auto"/>
          <w:spacing w:val="1"/>
          <w:sz w:val="24"/>
          <w:szCs w:val="24"/>
        </w:rPr>
        <w:t>的</w:t>
      </w:r>
      <w:r>
        <w:rPr>
          <w:rFonts w:ascii="宋体" w:hAnsi="宋体" w:eastAsia="宋体" w:cs="宋体"/>
          <w:color w:val="auto"/>
          <w:sz w:val="24"/>
          <w:szCs w:val="24"/>
        </w:rPr>
        <w:t xml:space="preserve">承 </w:t>
      </w:r>
      <w:r>
        <w:rPr>
          <w:rFonts w:ascii="宋体" w:hAnsi="宋体" w:eastAsia="宋体" w:cs="宋体"/>
          <w:color w:val="auto"/>
          <w:spacing w:val="18"/>
          <w:sz w:val="24"/>
          <w:szCs w:val="24"/>
        </w:rPr>
        <w:t>担</w:t>
      </w:r>
      <w:r>
        <w:rPr>
          <w:rFonts w:ascii="宋体" w:hAnsi="宋体" w:eastAsia="宋体" w:cs="宋体"/>
          <w:color w:val="auto"/>
          <w:spacing w:val="17"/>
          <w:sz w:val="24"/>
          <w:szCs w:val="24"/>
        </w:rPr>
        <w:t>本</w:t>
      </w:r>
      <w:r>
        <w:rPr>
          <w:rFonts w:ascii="宋体" w:hAnsi="宋体" w:eastAsia="宋体" w:cs="宋体"/>
          <w:color w:val="auto"/>
          <w:spacing w:val="9"/>
          <w:sz w:val="24"/>
          <w:szCs w:val="24"/>
        </w:rPr>
        <w:t>工程的施工、竣工、交付并维修其任何缺陷的投标。依照《中华人民共和国招标投标法》、《中华人</w:t>
      </w:r>
      <w:r>
        <w:rPr>
          <w:rFonts w:ascii="宋体" w:hAnsi="宋体" w:eastAsia="宋体" w:cs="宋体"/>
          <w:color w:val="auto"/>
          <w:sz w:val="24"/>
          <w:szCs w:val="24"/>
        </w:rPr>
        <w:t xml:space="preserve"> </w:t>
      </w:r>
      <w:r>
        <w:rPr>
          <w:rFonts w:ascii="宋体" w:hAnsi="宋体" w:eastAsia="宋体" w:cs="宋体"/>
          <w:color w:val="auto"/>
          <w:spacing w:val="9"/>
          <w:sz w:val="24"/>
          <w:szCs w:val="24"/>
        </w:rPr>
        <w:t>民</w:t>
      </w:r>
      <w:r>
        <w:rPr>
          <w:rFonts w:ascii="宋体" w:hAnsi="宋体" w:eastAsia="宋体" w:cs="宋体"/>
          <w:color w:val="auto"/>
          <w:spacing w:val="7"/>
          <w:sz w:val="24"/>
          <w:szCs w:val="24"/>
        </w:rPr>
        <w:t>共和国民法典》、《中华人民共和国建筑法》、及其他有关法律、行政法规，遵循平等、 自愿、公平和</w:t>
      </w:r>
      <w:r>
        <w:rPr>
          <w:rFonts w:ascii="宋体" w:hAnsi="宋体" w:eastAsia="宋体" w:cs="宋体"/>
          <w:color w:val="auto"/>
          <w:sz w:val="24"/>
          <w:szCs w:val="24"/>
        </w:rPr>
        <w:t xml:space="preserve"> </w:t>
      </w:r>
      <w:r>
        <w:rPr>
          <w:rFonts w:ascii="宋体" w:hAnsi="宋体" w:eastAsia="宋体" w:cs="宋体"/>
          <w:color w:val="auto"/>
          <w:spacing w:val="12"/>
          <w:sz w:val="24"/>
          <w:szCs w:val="24"/>
        </w:rPr>
        <w:t>诚</w:t>
      </w:r>
      <w:r>
        <w:rPr>
          <w:rFonts w:ascii="宋体" w:hAnsi="宋体" w:eastAsia="宋体" w:cs="宋体"/>
          <w:color w:val="auto"/>
          <w:spacing w:val="9"/>
          <w:sz w:val="24"/>
          <w:szCs w:val="24"/>
        </w:rPr>
        <w:t>实信用的原则，双方共同达成并订立如下协议。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ascii="宋体" w:hAnsi="宋体" w:eastAsia="宋体" w:cs="宋体"/>
          <w:color w:val="auto"/>
          <w:sz w:val="24"/>
          <w:szCs w:val="24"/>
        </w:rPr>
      </w:pPr>
      <w:r>
        <w:rPr>
          <w:rFonts w:ascii="宋体" w:hAnsi="宋体" w:eastAsia="宋体" w:cs="宋体"/>
          <w:color w:val="auto"/>
          <w:spacing w:val="11"/>
          <w:position w:val="2"/>
          <w:sz w:val="24"/>
          <w:szCs w:val="24"/>
        </w:rPr>
        <w:t>一</w:t>
      </w:r>
      <w:r>
        <w:rPr>
          <w:rFonts w:ascii="宋体" w:hAnsi="宋体" w:eastAsia="宋体" w:cs="宋体"/>
          <w:color w:val="auto"/>
          <w:spacing w:val="7"/>
          <w:position w:val="2"/>
          <w:sz w:val="24"/>
          <w:szCs w:val="24"/>
        </w:rPr>
        <w:t>、工程概况</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23"/>
        <w:textAlignment w:val="baseline"/>
        <w:rPr>
          <w:rFonts w:ascii="宋体" w:hAnsi="宋体" w:eastAsia="宋体" w:cs="宋体"/>
          <w:color w:val="auto"/>
          <w:sz w:val="24"/>
          <w:szCs w:val="24"/>
        </w:rPr>
      </w:pPr>
      <w:r>
        <w:rPr>
          <w:rFonts w:ascii="宋体" w:hAnsi="宋体" w:eastAsia="宋体" w:cs="宋体"/>
          <w:color w:val="auto"/>
          <w:spacing w:val="1"/>
          <w:sz w:val="24"/>
          <w:szCs w:val="24"/>
        </w:rPr>
        <w:t>工程名</w:t>
      </w:r>
      <w:r>
        <w:rPr>
          <w:rFonts w:ascii="宋体" w:hAnsi="宋体" w:eastAsia="宋体" w:cs="宋体"/>
          <w:color w:val="auto"/>
          <w:sz w:val="24"/>
          <w:szCs w:val="24"/>
        </w:rPr>
        <w:t>称：</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(项目名称)</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标段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7"/>
          <w:sz w:val="24"/>
          <w:szCs w:val="24"/>
        </w:rPr>
        <w:t>工</w:t>
      </w:r>
      <w:r>
        <w:rPr>
          <w:rFonts w:ascii="宋体" w:hAnsi="宋体" w:eastAsia="宋体" w:cs="宋体"/>
          <w:color w:val="auto"/>
          <w:spacing w:val="5"/>
          <w:sz w:val="24"/>
          <w:szCs w:val="24"/>
        </w:rPr>
        <w:t>程地点：</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left="423"/>
        <w:textAlignment w:val="baseline"/>
        <w:rPr>
          <w:rFonts w:ascii="宋体" w:hAnsi="宋体" w:eastAsia="宋体" w:cs="宋体"/>
          <w:color w:val="auto"/>
          <w:sz w:val="24"/>
          <w:szCs w:val="24"/>
        </w:rPr>
      </w:pPr>
      <w:r>
        <w:rPr>
          <w:rFonts w:ascii="宋体" w:hAnsi="宋体" w:eastAsia="宋体" w:cs="宋体"/>
          <w:color w:val="auto"/>
          <w:spacing w:val="7"/>
          <w:sz w:val="24"/>
          <w:szCs w:val="24"/>
        </w:rPr>
        <w:t>工</w:t>
      </w:r>
      <w:r>
        <w:rPr>
          <w:rFonts w:ascii="宋体" w:hAnsi="宋体" w:eastAsia="宋体" w:cs="宋体"/>
          <w:color w:val="auto"/>
          <w:spacing w:val="5"/>
          <w:sz w:val="24"/>
          <w:szCs w:val="24"/>
        </w:rPr>
        <w:t>程内容：</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7"/>
          <w:sz w:val="24"/>
          <w:szCs w:val="24"/>
        </w:rPr>
        <w:t>群体工程应附“承包人承揽工程项目一览表”(附件 1</w:t>
      </w:r>
      <w:r>
        <w:rPr>
          <w:rFonts w:ascii="宋体" w:hAnsi="宋体" w:eastAsia="宋体" w:cs="宋体"/>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23"/>
        <w:textAlignment w:val="baseline"/>
        <w:rPr>
          <w:rFonts w:ascii="宋体" w:hAnsi="宋体" w:eastAsia="宋体" w:cs="宋体"/>
          <w:color w:val="auto"/>
          <w:sz w:val="24"/>
          <w:szCs w:val="24"/>
        </w:rPr>
      </w:pPr>
      <w:r>
        <w:rPr>
          <w:rFonts w:ascii="宋体" w:hAnsi="宋体" w:eastAsia="宋体" w:cs="宋体"/>
          <w:color w:val="auto"/>
          <w:spacing w:val="11"/>
          <w:sz w:val="24"/>
          <w:szCs w:val="24"/>
        </w:rPr>
        <w:t>工</w:t>
      </w:r>
      <w:r>
        <w:rPr>
          <w:rFonts w:ascii="宋体" w:hAnsi="宋体" w:eastAsia="宋体" w:cs="宋体"/>
          <w:color w:val="auto"/>
          <w:spacing w:val="7"/>
          <w:sz w:val="24"/>
          <w:szCs w:val="24"/>
        </w:rPr>
        <w:t>程立项批准文号：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rFonts w:ascii="宋体" w:hAnsi="宋体" w:eastAsia="宋体" w:cs="宋体"/>
          <w:color w:val="auto"/>
          <w:sz w:val="24"/>
          <w:szCs w:val="24"/>
        </w:rPr>
      </w:pPr>
      <w:r>
        <w:rPr>
          <w:rFonts w:ascii="宋体" w:hAnsi="宋体" w:eastAsia="宋体" w:cs="宋体"/>
          <w:color w:val="auto"/>
          <w:spacing w:val="4"/>
          <w:sz w:val="24"/>
          <w:szCs w:val="24"/>
        </w:rPr>
        <w:t>资金来源：</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24"/>
        <w:textAlignment w:val="baseline"/>
        <w:rPr>
          <w:rFonts w:ascii="宋体" w:hAnsi="宋体" w:eastAsia="宋体" w:cs="宋体"/>
          <w:color w:val="auto"/>
          <w:sz w:val="24"/>
          <w:szCs w:val="24"/>
        </w:rPr>
      </w:pPr>
      <w:r>
        <w:rPr>
          <w:rFonts w:ascii="宋体" w:hAnsi="宋体" w:eastAsia="宋体" w:cs="宋体"/>
          <w:color w:val="auto"/>
          <w:spacing w:val="10"/>
          <w:position w:val="1"/>
          <w:sz w:val="24"/>
          <w:szCs w:val="24"/>
        </w:rPr>
        <w:t>二</w:t>
      </w:r>
      <w:r>
        <w:rPr>
          <w:rFonts w:ascii="宋体" w:hAnsi="宋体" w:eastAsia="宋体" w:cs="宋体"/>
          <w:color w:val="auto"/>
          <w:spacing w:val="8"/>
          <w:position w:val="1"/>
          <w:sz w:val="24"/>
          <w:szCs w:val="24"/>
        </w:rPr>
        <w:t>、工程承包范围</w:t>
      </w:r>
    </w:p>
    <w:p>
      <w:pPr>
        <w:keepNext w:val="0"/>
        <w:keepLines w:val="0"/>
        <w:pageBreakBefore w:val="0"/>
        <w:widowControl/>
        <w:kinsoku w:val="0"/>
        <w:wordWrap/>
        <w:overflowPunct/>
        <w:topLinePunct w:val="0"/>
        <w:autoSpaceDE w:val="0"/>
        <w:autoSpaceDN w:val="0"/>
        <w:bidi w:val="0"/>
        <w:adjustRightInd w:val="0"/>
        <w:snapToGrid w:val="0"/>
        <w:spacing w:before="87" w:line="360" w:lineRule="auto"/>
        <w:ind w:left="420"/>
        <w:textAlignment w:val="baseline"/>
        <w:rPr>
          <w:rFonts w:ascii="宋体" w:hAnsi="宋体" w:eastAsia="宋体" w:cs="宋体"/>
          <w:color w:val="auto"/>
          <w:sz w:val="24"/>
          <w:szCs w:val="24"/>
        </w:rPr>
      </w:pPr>
      <w:r>
        <w:rPr>
          <w:rFonts w:ascii="宋体" w:hAnsi="宋体" w:eastAsia="宋体" w:cs="宋体"/>
          <w:color w:val="auto"/>
          <w:spacing w:val="6"/>
          <w:sz w:val="24"/>
          <w:szCs w:val="24"/>
        </w:rPr>
        <w:t>承包范围</w:t>
      </w:r>
      <w:r>
        <w:rPr>
          <w:rFonts w:ascii="宋体" w:hAnsi="宋体" w:eastAsia="宋体" w:cs="宋体"/>
          <w:color w:val="auto"/>
          <w:spacing w:val="5"/>
          <w:sz w:val="24"/>
          <w:szCs w:val="24"/>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9"/>
          <w:sz w:val="24"/>
          <w:szCs w:val="24"/>
        </w:rPr>
        <w:t>详细承包范围见第四部分“采购内容及要求”。</w:t>
      </w: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left="420"/>
        <w:textAlignment w:val="baseline"/>
        <w:rPr>
          <w:rFonts w:ascii="宋体" w:hAnsi="宋体" w:eastAsia="宋体" w:cs="宋体"/>
          <w:color w:val="auto"/>
          <w:sz w:val="24"/>
          <w:szCs w:val="24"/>
        </w:rPr>
      </w:pPr>
      <w:r>
        <w:rPr>
          <w:rFonts w:ascii="宋体" w:hAnsi="宋体" w:eastAsia="宋体" w:cs="宋体"/>
          <w:color w:val="auto"/>
          <w:spacing w:val="9"/>
          <w:position w:val="1"/>
          <w:sz w:val="24"/>
          <w:szCs w:val="24"/>
        </w:rPr>
        <w:t>三</w:t>
      </w:r>
      <w:r>
        <w:rPr>
          <w:rFonts w:ascii="宋体" w:hAnsi="宋体" w:eastAsia="宋体" w:cs="宋体"/>
          <w:color w:val="auto"/>
          <w:spacing w:val="8"/>
          <w:position w:val="1"/>
          <w:sz w:val="24"/>
          <w:szCs w:val="24"/>
        </w:rPr>
        <w:t>、合同工期</w:t>
      </w:r>
    </w:p>
    <w:p>
      <w:pPr>
        <w:keepNext w:val="0"/>
        <w:keepLines w:val="0"/>
        <w:pageBreakBefore w:val="0"/>
        <w:widowControl/>
        <w:kinsoku w:val="0"/>
        <w:wordWrap/>
        <w:overflowPunct/>
        <w:topLinePunct w:val="0"/>
        <w:autoSpaceDE w:val="0"/>
        <w:autoSpaceDN w:val="0"/>
        <w:bidi w:val="0"/>
        <w:adjustRightInd w:val="0"/>
        <w:snapToGrid w:val="0"/>
        <w:spacing w:before="94" w:line="360" w:lineRule="auto"/>
        <w:ind w:left="420"/>
        <w:textAlignment w:val="baseline"/>
        <w:rPr>
          <w:rFonts w:ascii="宋体" w:hAnsi="宋体" w:eastAsia="宋体" w:cs="宋体"/>
          <w:color w:val="auto"/>
          <w:sz w:val="24"/>
          <w:szCs w:val="24"/>
        </w:rPr>
      </w:pPr>
      <w:r>
        <w:rPr>
          <w:rFonts w:ascii="宋体" w:hAnsi="宋体" w:eastAsia="宋体" w:cs="宋体"/>
          <w:color w:val="auto"/>
          <w:spacing w:val="-1"/>
          <w:sz w:val="24"/>
          <w:szCs w:val="24"/>
        </w:rPr>
        <w:t>计划开工日期：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月</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1"/>
          <w:sz w:val="24"/>
          <w:szCs w:val="24"/>
        </w:rPr>
        <w:t>计划竣工日期：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月</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40" w:hanging="17"/>
        <w:textAlignment w:val="baseline"/>
        <w:rPr>
          <w:rFonts w:ascii="宋体" w:hAnsi="宋体" w:eastAsia="宋体" w:cs="宋体"/>
          <w:color w:val="auto"/>
          <w:spacing w:val="4"/>
          <w:sz w:val="24"/>
          <w:szCs w:val="24"/>
        </w:rPr>
      </w:pPr>
      <w:r>
        <w:rPr>
          <w:rFonts w:ascii="宋体" w:hAnsi="宋体" w:eastAsia="宋体" w:cs="宋体"/>
          <w:color w:val="auto"/>
          <w:spacing w:val="8"/>
          <w:sz w:val="24"/>
          <w:szCs w:val="24"/>
        </w:rPr>
        <w:t>工期总日历天数</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天，自监理人发出的开工通知中载明的开工日期起算。</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40" w:hanging="17"/>
        <w:textAlignment w:val="baseline"/>
        <w:rPr>
          <w:rFonts w:ascii="宋体" w:hAnsi="宋体" w:eastAsia="宋体" w:cs="宋体"/>
          <w:color w:val="auto"/>
          <w:sz w:val="24"/>
          <w:szCs w:val="24"/>
        </w:rPr>
      </w:pPr>
      <w:r>
        <w:rPr>
          <w:rFonts w:ascii="宋体" w:hAnsi="宋体" w:eastAsia="宋体" w:cs="宋体"/>
          <w:color w:val="auto"/>
          <w:spacing w:val="5"/>
          <w:sz w:val="24"/>
          <w:szCs w:val="24"/>
        </w:rPr>
        <w:t>四、质量标</w:t>
      </w:r>
      <w:r>
        <w:rPr>
          <w:rFonts w:ascii="宋体" w:hAnsi="宋体" w:eastAsia="宋体" w:cs="宋体"/>
          <w:color w:val="auto"/>
          <w:spacing w:val="4"/>
          <w:sz w:val="24"/>
          <w:szCs w:val="24"/>
        </w:rPr>
        <w:t>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11"/>
          <w:sz w:val="24"/>
          <w:szCs w:val="24"/>
        </w:rPr>
        <w:t>工</w:t>
      </w:r>
      <w:r>
        <w:rPr>
          <w:rFonts w:ascii="宋体" w:hAnsi="宋体" w:eastAsia="宋体" w:cs="宋体"/>
          <w:color w:val="auto"/>
          <w:spacing w:val="6"/>
          <w:sz w:val="24"/>
          <w:szCs w:val="24"/>
        </w:rPr>
        <w:t>程质量标准：</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left="424"/>
        <w:textAlignment w:val="baseline"/>
        <w:rPr>
          <w:rFonts w:ascii="宋体" w:hAnsi="宋体" w:eastAsia="宋体" w:cs="宋体"/>
          <w:color w:val="auto"/>
          <w:sz w:val="24"/>
          <w:szCs w:val="24"/>
        </w:rPr>
      </w:pPr>
      <w:r>
        <w:rPr>
          <w:rFonts w:ascii="宋体" w:hAnsi="宋体" w:eastAsia="宋体" w:cs="宋体"/>
          <w:color w:val="auto"/>
          <w:spacing w:val="11"/>
          <w:sz w:val="24"/>
          <w:szCs w:val="24"/>
        </w:rPr>
        <w:t>五</w:t>
      </w:r>
      <w:r>
        <w:rPr>
          <w:rFonts w:ascii="宋体" w:hAnsi="宋体" w:eastAsia="宋体" w:cs="宋体"/>
          <w:color w:val="auto"/>
          <w:spacing w:val="7"/>
          <w:sz w:val="24"/>
          <w:szCs w:val="24"/>
        </w:rPr>
        <w:t>、合同形式</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421"/>
        <w:textAlignment w:val="baseline"/>
        <w:rPr>
          <w:rFonts w:ascii="宋体" w:hAnsi="宋体" w:eastAsia="宋体" w:cs="宋体"/>
          <w:color w:val="auto"/>
          <w:sz w:val="24"/>
          <w:szCs w:val="24"/>
        </w:rPr>
      </w:pPr>
      <w:r>
        <w:rPr>
          <w:rFonts w:ascii="宋体" w:hAnsi="宋体" w:eastAsia="宋体" w:cs="宋体"/>
          <w:color w:val="auto"/>
          <w:spacing w:val="12"/>
          <w:sz w:val="24"/>
          <w:szCs w:val="24"/>
        </w:rPr>
        <w:t>本</w:t>
      </w:r>
      <w:r>
        <w:rPr>
          <w:rFonts w:ascii="宋体" w:hAnsi="宋体" w:eastAsia="宋体" w:cs="宋体"/>
          <w:color w:val="auto"/>
          <w:spacing w:val="8"/>
          <w:sz w:val="24"/>
          <w:szCs w:val="24"/>
        </w:rPr>
        <w:t>合同采用</w:t>
      </w:r>
      <w:r>
        <w:rPr>
          <w:rFonts w:ascii="宋体" w:hAnsi="宋体" w:eastAsia="宋体" w:cs="宋体"/>
          <w:color w:val="auto"/>
          <w:spacing w:val="8"/>
          <w:sz w:val="24"/>
          <w:szCs w:val="24"/>
          <w:u w:val="single" w:color="auto"/>
        </w:rPr>
        <w:t xml:space="preserve"> 固定综合单价 </w:t>
      </w:r>
      <w:r>
        <w:rPr>
          <w:rFonts w:ascii="宋体" w:hAnsi="宋体" w:eastAsia="宋体" w:cs="宋体"/>
          <w:color w:val="auto"/>
          <w:spacing w:val="8"/>
          <w:sz w:val="24"/>
          <w:szCs w:val="24"/>
        </w:rPr>
        <w:t>合同形式。</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22"/>
        <w:textAlignment w:val="baseline"/>
        <w:rPr>
          <w:rFonts w:ascii="宋体" w:hAnsi="宋体" w:eastAsia="宋体" w:cs="宋体"/>
          <w:color w:val="auto"/>
          <w:sz w:val="24"/>
          <w:szCs w:val="24"/>
        </w:rPr>
      </w:pPr>
      <w:r>
        <w:rPr>
          <w:rFonts w:ascii="宋体" w:hAnsi="宋体" w:eastAsia="宋体" w:cs="宋体"/>
          <w:color w:val="auto"/>
          <w:spacing w:val="11"/>
          <w:sz w:val="24"/>
          <w:szCs w:val="24"/>
        </w:rPr>
        <w:t>六</w:t>
      </w:r>
      <w:r>
        <w:rPr>
          <w:rFonts w:ascii="宋体" w:hAnsi="宋体" w:eastAsia="宋体" w:cs="宋体"/>
          <w:color w:val="auto"/>
          <w:spacing w:val="8"/>
          <w:sz w:val="24"/>
          <w:szCs w:val="24"/>
        </w:rPr>
        <w:t>、签约合同价</w:t>
      </w:r>
    </w:p>
    <w:p>
      <w:pPr>
        <w:keepNext w:val="0"/>
        <w:keepLines w:val="0"/>
        <w:pageBreakBefore w:val="0"/>
        <w:widowControl/>
        <w:kinsoku w:val="0"/>
        <w:wordWrap/>
        <w:overflowPunct/>
        <w:topLinePunct w:val="0"/>
        <w:autoSpaceDE w:val="0"/>
        <w:autoSpaceDN w:val="0"/>
        <w:bidi w:val="0"/>
        <w:adjustRightInd w:val="0"/>
        <w:snapToGrid w:val="0"/>
        <w:spacing w:before="109" w:line="360" w:lineRule="auto"/>
        <w:ind w:left="422" w:right="1298"/>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金额(大写)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元(人民币) </w:t>
      </w:r>
    </w:p>
    <w:p>
      <w:pPr>
        <w:keepNext w:val="0"/>
        <w:keepLines w:val="0"/>
        <w:pageBreakBefore w:val="0"/>
        <w:widowControl/>
        <w:kinsoku w:val="0"/>
        <w:wordWrap/>
        <w:overflowPunct/>
        <w:topLinePunct w:val="0"/>
        <w:autoSpaceDE w:val="0"/>
        <w:autoSpaceDN w:val="0"/>
        <w:bidi w:val="0"/>
        <w:adjustRightInd w:val="0"/>
        <w:snapToGrid w:val="0"/>
        <w:spacing w:before="109" w:line="360" w:lineRule="auto"/>
        <w:ind w:right="1298" w:firstLine="928" w:firstLineChars="400"/>
        <w:jc w:val="left"/>
        <w:textAlignment w:val="baseline"/>
        <w:rPr>
          <w:rFonts w:ascii="宋体" w:hAnsi="宋体" w:eastAsia="宋体" w:cs="宋体"/>
          <w:color w:val="auto"/>
          <w:spacing w:val="-2"/>
          <w:sz w:val="24"/>
          <w:szCs w:val="24"/>
        </w:rPr>
      </w:pPr>
      <w:r>
        <w:rPr>
          <w:rFonts w:ascii="宋体" w:hAnsi="宋体" w:eastAsia="宋体" w:cs="宋体"/>
          <w:color w:val="auto"/>
          <w:spacing w:val="-4"/>
          <w:sz w:val="24"/>
          <w:szCs w:val="24"/>
        </w:rPr>
        <w:t>(小写)￥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429"/>
        <w:textAlignment w:val="baseline"/>
        <w:rPr>
          <w:rFonts w:ascii="宋体" w:hAnsi="宋体" w:eastAsia="宋体" w:cs="宋体"/>
          <w:color w:val="auto"/>
          <w:sz w:val="24"/>
          <w:szCs w:val="24"/>
        </w:rPr>
      </w:pPr>
      <w:r>
        <w:rPr>
          <w:rFonts w:ascii="宋体" w:hAnsi="宋体" w:eastAsia="宋体" w:cs="宋体"/>
          <w:color w:val="auto"/>
          <w:spacing w:val="1"/>
          <w:sz w:val="24"/>
          <w:szCs w:val="24"/>
        </w:rPr>
        <w:t>其中：安全文明施工费：</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1066"/>
        <w:textAlignment w:val="baseline"/>
        <w:rPr>
          <w:rFonts w:ascii="宋体" w:hAnsi="宋体" w:eastAsia="宋体" w:cs="宋体"/>
          <w:color w:val="auto"/>
          <w:sz w:val="24"/>
          <w:szCs w:val="24"/>
        </w:rPr>
      </w:pPr>
      <w:r>
        <w:rPr>
          <w:rFonts w:ascii="宋体" w:hAnsi="宋体" w:eastAsia="宋体" w:cs="宋体"/>
          <w:color w:val="auto"/>
          <w:spacing w:val="-1"/>
          <w:sz w:val="24"/>
          <w:szCs w:val="24"/>
        </w:rPr>
        <w:t>暂列金额：</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元</w:t>
      </w:r>
      <w:r>
        <w:rPr>
          <w:rFonts w:ascii="宋体" w:hAnsi="宋体" w:eastAsia="宋体" w:cs="宋体"/>
          <w:color w:val="auto"/>
          <w:sz w:val="24"/>
          <w:szCs w:val="24"/>
        </w:rPr>
        <w:t xml:space="preserve"> (其中计日工金额</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元)</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060"/>
        <w:textAlignment w:val="baseline"/>
        <w:rPr>
          <w:rFonts w:ascii="宋体" w:hAnsi="宋体" w:eastAsia="宋体" w:cs="宋体"/>
          <w:color w:val="auto"/>
          <w:sz w:val="24"/>
          <w:szCs w:val="24"/>
        </w:rPr>
      </w:pPr>
      <w:r>
        <w:rPr>
          <w:rFonts w:ascii="宋体" w:hAnsi="宋体" w:eastAsia="宋体" w:cs="宋体"/>
          <w:color w:val="auto"/>
          <w:spacing w:val="-1"/>
          <w:sz w:val="24"/>
          <w:szCs w:val="24"/>
        </w:rPr>
        <w:t>材料和工程设备暂估价：</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1060"/>
        <w:textAlignment w:val="baseline"/>
        <w:rPr>
          <w:rFonts w:ascii="宋体" w:hAnsi="宋体" w:eastAsia="宋体" w:cs="宋体"/>
          <w:color w:val="auto"/>
          <w:sz w:val="24"/>
          <w:szCs w:val="24"/>
        </w:rPr>
      </w:pPr>
      <w:r>
        <w:rPr>
          <w:rFonts w:ascii="宋体" w:hAnsi="宋体" w:eastAsia="宋体" w:cs="宋体"/>
          <w:color w:val="auto"/>
          <w:spacing w:val="-1"/>
          <w:sz w:val="24"/>
          <w:szCs w:val="24"/>
        </w:rPr>
        <w:t>专业工程暂估价：</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8"/>
        <w:textAlignment w:val="baseline"/>
        <w:rPr>
          <w:rFonts w:ascii="宋体" w:hAnsi="宋体" w:eastAsia="宋体" w:cs="宋体"/>
          <w:color w:val="auto"/>
          <w:sz w:val="24"/>
          <w:szCs w:val="24"/>
        </w:rPr>
      </w:pPr>
      <w:r>
        <w:rPr>
          <w:rFonts w:ascii="宋体" w:hAnsi="宋体" w:eastAsia="宋体" w:cs="宋体"/>
          <w:color w:val="auto"/>
          <w:spacing w:val="9"/>
          <w:sz w:val="24"/>
          <w:szCs w:val="24"/>
        </w:rPr>
        <w:t>七</w:t>
      </w:r>
      <w:r>
        <w:rPr>
          <w:rFonts w:ascii="宋体" w:hAnsi="宋体" w:eastAsia="宋体" w:cs="宋体"/>
          <w:color w:val="auto"/>
          <w:spacing w:val="8"/>
          <w:sz w:val="24"/>
          <w:szCs w:val="24"/>
        </w:rPr>
        <w:t>、承包人项目经理：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428"/>
        <w:textAlignment w:val="baseline"/>
        <w:rPr>
          <w:rFonts w:ascii="宋体" w:hAnsi="宋体" w:eastAsia="宋体" w:cs="宋体"/>
          <w:color w:val="auto"/>
          <w:sz w:val="24"/>
          <w:szCs w:val="24"/>
        </w:rPr>
      </w:pPr>
      <w:r>
        <w:rPr>
          <w:rFonts w:ascii="宋体" w:hAnsi="宋体" w:eastAsia="宋体" w:cs="宋体"/>
          <w:color w:val="auto"/>
          <w:spacing w:val="-8"/>
          <w:sz w:val="24"/>
          <w:szCs w:val="24"/>
        </w:rPr>
        <w:t>姓名：</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    职称：</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34"/>
        <w:textAlignment w:val="baseline"/>
        <w:rPr>
          <w:rFonts w:ascii="宋体" w:hAnsi="宋体" w:eastAsia="宋体" w:cs="宋体"/>
          <w:color w:val="auto"/>
          <w:sz w:val="24"/>
          <w:szCs w:val="24"/>
        </w:rPr>
      </w:pPr>
      <w:r>
        <w:rPr>
          <w:rFonts w:ascii="宋体" w:hAnsi="宋体" w:eastAsia="宋体" w:cs="宋体"/>
          <w:color w:val="auto"/>
          <w:spacing w:val="-4"/>
          <w:sz w:val="24"/>
          <w:szCs w:val="24"/>
        </w:rPr>
        <w:t>身份证号：</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      建造师执业资格证书号：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431" w:right="1063"/>
        <w:textAlignment w:val="baseline"/>
        <w:rPr>
          <w:rFonts w:ascii="宋体" w:hAnsi="宋体" w:eastAsia="宋体" w:cs="宋体"/>
          <w:color w:val="auto"/>
          <w:sz w:val="24"/>
          <w:szCs w:val="24"/>
        </w:rPr>
      </w:pPr>
      <w:r>
        <w:rPr>
          <w:rFonts w:ascii="宋体" w:hAnsi="宋体" w:eastAsia="宋体" w:cs="宋体"/>
          <w:color w:val="auto"/>
          <w:spacing w:val="-1"/>
          <w:sz w:val="24"/>
          <w:szCs w:val="24"/>
        </w:rPr>
        <w:t>建造师注册证</w:t>
      </w:r>
      <w:r>
        <w:rPr>
          <w:rFonts w:ascii="宋体" w:hAnsi="宋体" w:eastAsia="宋体" w:cs="宋体"/>
          <w:color w:val="auto"/>
          <w:sz w:val="24"/>
          <w:szCs w:val="24"/>
        </w:rPr>
        <w:t>书号：</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建造师执业印</w:t>
      </w:r>
      <w:r>
        <w:rPr>
          <w:rFonts w:ascii="宋体" w:hAnsi="宋体" w:eastAsia="宋体" w:cs="宋体"/>
          <w:color w:val="auto"/>
          <w:sz w:val="24"/>
          <w:szCs w:val="24"/>
        </w:rPr>
        <w:t>章号：</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安全生产考核</w:t>
      </w:r>
      <w:r>
        <w:rPr>
          <w:rFonts w:ascii="宋体" w:hAnsi="宋体" w:eastAsia="宋体" w:cs="宋体"/>
          <w:color w:val="auto"/>
          <w:sz w:val="24"/>
          <w:szCs w:val="24"/>
        </w:rPr>
        <w:t>合格证书号：</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431" w:right="1063"/>
        <w:textAlignment w:val="baseline"/>
        <w:rPr>
          <w:rFonts w:ascii="宋体" w:hAnsi="宋体" w:eastAsia="宋体" w:cs="宋体"/>
          <w:color w:val="auto"/>
          <w:sz w:val="24"/>
          <w:szCs w:val="24"/>
        </w:rPr>
      </w:pPr>
      <w:r>
        <w:rPr>
          <w:rFonts w:ascii="宋体" w:hAnsi="宋体" w:eastAsia="宋体" w:cs="宋体"/>
          <w:color w:val="auto"/>
          <w:spacing w:val="-1"/>
          <w:sz w:val="24"/>
          <w:szCs w:val="24"/>
        </w:rPr>
        <w:t>项目经理证书号：</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431" w:right="1063"/>
        <w:textAlignment w:val="baseline"/>
        <w:rPr>
          <w:rFonts w:ascii="宋体" w:hAnsi="宋体" w:eastAsia="宋体" w:cs="宋体"/>
          <w:color w:val="auto"/>
          <w:sz w:val="24"/>
          <w:szCs w:val="24"/>
        </w:rPr>
      </w:pPr>
      <w:r>
        <w:rPr>
          <w:rFonts w:ascii="宋体" w:hAnsi="宋体" w:eastAsia="宋体" w:cs="宋体"/>
          <w:color w:val="auto"/>
          <w:spacing w:val="14"/>
          <w:sz w:val="24"/>
          <w:szCs w:val="24"/>
        </w:rPr>
        <w:t>八</w:t>
      </w:r>
      <w:r>
        <w:rPr>
          <w:rFonts w:ascii="宋体" w:hAnsi="宋体" w:eastAsia="宋体" w:cs="宋体"/>
          <w:color w:val="auto"/>
          <w:spacing w:val="8"/>
          <w:sz w:val="24"/>
          <w:szCs w:val="24"/>
        </w:rPr>
        <w:t>、合同文件的组成</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35"/>
        <w:textAlignment w:val="baseline"/>
        <w:rPr>
          <w:rFonts w:ascii="宋体" w:hAnsi="宋体" w:eastAsia="宋体" w:cs="宋体"/>
          <w:color w:val="auto"/>
          <w:sz w:val="24"/>
          <w:szCs w:val="24"/>
        </w:rPr>
      </w:pPr>
      <w:r>
        <w:rPr>
          <w:rFonts w:ascii="宋体" w:hAnsi="宋体" w:eastAsia="宋体" w:cs="宋体"/>
          <w:color w:val="auto"/>
          <w:spacing w:val="8"/>
          <w:sz w:val="24"/>
          <w:szCs w:val="24"/>
        </w:rPr>
        <w:t>下列文件共同构成合同文件</w:t>
      </w:r>
      <w:r>
        <w:rPr>
          <w:rFonts w:ascii="宋体" w:hAnsi="宋体" w:eastAsia="宋体" w:cs="宋体"/>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44"/>
        <w:textAlignment w:val="baseline"/>
        <w:rPr>
          <w:rFonts w:ascii="宋体" w:hAnsi="宋体" w:eastAsia="宋体" w:cs="宋体"/>
          <w:color w:val="auto"/>
          <w:sz w:val="24"/>
          <w:szCs w:val="24"/>
        </w:rPr>
      </w:pPr>
      <w:r>
        <w:rPr>
          <w:rFonts w:ascii="宋体" w:hAnsi="宋体" w:eastAsia="宋体" w:cs="宋体"/>
          <w:color w:val="auto"/>
          <w:spacing w:val="6"/>
          <w:position w:val="1"/>
          <w:sz w:val="24"/>
          <w:szCs w:val="24"/>
        </w:rPr>
        <w:t>1</w:t>
      </w:r>
      <w:r>
        <w:rPr>
          <w:rFonts w:ascii="宋体" w:hAnsi="宋体" w:eastAsia="宋体" w:cs="宋体"/>
          <w:color w:val="auto"/>
          <w:spacing w:val="4"/>
          <w:position w:val="1"/>
          <w:sz w:val="24"/>
          <w:szCs w:val="24"/>
        </w:rPr>
        <w:t>、本协议书；</w:t>
      </w:r>
    </w:p>
    <w:p>
      <w:pPr>
        <w:keepNext w:val="0"/>
        <w:keepLines w:val="0"/>
        <w:pageBreakBefore w:val="0"/>
        <w:widowControl/>
        <w:kinsoku w:val="0"/>
        <w:wordWrap/>
        <w:overflowPunct/>
        <w:topLinePunct w:val="0"/>
        <w:autoSpaceDE w:val="0"/>
        <w:autoSpaceDN w:val="0"/>
        <w:bidi w:val="0"/>
        <w:adjustRightInd w:val="0"/>
        <w:snapToGrid w:val="0"/>
        <w:spacing w:before="89" w:line="360" w:lineRule="auto"/>
        <w:ind w:left="431"/>
        <w:textAlignment w:val="baseline"/>
        <w:rPr>
          <w:rFonts w:ascii="宋体" w:hAnsi="宋体" w:eastAsia="宋体" w:cs="宋体"/>
          <w:color w:val="auto"/>
          <w:sz w:val="24"/>
          <w:szCs w:val="24"/>
        </w:rPr>
      </w:pPr>
      <w:r>
        <w:rPr>
          <w:rFonts w:ascii="宋体" w:hAnsi="宋体" w:eastAsia="宋体" w:cs="宋体"/>
          <w:color w:val="auto"/>
          <w:spacing w:val="10"/>
          <w:position w:val="1"/>
          <w:sz w:val="24"/>
          <w:szCs w:val="24"/>
        </w:rPr>
        <w:t>2</w:t>
      </w:r>
      <w:r>
        <w:rPr>
          <w:rFonts w:ascii="宋体" w:hAnsi="宋体" w:eastAsia="宋体" w:cs="宋体"/>
          <w:color w:val="auto"/>
          <w:spacing w:val="6"/>
          <w:position w:val="1"/>
          <w:sz w:val="24"/>
          <w:szCs w:val="24"/>
        </w:rPr>
        <w:t>、成交通知书；</w:t>
      </w:r>
    </w:p>
    <w:p>
      <w:pPr>
        <w:keepNext w:val="0"/>
        <w:keepLines w:val="0"/>
        <w:pageBreakBefore w:val="0"/>
        <w:widowControl/>
        <w:kinsoku w:val="0"/>
        <w:wordWrap/>
        <w:overflowPunct/>
        <w:topLinePunct w:val="0"/>
        <w:autoSpaceDE w:val="0"/>
        <w:autoSpaceDN w:val="0"/>
        <w:bidi w:val="0"/>
        <w:adjustRightInd w:val="0"/>
        <w:snapToGrid w:val="0"/>
        <w:spacing w:before="89" w:line="360" w:lineRule="auto"/>
        <w:ind w:left="433"/>
        <w:textAlignment w:val="baseline"/>
        <w:rPr>
          <w:rFonts w:ascii="宋体" w:hAnsi="宋体" w:eastAsia="宋体" w:cs="宋体"/>
          <w:color w:val="auto"/>
          <w:sz w:val="24"/>
          <w:szCs w:val="24"/>
        </w:rPr>
      </w:pPr>
      <w:r>
        <w:rPr>
          <w:rFonts w:ascii="宋体" w:hAnsi="宋体" w:eastAsia="宋体" w:cs="宋体"/>
          <w:color w:val="auto"/>
          <w:spacing w:val="9"/>
          <w:position w:val="1"/>
          <w:sz w:val="24"/>
          <w:szCs w:val="24"/>
        </w:rPr>
        <w:t>3</w:t>
      </w:r>
      <w:r>
        <w:rPr>
          <w:rFonts w:ascii="宋体" w:hAnsi="宋体" w:eastAsia="宋体" w:cs="宋体"/>
          <w:color w:val="auto"/>
          <w:spacing w:val="6"/>
          <w:position w:val="1"/>
          <w:sz w:val="24"/>
          <w:szCs w:val="24"/>
        </w:rPr>
        <w:t>、磋商响应函；</w:t>
      </w:r>
    </w:p>
    <w:p>
      <w:pPr>
        <w:keepNext w:val="0"/>
        <w:keepLines w:val="0"/>
        <w:pageBreakBefore w:val="0"/>
        <w:widowControl/>
        <w:kinsoku w:val="0"/>
        <w:wordWrap/>
        <w:overflowPunct/>
        <w:topLinePunct w:val="0"/>
        <w:autoSpaceDE w:val="0"/>
        <w:autoSpaceDN w:val="0"/>
        <w:bidi w:val="0"/>
        <w:adjustRightInd w:val="0"/>
        <w:snapToGrid w:val="0"/>
        <w:spacing w:before="90" w:line="360" w:lineRule="auto"/>
        <w:ind w:left="428"/>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rPr>
        <w:t>4</w:t>
      </w:r>
      <w:r>
        <w:rPr>
          <w:rFonts w:ascii="宋体" w:hAnsi="宋体" w:eastAsia="宋体" w:cs="宋体"/>
          <w:color w:val="auto"/>
          <w:spacing w:val="7"/>
          <w:position w:val="1"/>
          <w:sz w:val="24"/>
          <w:szCs w:val="24"/>
        </w:rPr>
        <w:t>、专用合同条款；</w:t>
      </w:r>
    </w:p>
    <w:p>
      <w:pPr>
        <w:keepNext w:val="0"/>
        <w:keepLines w:val="0"/>
        <w:pageBreakBefore w:val="0"/>
        <w:widowControl/>
        <w:kinsoku w:val="0"/>
        <w:wordWrap/>
        <w:overflowPunct/>
        <w:topLinePunct w:val="0"/>
        <w:autoSpaceDE w:val="0"/>
        <w:autoSpaceDN w:val="0"/>
        <w:bidi w:val="0"/>
        <w:adjustRightInd w:val="0"/>
        <w:snapToGrid w:val="0"/>
        <w:spacing w:before="89" w:line="360" w:lineRule="auto"/>
        <w:ind w:left="433"/>
        <w:textAlignment w:val="baseline"/>
        <w:rPr>
          <w:rFonts w:ascii="宋体" w:hAnsi="宋体" w:eastAsia="宋体" w:cs="宋体"/>
          <w:color w:val="auto"/>
          <w:sz w:val="24"/>
          <w:szCs w:val="24"/>
        </w:rPr>
      </w:pPr>
      <w:r>
        <w:rPr>
          <w:rFonts w:ascii="宋体" w:hAnsi="宋体" w:eastAsia="宋体" w:cs="宋体"/>
          <w:color w:val="auto"/>
          <w:spacing w:val="7"/>
          <w:position w:val="1"/>
          <w:sz w:val="24"/>
          <w:szCs w:val="24"/>
        </w:rPr>
        <w:t>5、通用合同条款</w:t>
      </w:r>
      <w:r>
        <w:rPr>
          <w:rFonts w:ascii="宋体" w:hAnsi="宋体" w:eastAsia="宋体" w:cs="宋体"/>
          <w:color w:val="auto"/>
          <w:spacing w:val="6"/>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0"/>
        <w:textAlignment w:val="baseline"/>
        <w:rPr>
          <w:rFonts w:ascii="宋体" w:hAnsi="宋体" w:eastAsia="宋体" w:cs="宋体"/>
          <w:color w:val="auto"/>
          <w:sz w:val="24"/>
          <w:szCs w:val="24"/>
        </w:rPr>
      </w:pPr>
      <w:r>
        <w:rPr>
          <w:rFonts w:ascii="宋体" w:hAnsi="宋体" w:eastAsia="宋体" w:cs="宋体"/>
          <w:color w:val="auto"/>
          <w:spacing w:val="10"/>
          <w:position w:val="1"/>
          <w:sz w:val="24"/>
          <w:szCs w:val="24"/>
        </w:rPr>
        <w:t>6</w:t>
      </w:r>
      <w:r>
        <w:rPr>
          <w:rFonts w:ascii="宋体" w:hAnsi="宋体" w:eastAsia="宋体" w:cs="宋体"/>
          <w:color w:val="auto"/>
          <w:spacing w:val="7"/>
          <w:position w:val="1"/>
          <w:sz w:val="24"/>
          <w:szCs w:val="24"/>
        </w:rPr>
        <w:t>、采购内容和要求；</w:t>
      </w:r>
    </w:p>
    <w:p>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3"/>
        <w:textAlignment w:val="baseline"/>
        <w:rPr>
          <w:rFonts w:ascii="宋体" w:hAnsi="宋体" w:eastAsia="宋体" w:cs="宋体"/>
          <w:color w:val="auto"/>
          <w:sz w:val="24"/>
          <w:szCs w:val="24"/>
        </w:rPr>
      </w:pPr>
      <w:r>
        <w:rPr>
          <w:rFonts w:ascii="宋体" w:hAnsi="宋体" w:eastAsia="宋体" w:cs="宋体"/>
          <w:color w:val="auto"/>
          <w:spacing w:val="5"/>
          <w:position w:val="1"/>
          <w:sz w:val="24"/>
          <w:szCs w:val="24"/>
        </w:rPr>
        <w:t>7</w:t>
      </w:r>
      <w:r>
        <w:rPr>
          <w:rFonts w:ascii="宋体" w:hAnsi="宋体" w:eastAsia="宋体" w:cs="宋体"/>
          <w:color w:val="auto"/>
          <w:spacing w:val="4"/>
          <w:position w:val="1"/>
          <w:sz w:val="24"/>
          <w:szCs w:val="24"/>
        </w:rPr>
        <w:t>、图纸；</w:t>
      </w:r>
    </w:p>
    <w:p>
      <w:pPr>
        <w:keepNext w:val="0"/>
        <w:keepLines w:val="0"/>
        <w:pageBreakBefore w:val="0"/>
        <w:widowControl/>
        <w:kinsoku w:val="0"/>
        <w:wordWrap/>
        <w:overflowPunct/>
        <w:topLinePunct w:val="0"/>
        <w:autoSpaceDE w:val="0"/>
        <w:autoSpaceDN w:val="0"/>
        <w:bidi w:val="0"/>
        <w:adjustRightInd w:val="0"/>
        <w:snapToGrid w:val="0"/>
        <w:spacing w:before="90" w:line="360" w:lineRule="auto"/>
        <w:ind w:left="429"/>
        <w:textAlignment w:val="baseline"/>
        <w:rPr>
          <w:rFonts w:ascii="宋体" w:hAnsi="宋体" w:eastAsia="宋体" w:cs="宋体"/>
          <w:color w:val="auto"/>
          <w:sz w:val="24"/>
          <w:szCs w:val="24"/>
        </w:rPr>
      </w:pPr>
      <w:r>
        <w:rPr>
          <w:rFonts w:ascii="宋体" w:hAnsi="宋体" w:eastAsia="宋体" w:cs="宋体"/>
          <w:color w:val="auto"/>
          <w:spacing w:val="9"/>
          <w:sz w:val="24"/>
          <w:szCs w:val="24"/>
        </w:rPr>
        <w:t xml:space="preserve">8、已标价工程量清单 (按最终承诺报价与初次报价的调整比例同比例调整的)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29"/>
        <w:textAlignment w:val="baseline"/>
        <w:rPr>
          <w:rFonts w:ascii="宋体" w:hAnsi="宋体" w:eastAsia="宋体" w:cs="宋体"/>
          <w:color w:val="auto"/>
          <w:sz w:val="24"/>
          <w:szCs w:val="24"/>
        </w:rPr>
      </w:pPr>
      <w:r>
        <w:rPr>
          <w:rFonts w:ascii="宋体" w:hAnsi="宋体" w:eastAsia="宋体" w:cs="宋体"/>
          <w:color w:val="auto"/>
          <w:spacing w:val="9"/>
          <w:position w:val="1"/>
          <w:sz w:val="24"/>
          <w:szCs w:val="24"/>
        </w:rPr>
        <w:t>9</w:t>
      </w:r>
      <w:r>
        <w:rPr>
          <w:rFonts w:ascii="宋体" w:hAnsi="宋体" w:eastAsia="宋体" w:cs="宋体"/>
          <w:color w:val="auto"/>
          <w:spacing w:val="7"/>
          <w:position w:val="1"/>
          <w:sz w:val="24"/>
          <w:szCs w:val="24"/>
        </w:rPr>
        <w:t>、其他合同文件。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430"/>
        <w:textAlignment w:val="baseline"/>
        <w:rPr>
          <w:rFonts w:ascii="宋体" w:hAnsi="宋体" w:eastAsia="宋体" w:cs="宋体"/>
          <w:color w:val="auto"/>
          <w:sz w:val="24"/>
          <w:szCs w:val="24"/>
        </w:rPr>
      </w:pPr>
      <w:r>
        <w:rPr>
          <w:rFonts w:ascii="宋体" w:hAnsi="宋体" w:eastAsia="宋体" w:cs="宋体"/>
          <w:color w:val="auto"/>
          <w:spacing w:val="12"/>
          <w:sz w:val="24"/>
          <w:szCs w:val="24"/>
        </w:rPr>
        <w:t>上述文</w:t>
      </w:r>
      <w:r>
        <w:rPr>
          <w:rFonts w:ascii="宋体" w:hAnsi="宋体" w:eastAsia="宋体" w:cs="宋体"/>
          <w:color w:val="auto"/>
          <w:spacing w:val="7"/>
          <w:sz w:val="24"/>
          <w:szCs w:val="24"/>
        </w:rPr>
        <w:t>件</w:t>
      </w:r>
      <w:r>
        <w:rPr>
          <w:rFonts w:ascii="宋体" w:hAnsi="宋体" w:eastAsia="宋体" w:cs="宋体"/>
          <w:color w:val="auto"/>
          <w:spacing w:val="6"/>
          <w:sz w:val="24"/>
          <w:szCs w:val="24"/>
        </w:rPr>
        <w:t>互相补充和解释，如有不明确或不一致之处， 以合同约定次序在先者为准。</w:t>
      </w: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left="433"/>
        <w:textAlignment w:val="baseline"/>
        <w:rPr>
          <w:rFonts w:ascii="宋体" w:hAnsi="宋体" w:eastAsia="宋体" w:cs="宋体"/>
          <w:color w:val="auto"/>
          <w:sz w:val="24"/>
          <w:szCs w:val="24"/>
        </w:rPr>
      </w:pPr>
      <w:r>
        <w:rPr>
          <w:rFonts w:ascii="宋体" w:hAnsi="宋体" w:eastAsia="宋体" w:cs="宋体"/>
          <w:color w:val="auto"/>
          <w:spacing w:val="9"/>
          <w:sz w:val="24"/>
          <w:szCs w:val="24"/>
        </w:rPr>
        <w:t>九、本协议书中有关词语定义与合同条款中的定义相同</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9" w:line="360" w:lineRule="auto"/>
        <w:ind w:left="429" w:right="223"/>
        <w:textAlignment w:val="baseline"/>
        <w:rPr>
          <w:rFonts w:ascii="宋体" w:hAnsi="宋体" w:eastAsia="宋体" w:cs="宋体"/>
          <w:color w:val="auto"/>
          <w:sz w:val="24"/>
          <w:szCs w:val="24"/>
        </w:rPr>
      </w:pPr>
      <w:r>
        <w:rPr>
          <w:rFonts w:ascii="宋体" w:hAnsi="宋体" w:eastAsia="宋体" w:cs="宋体"/>
          <w:color w:val="auto"/>
          <w:spacing w:val="9"/>
          <w:sz w:val="24"/>
          <w:szCs w:val="24"/>
        </w:rPr>
        <w:t>十、承包人承诺按照合同约定进行施工、竣工、交付并在缺陷责任期内对工程缺陷承担维修责任</w:t>
      </w:r>
      <w:r>
        <w:rPr>
          <w:rFonts w:ascii="宋体" w:hAnsi="宋体" w:eastAsia="宋体" w:cs="宋体"/>
          <w:color w:val="auto"/>
          <w:spacing w:val="7"/>
          <w:sz w:val="24"/>
          <w:szCs w:val="24"/>
        </w:rPr>
        <w:t>。</w:t>
      </w: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9" w:line="360" w:lineRule="auto"/>
        <w:ind w:left="429" w:right="223"/>
        <w:textAlignment w:val="baseline"/>
        <w:rPr>
          <w:rFonts w:ascii="宋体" w:hAnsi="宋体" w:eastAsia="宋体" w:cs="宋体"/>
          <w:color w:val="auto"/>
          <w:sz w:val="24"/>
          <w:szCs w:val="24"/>
        </w:rPr>
      </w:pPr>
      <w:r>
        <w:rPr>
          <w:rFonts w:ascii="宋体" w:hAnsi="宋体" w:eastAsia="宋体" w:cs="宋体"/>
          <w:color w:val="auto"/>
          <w:spacing w:val="18"/>
          <w:sz w:val="24"/>
          <w:szCs w:val="24"/>
        </w:rPr>
        <w:t>十</w:t>
      </w:r>
      <w:r>
        <w:rPr>
          <w:rFonts w:ascii="宋体" w:hAnsi="宋体" w:eastAsia="宋体" w:cs="宋体"/>
          <w:color w:val="auto"/>
          <w:spacing w:val="13"/>
          <w:sz w:val="24"/>
          <w:szCs w:val="24"/>
        </w:rPr>
        <w:t>一</w:t>
      </w:r>
      <w:r>
        <w:rPr>
          <w:rFonts w:ascii="宋体" w:hAnsi="宋体" w:eastAsia="宋体" w:cs="宋体"/>
          <w:color w:val="auto"/>
          <w:spacing w:val="9"/>
          <w:sz w:val="24"/>
          <w:szCs w:val="24"/>
        </w:rPr>
        <w:t>、发包人承诺按照合同约定的条件、期限和方式向承包人支付合同价款。</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left="429"/>
        <w:textAlignment w:val="baseline"/>
        <w:rPr>
          <w:rFonts w:ascii="宋体" w:hAnsi="宋体" w:eastAsia="宋体" w:cs="宋体"/>
          <w:color w:val="auto"/>
          <w:sz w:val="24"/>
          <w:szCs w:val="24"/>
        </w:rPr>
      </w:pPr>
      <w:r>
        <w:rPr>
          <w:rFonts w:ascii="宋体" w:hAnsi="宋体" w:eastAsia="宋体" w:cs="宋体"/>
          <w:color w:val="auto"/>
          <w:spacing w:val="18"/>
          <w:sz w:val="24"/>
          <w:szCs w:val="24"/>
        </w:rPr>
        <w:t>十二</w:t>
      </w:r>
      <w:r>
        <w:rPr>
          <w:rFonts w:ascii="宋体" w:hAnsi="宋体" w:eastAsia="宋体" w:cs="宋体"/>
          <w:color w:val="auto"/>
          <w:spacing w:val="15"/>
          <w:sz w:val="24"/>
          <w:szCs w:val="24"/>
        </w:rPr>
        <w:t>、</w:t>
      </w:r>
      <w:r>
        <w:rPr>
          <w:rFonts w:ascii="宋体" w:hAnsi="宋体" w:eastAsia="宋体" w:cs="宋体"/>
          <w:color w:val="auto"/>
          <w:spacing w:val="9"/>
          <w:sz w:val="24"/>
          <w:szCs w:val="24"/>
        </w:rPr>
        <w:t>本协议书连同其他合同文件正本一式两份，合同双方各执一份；副本一式</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8"/>
        <w:textAlignment w:val="baseline"/>
        <w:rPr>
          <w:rFonts w:ascii="宋体" w:hAnsi="宋体" w:eastAsia="宋体" w:cs="宋体"/>
          <w:color w:val="auto"/>
          <w:sz w:val="24"/>
          <w:szCs w:val="24"/>
        </w:rPr>
      </w:pPr>
      <w:r>
        <w:rPr>
          <w:rFonts w:ascii="宋体" w:hAnsi="宋体" w:eastAsia="宋体" w:cs="宋体"/>
          <w:color w:val="auto"/>
          <w:spacing w:val="13"/>
          <w:sz w:val="24"/>
          <w:szCs w:val="24"/>
        </w:rPr>
        <w:t>份</w:t>
      </w:r>
      <w:r>
        <w:rPr>
          <w:rFonts w:ascii="宋体" w:hAnsi="宋体" w:eastAsia="宋体" w:cs="宋体"/>
          <w:color w:val="auto"/>
          <w:spacing w:val="9"/>
          <w:sz w:val="24"/>
          <w:szCs w:val="24"/>
        </w:rPr>
        <w:t>，其中一份在合同报送建设行政主管部门备案时留存。</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z w:val="24"/>
          <w:szCs w:val="24"/>
        </w:rPr>
      </w:pPr>
      <w:r>
        <w:rPr>
          <w:rFonts w:ascii="宋体" w:hAnsi="宋体" w:eastAsia="宋体" w:cs="宋体"/>
          <w:color w:val="auto"/>
          <w:spacing w:val="18"/>
          <w:sz w:val="24"/>
          <w:szCs w:val="24"/>
        </w:rPr>
        <w:t>十</w:t>
      </w:r>
      <w:r>
        <w:rPr>
          <w:rFonts w:ascii="宋体" w:hAnsi="宋体" w:eastAsia="宋体" w:cs="宋体"/>
          <w:color w:val="auto"/>
          <w:spacing w:val="13"/>
          <w:sz w:val="24"/>
          <w:szCs w:val="24"/>
        </w:rPr>
        <w:t>三</w:t>
      </w:r>
      <w:r>
        <w:rPr>
          <w:rFonts w:ascii="宋体" w:hAnsi="宋体" w:eastAsia="宋体" w:cs="宋体"/>
          <w:color w:val="auto"/>
          <w:spacing w:val="9"/>
          <w:sz w:val="24"/>
          <w:szCs w:val="24"/>
        </w:rPr>
        <w:t>、合同未尽事宜，双方另行签订补充协议，但不得背离本协议第八条所约定的合同文件的实质性</w:t>
      </w:r>
      <w:r>
        <w:rPr>
          <w:rFonts w:ascii="宋体" w:hAnsi="宋体" w:eastAsia="宋体" w:cs="宋体"/>
          <w:color w:val="auto"/>
          <w:spacing w:val="8"/>
          <w:sz w:val="24"/>
          <w:szCs w:val="24"/>
        </w:rPr>
        <w:t>内</w:t>
      </w:r>
      <w:r>
        <w:rPr>
          <w:rFonts w:ascii="宋体" w:hAnsi="宋体" w:eastAsia="宋体" w:cs="宋体"/>
          <w:color w:val="auto"/>
          <w:spacing w:val="6"/>
          <w:sz w:val="24"/>
          <w:szCs w:val="24"/>
        </w:rPr>
        <w:t>容。补充协议是合同文件的组成部分。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18" w:type="default"/>
          <w:pgSz w:w="11906" w:h="16839"/>
          <w:pgMar w:top="1200" w:right="1134" w:bottom="1156" w:left="1131" w:header="0" w:footer="996" w:gutter="0"/>
          <w:pgNumType w:fmt="decimal"/>
          <w:cols w:equalWidth="0" w:num="1">
            <w:col w:w="9640"/>
          </w:cols>
        </w:sectPr>
      </w:pPr>
    </w:p>
    <w:p>
      <w:pPr>
        <w:keepNext w:val="0"/>
        <w:keepLines w:val="0"/>
        <w:pageBreakBefore w:val="0"/>
        <w:widowControl/>
        <w:kinsoku w:val="0"/>
        <w:wordWrap/>
        <w:overflowPunct/>
        <w:topLinePunct w:val="0"/>
        <w:autoSpaceDE w:val="0"/>
        <w:autoSpaceDN w:val="0"/>
        <w:bidi w:val="0"/>
        <w:adjustRightInd w:val="0"/>
        <w:snapToGrid w:val="0"/>
        <w:spacing w:before="43" w:line="360" w:lineRule="auto"/>
        <w:ind w:right="469"/>
        <w:textAlignment w:val="baseline"/>
        <w:rPr>
          <w:rFonts w:ascii="宋体" w:hAnsi="宋体" w:eastAsia="宋体" w:cs="宋体"/>
          <w:color w:val="auto"/>
          <w:spacing w:val="-2"/>
          <w:sz w:val="24"/>
          <w:szCs w:val="24"/>
        </w:rPr>
      </w:pPr>
      <w:r>
        <w:rPr>
          <w:rFonts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发包人：</w:t>
      </w:r>
      <w:r>
        <w:rPr>
          <w:rFonts w:ascii="宋体" w:hAnsi="宋体" w:eastAsia="宋体" w:cs="宋体"/>
          <w:color w:val="auto"/>
          <w:spacing w:val="9"/>
          <w:sz w:val="24"/>
          <w:szCs w:val="24"/>
          <w:u w:val="single"/>
        </w:rPr>
        <w:t xml:space="preserve">          </w:t>
      </w:r>
      <w:r>
        <w:rPr>
          <w:rFonts w:ascii="宋体" w:hAnsi="宋体" w:eastAsia="宋体" w:cs="宋体"/>
          <w:color w:val="auto"/>
          <w:spacing w:val="9"/>
          <w:sz w:val="24"/>
          <w:szCs w:val="24"/>
        </w:rPr>
        <w:t xml:space="preserve">(盖单位章)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法定代表人或其</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委托代理人：</w:t>
      </w:r>
      <w:r>
        <w:rPr>
          <w:rFonts w:ascii="宋体" w:hAnsi="宋体" w:eastAsia="宋体" w:cs="宋体"/>
          <w:color w:val="auto"/>
          <w:spacing w:val="9"/>
          <w:sz w:val="24"/>
          <w:szCs w:val="24"/>
          <w:u w:val="single"/>
        </w:rPr>
        <w:t xml:space="preserve">         </w:t>
      </w:r>
      <w:r>
        <w:rPr>
          <w:rFonts w:ascii="宋体" w:hAnsi="宋体" w:eastAsia="宋体" w:cs="宋体"/>
          <w:color w:val="auto"/>
          <w:spacing w:val="9"/>
          <w:sz w:val="24"/>
          <w:szCs w:val="24"/>
        </w:rPr>
        <w:t xml:space="preserve"> (签字)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hint="default" w:ascii="宋体" w:hAnsi="宋体" w:eastAsia="宋体" w:cs="宋体"/>
          <w:color w:val="auto"/>
          <w:spacing w:val="9"/>
          <w:sz w:val="24"/>
          <w:szCs w:val="24"/>
          <w:lang w:val="en-US" w:eastAsia="zh-CN"/>
        </w:rPr>
      </w:pPr>
      <w:r>
        <w:rPr>
          <w:rFonts w:ascii="宋体" w:hAnsi="宋体" w:eastAsia="宋体" w:cs="宋体"/>
          <w:color w:val="auto"/>
          <w:spacing w:val="9"/>
          <w:sz w:val="24"/>
          <w:szCs w:val="24"/>
        </w:rPr>
        <w:tab/>
      </w:r>
      <w:r>
        <w:rPr>
          <w:rFonts w:ascii="宋体" w:hAnsi="宋体" w:eastAsia="宋体" w:cs="宋体"/>
          <w:color w:val="auto"/>
          <w:spacing w:val="9"/>
          <w:sz w:val="24"/>
          <w:szCs w:val="24"/>
        </w:rPr>
        <w:t>年   月   日</w:t>
      </w:r>
      <w:r>
        <w:rPr>
          <w:rFonts w:hint="eastAsia" w:ascii="宋体" w:hAnsi="宋体" w:eastAsia="宋体" w:cs="宋体"/>
          <w:color w:val="auto"/>
          <w:spacing w:val="9"/>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br w:type="column"/>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承包人：</w:t>
      </w:r>
      <w:r>
        <w:rPr>
          <w:rFonts w:ascii="宋体" w:hAnsi="宋体" w:eastAsia="宋体" w:cs="宋体"/>
          <w:color w:val="auto"/>
          <w:spacing w:val="9"/>
          <w:sz w:val="24"/>
          <w:szCs w:val="24"/>
          <w:u w:val="single"/>
        </w:rPr>
        <w:t xml:space="preserve">         </w:t>
      </w:r>
      <w:r>
        <w:rPr>
          <w:rFonts w:ascii="宋体" w:hAnsi="宋体" w:eastAsia="宋体" w:cs="宋体"/>
          <w:color w:val="auto"/>
          <w:spacing w:val="9"/>
          <w:sz w:val="24"/>
          <w:szCs w:val="24"/>
        </w:rPr>
        <w:t xml:space="preserve"> (盖单位章)</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法定代表人或其</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委托代理人：</w:t>
      </w:r>
      <w:r>
        <w:rPr>
          <w:rFonts w:ascii="宋体" w:hAnsi="宋体" w:eastAsia="宋体" w:cs="宋体"/>
          <w:color w:val="auto"/>
          <w:spacing w:val="9"/>
          <w:sz w:val="24"/>
          <w:szCs w:val="24"/>
          <w:u w:val="single"/>
        </w:rPr>
        <w:t xml:space="preserve">         </w:t>
      </w:r>
      <w:r>
        <w:rPr>
          <w:rFonts w:ascii="宋体" w:hAnsi="宋体" w:eastAsia="宋体" w:cs="宋体"/>
          <w:color w:val="auto"/>
          <w:spacing w:val="9"/>
          <w:sz w:val="24"/>
          <w:szCs w:val="24"/>
        </w:rPr>
        <w:t xml:space="preserve"> (签字) </w:t>
      </w:r>
    </w:p>
    <w:p>
      <w:pPr>
        <w:pStyle w:val="2"/>
        <w:rPr>
          <w:color w:val="auto"/>
        </w:rPr>
        <w:sectPr>
          <w:type w:val="continuous"/>
          <w:pgSz w:w="11906" w:h="16839"/>
          <w:pgMar w:top="1200" w:right="1134" w:bottom="1156" w:left="1131" w:header="0" w:footer="996" w:gutter="0"/>
          <w:pgNumType w:fmt="decimal"/>
          <w:cols w:equalWidth="0" w:num="2">
            <w:col w:w="4214" w:space="100"/>
            <w:col w:w="5326"/>
          </w:cols>
        </w:sect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pPr>
      <w:r>
        <w:rPr>
          <w:rFonts w:ascii="宋体" w:hAnsi="宋体" w:eastAsia="宋体" w:cs="宋体"/>
          <w:color w:val="auto"/>
          <w:spacing w:val="9"/>
          <w:sz w:val="24"/>
          <w:szCs w:val="24"/>
        </w:rPr>
        <w:t xml:space="preserve">签约地点：                                                                     </w:t>
      </w: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429"/>
        <w:textAlignment w:val="baseline"/>
        <w:rPr>
          <w:rFonts w:ascii="宋体" w:hAnsi="宋体" w:eastAsia="宋体" w:cs="宋体"/>
          <w:color w:val="auto"/>
          <w:spacing w:val="9"/>
          <w:sz w:val="24"/>
          <w:szCs w:val="24"/>
        </w:rPr>
        <w:sectPr>
          <w:type w:val="continuous"/>
          <w:pgSz w:w="11906" w:h="16839"/>
          <w:pgMar w:top="1200" w:right="1134" w:bottom="1156" w:left="1131" w:header="0" w:footer="996" w:gutter="0"/>
          <w:pgNumType w:fmt="decimal"/>
          <w:cols w:equalWidth="0" w:num="1">
            <w:col w:w="9640"/>
          </w:cols>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textAlignment w:val="baseline"/>
        <w:rPr>
          <w:rFonts w:ascii="宋体" w:hAnsi="宋体" w:eastAsia="宋体" w:cs="宋体"/>
          <w:color w:val="auto"/>
          <w:sz w:val="24"/>
          <w:szCs w:val="24"/>
        </w:rPr>
      </w:pPr>
      <w:r>
        <w:rPr>
          <w:rFonts w:ascii="宋体" w:hAnsi="宋体" w:eastAsia="宋体" w:cs="宋体"/>
          <w:color w:val="auto"/>
          <w:spacing w:val="18"/>
          <w:sz w:val="24"/>
          <w:szCs w:val="24"/>
          <w14:textOutline w14:w="3795" w14:cap="sq" w14:cmpd="sng">
            <w14:solidFill>
              <w14:srgbClr w14:val="000000"/>
            </w14:solidFill>
            <w14:prstDash w14:val="solid"/>
            <w14:bevel/>
          </w14:textOutline>
        </w:rPr>
        <w:t>附</w:t>
      </w:r>
      <w:r>
        <w:rPr>
          <w:rFonts w:ascii="宋体" w:hAnsi="宋体" w:eastAsia="宋体" w:cs="宋体"/>
          <w:color w:val="auto"/>
          <w:spacing w:val="9"/>
          <w:sz w:val="24"/>
          <w:szCs w:val="24"/>
          <w14:textOutline w14:w="3795" w14:cap="sq" w14:cmpd="sng">
            <w14:solidFill>
              <w14:srgbClr w14:val="000000"/>
            </w14:solidFill>
            <w14:prstDash w14:val="solid"/>
            <w14:bevel/>
          </w14:textOutline>
        </w:rPr>
        <w:t>件二：承包人提供的材料和工程设备一览表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2876"/>
        <w:textAlignment w:val="baseline"/>
        <w:rPr>
          <w:rFonts w:ascii="宋体" w:hAnsi="宋体" w:eastAsia="宋体" w:cs="宋体"/>
          <w:color w:val="auto"/>
          <w:sz w:val="24"/>
          <w:szCs w:val="24"/>
        </w:rPr>
      </w:pPr>
      <w:r>
        <w:rPr>
          <w:rFonts w:ascii="宋体" w:hAnsi="宋体" w:eastAsia="宋体" w:cs="宋体"/>
          <w:color w:val="auto"/>
          <w:spacing w:val="14"/>
          <w:sz w:val="24"/>
          <w:szCs w:val="24"/>
          <w14:textOutline w14:w="4358" w14:cap="sq" w14:cmpd="sng">
            <w14:solidFill>
              <w14:srgbClr w14:val="000000"/>
            </w14:solidFill>
            <w14:prstDash w14:val="solid"/>
            <w14:bevel/>
          </w14:textOutline>
        </w:rPr>
        <w:t>承</w:t>
      </w:r>
      <w:r>
        <w:rPr>
          <w:rFonts w:ascii="宋体" w:hAnsi="宋体" w:eastAsia="宋体" w:cs="宋体"/>
          <w:color w:val="auto"/>
          <w:spacing w:val="10"/>
          <w:sz w:val="24"/>
          <w:szCs w:val="24"/>
          <w14:textOutline w14:w="4358" w14:cap="sq" w14:cmpd="sng">
            <w14:solidFill>
              <w14:srgbClr w14:val="000000"/>
            </w14:solidFill>
            <w14:prstDash w14:val="solid"/>
            <w14:bevel/>
          </w14:textOutline>
        </w:rPr>
        <w:t>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8076" w:type="dxa"/>
        <w:tblInd w:w="7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1173"/>
        <w:gridCol w:w="1030"/>
        <w:gridCol w:w="612"/>
        <w:gridCol w:w="612"/>
        <w:gridCol w:w="612"/>
        <w:gridCol w:w="898"/>
        <w:gridCol w:w="898"/>
        <w:gridCol w:w="89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8" w:hRule="atLeast"/>
        </w:trPr>
        <w:tc>
          <w:tcPr>
            <w:tcW w:w="435" w:type="dxa"/>
            <w:tcBorders>
              <w:left w:val="single" w:color="000000" w:sz="6"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308"/>
              <w:textAlignment w:val="baseline"/>
              <w:rPr>
                <w:rFonts w:ascii="宋体" w:hAnsi="宋体" w:eastAsia="宋体" w:cs="宋体"/>
                <w:color w:val="auto"/>
                <w:sz w:val="24"/>
                <w:szCs w:val="24"/>
              </w:rPr>
            </w:pPr>
            <w:r>
              <w:rPr>
                <w:rFonts w:ascii="宋体" w:hAnsi="宋体" w:eastAsia="宋体" w:cs="宋体"/>
                <w:color w:val="auto"/>
                <w:spacing w:val="3"/>
                <w:sz w:val="24"/>
                <w:szCs w:val="24"/>
              </w:rPr>
              <w:t>序 号</w:t>
            </w: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166"/>
              <w:textAlignment w:val="baseline"/>
              <w:rPr>
                <w:rFonts w:ascii="宋体" w:hAnsi="宋体" w:eastAsia="宋体" w:cs="宋体"/>
                <w:color w:val="auto"/>
                <w:sz w:val="24"/>
                <w:szCs w:val="24"/>
              </w:rPr>
            </w:pPr>
            <w:r>
              <w:rPr>
                <w:rFonts w:ascii="宋体" w:hAnsi="宋体" w:eastAsia="宋体" w:cs="宋体"/>
                <w:color w:val="auto"/>
                <w:spacing w:val="8"/>
                <w:sz w:val="24"/>
                <w:szCs w:val="24"/>
              </w:rPr>
              <w:t>材</w:t>
            </w:r>
            <w:r>
              <w:rPr>
                <w:rFonts w:ascii="宋体" w:hAnsi="宋体" w:eastAsia="宋体" w:cs="宋体"/>
                <w:color w:val="auto"/>
                <w:spacing w:val="7"/>
                <w:sz w:val="24"/>
                <w:szCs w:val="24"/>
              </w:rPr>
              <w:t>料设备</w:t>
            </w:r>
          </w:p>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221"/>
              <w:textAlignment w:val="baseline"/>
              <w:rPr>
                <w:rFonts w:ascii="宋体" w:hAnsi="宋体" w:eastAsia="宋体" w:cs="宋体"/>
                <w:color w:val="auto"/>
                <w:sz w:val="24"/>
                <w:szCs w:val="24"/>
              </w:rPr>
            </w:pPr>
            <w:r>
              <w:rPr>
                <w:rFonts w:ascii="宋体" w:hAnsi="宋体" w:eastAsia="宋体" w:cs="宋体"/>
                <w:color w:val="auto"/>
                <w:spacing w:val="7"/>
                <w:sz w:val="24"/>
                <w:szCs w:val="24"/>
              </w:rPr>
              <w:t>名</w:t>
            </w:r>
            <w:r>
              <w:rPr>
                <w:rFonts w:ascii="宋体" w:hAnsi="宋体" w:eastAsia="宋体" w:cs="宋体"/>
                <w:color w:val="auto"/>
                <w:spacing w:val="4"/>
                <w:sz w:val="24"/>
                <w:szCs w:val="24"/>
              </w:rPr>
              <w:t xml:space="preserve">   称</w:t>
            </w: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306"/>
              <w:textAlignment w:val="baseline"/>
              <w:rPr>
                <w:rFonts w:ascii="宋体" w:hAnsi="宋体" w:eastAsia="宋体" w:cs="宋体"/>
                <w:color w:val="auto"/>
                <w:sz w:val="24"/>
                <w:szCs w:val="24"/>
              </w:rPr>
            </w:pPr>
            <w:r>
              <w:rPr>
                <w:rFonts w:ascii="宋体" w:hAnsi="宋体" w:eastAsia="宋体" w:cs="宋体"/>
                <w:color w:val="auto"/>
                <w:spacing w:val="4"/>
                <w:position w:val="6"/>
                <w:sz w:val="24"/>
                <w:szCs w:val="24"/>
              </w:rPr>
              <w:t>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12"/>
              <w:textAlignment w:val="baseline"/>
              <w:rPr>
                <w:rFonts w:ascii="宋体" w:hAnsi="宋体" w:eastAsia="宋体" w:cs="宋体"/>
                <w:color w:val="auto"/>
                <w:sz w:val="24"/>
                <w:szCs w:val="24"/>
              </w:rPr>
            </w:pPr>
            <w:r>
              <w:rPr>
                <w:rFonts w:ascii="宋体" w:hAnsi="宋体" w:eastAsia="宋体" w:cs="宋体"/>
                <w:color w:val="auto"/>
                <w:spacing w:val="2"/>
                <w:sz w:val="24"/>
                <w:szCs w:val="24"/>
              </w:rPr>
              <w:t>型</w:t>
            </w:r>
            <w:r>
              <w:rPr>
                <w:rFonts w:ascii="宋体" w:hAnsi="宋体" w:eastAsia="宋体" w:cs="宋体"/>
                <w:color w:val="auto"/>
                <w:spacing w:val="1"/>
                <w:sz w:val="24"/>
                <w:szCs w:val="24"/>
              </w:rPr>
              <w:t>号</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1" w:line="360" w:lineRule="auto"/>
              <w:ind w:left="308"/>
              <w:textAlignment w:val="baseline"/>
              <w:rPr>
                <w:rFonts w:ascii="宋体" w:hAnsi="宋体" w:eastAsia="宋体" w:cs="宋体"/>
                <w:color w:val="auto"/>
                <w:sz w:val="24"/>
                <w:szCs w:val="24"/>
              </w:rPr>
            </w:pPr>
            <w:r>
              <w:rPr>
                <w:rFonts w:ascii="宋体" w:hAnsi="宋体" w:eastAsia="宋体" w:cs="宋体"/>
                <w:color w:val="auto"/>
                <w:spacing w:val="3"/>
                <w:sz w:val="24"/>
                <w:szCs w:val="24"/>
              </w:rPr>
              <w:t>单 位</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308"/>
              <w:textAlignment w:val="baseline"/>
              <w:rPr>
                <w:rFonts w:ascii="宋体" w:hAnsi="宋体" w:eastAsia="宋体" w:cs="宋体"/>
                <w:color w:val="auto"/>
                <w:sz w:val="24"/>
                <w:szCs w:val="24"/>
              </w:rPr>
            </w:pPr>
            <w:r>
              <w:rPr>
                <w:rFonts w:ascii="宋体" w:hAnsi="宋体" w:eastAsia="宋体" w:cs="宋体"/>
                <w:color w:val="auto"/>
                <w:spacing w:val="3"/>
                <w:sz w:val="24"/>
                <w:szCs w:val="24"/>
              </w:rPr>
              <w:t>数 量</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1" w:line="360" w:lineRule="auto"/>
              <w:ind w:left="308"/>
              <w:textAlignment w:val="baseline"/>
              <w:rPr>
                <w:rFonts w:ascii="宋体" w:hAnsi="宋体" w:eastAsia="宋体" w:cs="宋体"/>
                <w:color w:val="auto"/>
                <w:sz w:val="24"/>
                <w:szCs w:val="24"/>
              </w:rPr>
            </w:pPr>
            <w:r>
              <w:rPr>
                <w:rFonts w:ascii="宋体" w:hAnsi="宋体" w:eastAsia="宋体" w:cs="宋体"/>
                <w:color w:val="auto"/>
                <w:spacing w:val="3"/>
                <w:sz w:val="24"/>
                <w:szCs w:val="24"/>
              </w:rPr>
              <w:t>单 价</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249"/>
              <w:textAlignment w:val="baseline"/>
              <w:rPr>
                <w:rFonts w:ascii="宋体" w:hAnsi="宋体" w:eastAsia="宋体" w:cs="宋体"/>
                <w:color w:val="auto"/>
                <w:sz w:val="24"/>
                <w:szCs w:val="24"/>
              </w:rPr>
            </w:pPr>
            <w:r>
              <w:rPr>
                <w:rFonts w:ascii="宋体" w:hAnsi="宋体" w:eastAsia="宋体" w:cs="宋体"/>
                <w:color w:val="auto"/>
                <w:spacing w:val="3"/>
                <w:position w:val="6"/>
                <w:sz w:val="24"/>
                <w:szCs w:val="24"/>
              </w:rPr>
              <w:t>交</w:t>
            </w:r>
            <w:r>
              <w:rPr>
                <w:rFonts w:ascii="宋体" w:hAnsi="宋体" w:eastAsia="宋体" w:cs="宋体"/>
                <w:color w:val="auto"/>
                <w:spacing w:val="2"/>
                <w:position w:val="6"/>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6"/>
              <w:textAlignment w:val="baseline"/>
              <w:rPr>
                <w:rFonts w:ascii="宋体" w:hAnsi="宋体" w:eastAsia="宋体" w:cs="宋体"/>
                <w:color w:val="auto"/>
                <w:sz w:val="24"/>
                <w:szCs w:val="24"/>
              </w:rPr>
            </w:pPr>
            <w:r>
              <w:rPr>
                <w:rFonts w:ascii="宋体" w:hAnsi="宋体" w:eastAsia="宋体" w:cs="宋体"/>
                <w:color w:val="auto"/>
                <w:spacing w:val="4"/>
                <w:sz w:val="24"/>
                <w:szCs w:val="24"/>
              </w:rPr>
              <w:t>方式</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251"/>
              <w:textAlignment w:val="baseline"/>
              <w:rPr>
                <w:rFonts w:ascii="宋体" w:hAnsi="宋体" w:eastAsia="宋体" w:cs="宋体"/>
                <w:color w:val="auto"/>
                <w:sz w:val="24"/>
                <w:szCs w:val="24"/>
              </w:rPr>
            </w:pPr>
            <w:r>
              <w:rPr>
                <w:rFonts w:ascii="宋体" w:hAnsi="宋体" w:eastAsia="宋体" w:cs="宋体"/>
                <w:color w:val="auto"/>
                <w:spacing w:val="3"/>
                <w:position w:val="6"/>
                <w:sz w:val="24"/>
                <w:szCs w:val="24"/>
              </w:rPr>
              <w:t>交</w:t>
            </w:r>
            <w:r>
              <w:rPr>
                <w:rFonts w:ascii="宋体" w:hAnsi="宋体" w:eastAsia="宋体" w:cs="宋体"/>
                <w:color w:val="auto"/>
                <w:spacing w:val="2"/>
                <w:position w:val="6"/>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7"/>
              <w:textAlignment w:val="baseline"/>
              <w:rPr>
                <w:rFonts w:ascii="宋体" w:hAnsi="宋体" w:eastAsia="宋体" w:cs="宋体"/>
                <w:color w:val="auto"/>
                <w:sz w:val="24"/>
                <w:szCs w:val="24"/>
              </w:rPr>
            </w:pPr>
            <w:r>
              <w:rPr>
                <w:rFonts w:ascii="宋体" w:hAnsi="宋体" w:eastAsia="宋体" w:cs="宋体"/>
                <w:color w:val="auto"/>
                <w:spacing w:val="5"/>
                <w:sz w:val="24"/>
                <w:szCs w:val="24"/>
              </w:rPr>
              <w:t>地</w:t>
            </w:r>
            <w:r>
              <w:rPr>
                <w:rFonts w:ascii="宋体" w:hAnsi="宋体" w:eastAsia="宋体" w:cs="宋体"/>
                <w:color w:val="auto"/>
                <w:spacing w:val="4"/>
                <w:sz w:val="24"/>
                <w:szCs w:val="24"/>
              </w:rPr>
              <w:t>点</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249"/>
              <w:textAlignment w:val="baseline"/>
              <w:rPr>
                <w:rFonts w:ascii="宋体" w:hAnsi="宋体" w:eastAsia="宋体" w:cs="宋体"/>
                <w:color w:val="auto"/>
                <w:sz w:val="24"/>
                <w:szCs w:val="24"/>
              </w:rPr>
            </w:pPr>
            <w:r>
              <w:rPr>
                <w:rFonts w:ascii="宋体" w:hAnsi="宋体" w:eastAsia="宋体" w:cs="宋体"/>
                <w:color w:val="auto"/>
                <w:spacing w:val="5"/>
                <w:position w:val="6"/>
                <w:sz w:val="24"/>
                <w:szCs w:val="24"/>
              </w:rPr>
              <w:t>计</w:t>
            </w:r>
            <w:r>
              <w:rPr>
                <w:rFonts w:ascii="宋体" w:hAnsi="宋体" w:eastAsia="宋体" w:cs="宋体"/>
                <w:color w:val="auto"/>
                <w:spacing w:val="4"/>
                <w:position w:val="6"/>
                <w:sz w:val="24"/>
                <w:szCs w:val="24"/>
              </w:rPr>
              <w:t>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rPr>
                <w:rFonts w:ascii="宋体" w:hAnsi="宋体" w:eastAsia="宋体" w:cs="宋体"/>
                <w:color w:val="auto"/>
                <w:sz w:val="24"/>
                <w:szCs w:val="24"/>
              </w:rPr>
            </w:pPr>
            <w:r>
              <w:rPr>
                <w:rFonts w:ascii="宋体" w:hAnsi="宋体" w:eastAsia="宋体" w:cs="宋体"/>
                <w:color w:val="auto"/>
                <w:spacing w:val="3"/>
                <w:sz w:val="24"/>
                <w:szCs w:val="24"/>
              </w:rPr>
              <w:t>交</w:t>
            </w:r>
            <w:r>
              <w:rPr>
                <w:rFonts w:ascii="宋体" w:hAnsi="宋体" w:eastAsia="宋体" w:cs="宋体"/>
                <w:color w:val="auto"/>
                <w:spacing w:val="2"/>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259"/>
              <w:textAlignment w:val="baseline"/>
              <w:rPr>
                <w:rFonts w:ascii="宋体" w:hAnsi="宋体" w:eastAsia="宋体" w:cs="宋体"/>
                <w:color w:val="auto"/>
                <w:sz w:val="24"/>
                <w:szCs w:val="24"/>
              </w:rPr>
            </w:pPr>
            <w:r>
              <w:rPr>
                <w:rFonts w:ascii="宋体" w:hAnsi="宋体" w:eastAsia="宋体" w:cs="宋体"/>
                <w:color w:val="auto"/>
                <w:spacing w:val="-1"/>
                <w:sz w:val="24"/>
                <w:szCs w:val="24"/>
              </w:rPr>
              <w:t>时</w:t>
            </w:r>
            <w:r>
              <w:rPr>
                <w:rFonts w:ascii="宋体" w:hAnsi="宋体" w:eastAsia="宋体" w:cs="宋体"/>
                <w:color w:val="auto"/>
                <w:sz w:val="24"/>
                <w:szCs w:val="24"/>
              </w:rPr>
              <w:t>间</w:t>
            </w: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254"/>
              <w:textAlignment w:val="baseline"/>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19" w:type="default"/>
          <w:pgSz w:w="11906" w:h="16839"/>
          <w:pgMar w:top="1200" w:right="1785" w:bottom="1156" w:left="1157" w:header="0" w:footer="99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16"/>
        <w:textAlignment w:val="baseline"/>
        <w:rPr>
          <w:rFonts w:ascii="宋体" w:hAnsi="宋体" w:eastAsia="宋体" w:cs="宋体"/>
          <w:color w:val="auto"/>
          <w:sz w:val="24"/>
          <w:szCs w:val="24"/>
        </w:rPr>
      </w:pPr>
      <w:r>
        <w:rPr>
          <w:rFonts w:ascii="宋体" w:hAnsi="宋体" w:eastAsia="宋体" w:cs="宋体"/>
          <w:color w:val="auto"/>
          <w:spacing w:val="18"/>
          <w:sz w:val="24"/>
          <w:szCs w:val="24"/>
          <w14:textOutline w14:w="3795" w14:cap="sq" w14:cmpd="sng">
            <w14:solidFill>
              <w14:srgbClr w14:val="000000"/>
            </w14:solidFill>
            <w14:prstDash w14:val="solid"/>
            <w14:bevel/>
          </w14:textOutline>
        </w:rPr>
        <w:t>附</w:t>
      </w:r>
      <w:r>
        <w:rPr>
          <w:rFonts w:ascii="宋体" w:hAnsi="宋体" w:eastAsia="宋体" w:cs="宋体"/>
          <w:color w:val="auto"/>
          <w:spacing w:val="9"/>
          <w:sz w:val="24"/>
          <w:szCs w:val="24"/>
          <w14:textOutline w14:w="3795" w14:cap="sq" w14:cmpd="sng">
            <w14:solidFill>
              <w14:srgbClr w14:val="000000"/>
            </w14:solidFill>
            <w14:prstDash w14:val="solid"/>
            <w14:bevel/>
          </w14:textOutline>
        </w:rPr>
        <w:t>件三：发包人提供的材料和工程设备一览表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2897"/>
        <w:textAlignment w:val="baseline"/>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发</w:t>
      </w:r>
      <w:r>
        <w:rPr>
          <w:rFonts w:ascii="宋体" w:hAnsi="宋体" w:eastAsia="宋体" w:cs="宋体"/>
          <w:color w:val="auto"/>
          <w:spacing w:val="10"/>
          <w:sz w:val="24"/>
          <w:szCs w:val="24"/>
          <w14:textOutline w14:w="4358" w14:cap="sq" w14:cmpd="sng">
            <w14:solidFill>
              <w14:srgbClr w14:val="000000"/>
            </w14:solidFill>
            <w14:prstDash w14:val="solid"/>
            <w14:bevel/>
          </w14:textOutline>
        </w:rPr>
        <w:t>包人提供的材料和工程设备一览表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8076" w:type="dxa"/>
        <w:tblInd w:w="7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1173"/>
        <w:gridCol w:w="1030"/>
        <w:gridCol w:w="612"/>
        <w:gridCol w:w="612"/>
        <w:gridCol w:w="612"/>
        <w:gridCol w:w="898"/>
        <w:gridCol w:w="898"/>
        <w:gridCol w:w="89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9" w:hRule="atLeast"/>
        </w:trPr>
        <w:tc>
          <w:tcPr>
            <w:tcW w:w="435" w:type="dxa"/>
            <w:tcBorders>
              <w:left w:val="single" w:color="000000" w:sz="6"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224"/>
              <w:textAlignment w:val="baseline"/>
              <w:rPr>
                <w:rFonts w:ascii="宋体" w:hAnsi="宋体" w:eastAsia="宋体" w:cs="宋体"/>
                <w:color w:val="auto"/>
                <w:sz w:val="24"/>
                <w:szCs w:val="24"/>
              </w:rPr>
            </w:pPr>
            <w:r>
              <w:rPr>
                <w:rFonts w:ascii="宋体" w:hAnsi="宋体" w:eastAsia="宋体" w:cs="宋体"/>
                <w:color w:val="auto"/>
                <w:spacing w:val="3"/>
                <w:sz w:val="24"/>
                <w:szCs w:val="24"/>
              </w:rPr>
              <w:t>序 号</w:t>
            </w: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auto"/>
              <w:ind w:left="166"/>
              <w:textAlignment w:val="baseline"/>
              <w:rPr>
                <w:rFonts w:ascii="宋体" w:hAnsi="宋体" w:eastAsia="宋体" w:cs="宋体"/>
                <w:color w:val="auto"/>
                <w:sz w:val="24"/>
                <w:szCs w:val="24"/>
              </w:rPr>
            </w:pPr>
            <w:r>
              <w:rPr>
                <w:rFonts w:ascii="宋体" w:hAnsi="宋体" w:eastAsia="宋体" w:cs="宋体"/>
                <w:color w:val="auto"/>
                <w:spacing w:val="8"/>
                <w:sz w:val="24"/>
                <w:szCs w:val="24"/>
              </w:rPr>
              <w:t>材</w:t>
            </w:r>
            <w:r>
              <w:rPr>
                <w:rFonts w:ascii="宋体" w:hAnsi="宋体" w:eastAsia="宋体" w:cs="宋体"/>
                <w:color w:val="auto"/>
                <w:spacing w:val="7"/>
                <w:sz w:val="24"/>
                <w:szCs w:val="24"/>
              </w:rPr>
              <w:t>料设备</w:t>
            </w:r>
          </w:p>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221"/>
              <w:textAlignment w:val="baseline"/>
              <w:rPr>
                <w:rFonts w:ascii="宋体" w:hAnsi="宋体" w:eastAsia="宋体" w:cs="宋体"/>
                <w:color w:val="auto"/>
                <w:sz w:val="24"/>
                <w:szCs w:val="24"/>
              </w:rPr>
            </w:pPr>
            <w:r>
              <w:rPr>
                <w:rFonts w:ascii="宋体" w:hAnsi="宋体" w:eastAsia="宋体" w:cs="宋体"/>
                <w:color w:val="auto"/>
                <w:spacing w:val="7"/>
                <w:sz w:val="24"/>
                <w:szCs w:val="24"/>
              </w:rPr>
              <w:t>名</w:t>
            </w:r>
            <w:r>
              <w:rPr>
                <w:rFonts w:ascii="宋体" w:hAnsi="宋体" w:eastAsia="宋体" w:cs="宋体"/>
                <w:color w:val="auto"/>
                <w:spacing w:val="4"/>
                <w:sz w:val="24"/>
                <w:szCs w:val="24"/>
              </w:rPr>
              <w:t xml:space="preserve">   称</w:t>
            </w: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auto"/>
              <w:ind w:left="306"/>
              <w:textAlignment w:val="baseline"/>
              <w:rPr>
                <w:rFonts w:ascii="宋体" w:hAnsi="宋体" w:eastAsia="宋体" w:cs="宋体"/>
                <w:color w:val="auto"/>
                <w:sz w:val="24"/>
                <w:szCs w:val="24"/>
              </w:rPr>
            </w:pPr>
            <w:r>
              <w:rPr>
                <w:rFonts w:ascii="宋体" w:hAnsi="宋体" w:eastAsia="宋体" w:cs="宋体"/>
                <w:color w:val="auto"/>
                <w:spacing w:val="4"/>
                <w:position w:val="6"/>
                <w:sz w:val="24"/>
                <w:szCs w:val="24"/>
              </w:rPr>
              <w:t>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12"/>
              <w:textAlignment w:val="baseline"/>
              <w:rPr>
                <w:rFonts w:ascii="宋体" w:hAnsi="宋体" w:eastAsia="宋体" w:cs="宋体"/>
                <w:color w:val="auto"/>
                <w:sz w:val="24"/>
                <w:szCs w:val="24"/>
              </w:rPr>
            </w:pPr>
            <w:r>
              <w:rPr>
                <w:rFonts w:ascii="宋体" w:hAnsi="宋体" w:eastAsia="宋体" w:cs="宋体"/>
                <w:color w:val="auto"/>
                <w:spacing w:val="2"/>
                <w:sz w:val="24"/>
                <w:szCs w:val="24"/>
              </w:rPr>
              <w:t>型</w:t>
            </w:r>
            <w:r>
              <w:rPr>
                <w:rFonts w:ascii="宋体" w:hAnsi="宋体" w:eastAsia="宋体" w:cs="宋体"/>
                <w:color w:val="auto"/>
                <w:spacing w:val="1"/>
                <w:sz w:val="24"/>
                <w:szCs w:val="24"/>
              </w:rPr>
              <w:t>号</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1" w:line="360" w:lineRule="auto"/>
              <w:ind w:left="224"/>
              <w:textAlignment w:val="baseline"/>
              <w:rPr>
                <w:rFonts w:ascii="宋体" w:hAnsi="宋体" w:eastAsia="宋体" w:cs="宋体"/>
                <w:color w:val="auto"/>
                <w:sz w:val="24"/>
                <w:szCs w:val="24"/>
              </w:rPr>
            </w:pPr>
            <w:r>
              <w:rPr>
                <w:rFonts w:ascii="宋体" w:hAnsi="宋体" w:eastAsia="宋体" w:cs="宋体"/>
                <w:color w:val="auto"/>
                <w:spacing w:val="3"/>
                <w:sz w:val="24"/>
                <w:szCs w:val="24"/>
              </w:rPr>
              <w:t>单 位</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224"/>
              <w:textAlignment w:val="baseline"/>
              <w:rPr>
                <w:rFonts w:ascii="宋体" w:hAnsi="宋体" w:eastAsia="宋体" w:cs="宋体"/>
                <w:color w:val="auto"/>
                <w:sz w:val="24"/>
                <w:szCs w:val="24"/>
              </w:rPr>
            </w:pPr>
            <w:r>
              <w:rPr>
                <w:rFonts w:ascii="宋体" w:hAnsi="宋体" w:eastAsia="宋体" w:cs="宋体"/>
                <w:color w:val="auto"/>
                <w:spacing w:val="3"/>
                <w:sz w:val="24"/>
                <w:szCs w:val="24"/>
              </w:rPr>
              <w:t>数 量</w:t>
            </w:r>
          </w:p>
        </w:tc>
        <w:tc>
          <w:tcPr>
            <w:tcW w:w="612"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01" w:line="360" w:lineRule="auto"/>
              <w:ind w:left="224"/>
              <w:textAlignment w:val="baseline"/>
              <w:rPr>
                <w:rFonts w:ascii="宋体" w:hAnsi="宋体" w:eastAsia="宋体" w:cs="宋体"/>
                <w:color w:val="auto"/>
                <w:sz w:val="24"/>
                <w:szCs w:val="24"/>
              </w:rPr>
            </w:pPr>
            <w:r>
              <w:rPr>
                <w:rFonts w:ascii="宋体" w:hAnsi="宋体" w:eastAsia="宋体" w:cs="宋体"/>
                <w:color w:val="auto"/>
                <w:spacing w:val="3"/>
                <w:sz w:val="24"/>
                <w:szCs w:val="24"/>
              </w:rPr>
              <w:t>单 价</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auto"/>
              <w:ind w:left="249"/>
              <w:textAlignment w:val="baseline"/>
              <w:rPr>
                <w:rFonts w:ascii="宋体" w:hAnsi="宋体" w:eastAsia="宋体" w:cs="宋体"/>
                <w:color w:val="auto"/>
                <w:sz w:val="24"/>
                <w:szCs w:val="24"/>
              </w:rPr>
            </w:pPr>
            <w:r>
              <w:rPr>
                <w:rFonts w:ascii="宋体" w:hAnsi="宋体" w:eastAsia="宋体" w:cs="宋体"/>
                <w:color w:val="auto"/>
                <w:spacing w:val="3"/>
                <w:position w:val="6"/>
                <w:sz w:val="24"/>
                <w:szCs w:val="24"/>
              </w:rPr>
              <w:t>交</w:t>
            </w:r>
            <w:r>
              <w:rPr>
                <w:rFonts w:ascii="宋体" w:hAnsi="宋体" w:eastAsia="宋体" w:cs="宋体"/>
                <w:color w:val="auto"/>
                <w:spacing w:val="2"/>
                <w:position w:val="6"/>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6"/>
              <w:textAlignment w:val="baseline"/>
              <w:rPr>
                <w:rFonts w:ascii="宋体" w:hAnsi="宋体" w:eastAsia="宋体" w:cs="宋体"/>
                <w:color w:val="auto"/>
                <w:sz w:val="24"/>
                <w:szCs w:val="24"/>
              </w:rPr>
            </w:pPr>
            <w:r>
              <w:rPr>
                <w:rFonts w:ascii="宋体" w:hAnsi="宋体" w:eastAsia="宋体" w:cs="宋体"/>
                <w:color w:val="auto"/>
                <w:spacing w:val="4"/>
                <w:sz w:val="24"/>
                <w:szCs w:val="24"/>
              </w:rPr>
              <w:t>方式</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auto"/>
              <w:ind w:left="251"/>
              <w:textAlignment w:val="baseline"/>
              <w:rPr>
                <w:rFonts w:ascii="宋体" w:hAnsi="宋体" w:eastAsia="宋体" w:cs="宋体"/>
                <w:color w:val="auto"/>
                <w:sz w:val="24"/>
                <w:szCs w:val="24"/>
              </w:rPr>
            </w:pPr>
            <w:r>
              <w:rPr>
                <w:rFonts w:ascii="宋体" w:hAnsi="宋体" w:eastAsia="宋体" w:cs="宋体"/>
                <w:color w:val="auto"/>
                <w:spacing w:val="3"/>
                <w:position w:val="6"/>
                <w:sz w:val="24"/>
                <w:szCs w:val="24"/>
              </w:rPr>
              <w:t>交</w:t>
            </w:r>
            <w:r>
              <w:rPr>
                <w:rFonts w:ascii="宋体" w:hAnsi="宋体" w:eastAsia="宋体" w:cs="宋体"/>
                <w:color w:val="auto"/>
                <w:spacing w:val="2"/>
                <w:position w:val="6"/>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7"/>
              <w:textAlignment w:val="baseline"/>
              <w:rPr>
                <w:rFonts w:ascii="宋体" w:hAnsi="宋体" w:eastAsia="宋体" w:cs="宋体"/>
                <w:color w:val="auto"/>
                <w:sz w:val="24"/>
                <w:szCs w:val="24"/>
              </w:rPr>
            </w:pPr>
            <w:r>
              <w:rPr>
                <w:rFonts w:ascii="宋体" w:hAnsi="宋体" w:eastAsia="宋体" w:cs="宋体"/>
                <w:color w:val="auto"/>
                <w:spacing w:val="5"/>
                <w:sz w:val="24"/>
                <w:szCs w:val="24"/>
              </w:rPr>
              <w:t>地</w:t>
            </w:r>
            <w:r>
              <w:rPr>
                <w:rFonts w:ascii="宋体" w:hAnsi="宋体" w:eastAsia="宋体" w:cs="宋体"/>
                <w:color w:val="auto"/>
                <w:spacing w:val="4"/>
                <w:sz w:val="24"/>
                <w:szCs w:val="24"/>
              </w:rPr>
              <w:t>点</w:t>
            </w: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249"/>
              <w:textAlignment w:val="baseline"/>
              <w:rPr>
                <w:rFonts w:ascii="宋体" w:hAnsi="宋体" w:eastAsia="宋体" w:cs="宋体"/>
                <w:color w:val="auto"/>
                <w:sz w:val="24"/>
                <w:szCs w:val="24"/>
              </w:rPr>
            </w:pPr>
            <w:r>
              <w:rPr>
                <w:rFonts w:ascii="宋体" w:hAnsi="宋体" w:eastAsia="宋体" w:cs="宋体"/>
                <w:color w:val="auto"/>
                <w:spacing w:val="5"/>
                <w:position w:val="6"/>
                <w:sz w:val="24"/>
                <w:szCs w:val="24"/>
              </w:rPr>
              <w:t>计</w:t>
            </w:r>
            <w:r>
              <w:rPr>
                <w:rFonts w:ascii="宋体" w:hAnsi="宋体" w:eastAsia="宋体" w:cs="宋体"/>
                <w:color w:val="auto"/>
                <w:spacing w:val="4"/>
                <w:position w:val="6"/>
                <w:sz w:val="24"/>
                <w:szCs w:val="24"/>
              </w:rPr>
              <w:t>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rPr>
                <w:rFonts w:ascii="宋体" w:hAnsi="宋体" w:eastAsia="宋体" w:cs="宋体"/>
                <w:color w:val="auto"/>
                <w:sz w:val="24"/>
                <w:szCs w:val="24"/>
              </w:rPr>
            </w:pPr>
            <w:r>
              <w:rPr>
                <w:rFonts w:ascii="宋体" w:hAnsi="宋体" w:eastAsia="宋体" w:cs="宋体"/>
                <w:color w:val="auto"/>
                <w:spacing w:val="3"/>
                <w:sz w:val="24"/>
                <w:szCs w:val="24"/>
              </w:rPr>
              <w:t>交</w:t>
            </w:r>
            <w:r>
              <w:rPr>
                <w:rFonts w:ascii="宋体" w:hAnsi="宋体" w:eastAsia="宋体" w:cs="宋体"/>
                <w:color w:val="auto"/>
                <w:spacing w:val="2"/>
                <w:sz w:val="24"/>
                <w:szCs w:val="24"/>
              </w:rPr>
              <w:t>货</w:t>
            </w:r>
          </w:p>
          <w:p>
            <w:pPr>
              <w:keepNext w:val="0"/>
              <w:keepLines w:val="0"/>
              <w:pageBreakBefore w:val="0"/>
              <w:widowControl/>
              <w:kinsoku w:val="0"/>
              <w:wordWrap/>
              <w:overflowPunct/>
              <w:topLinePunct w:val="0"/>
              <w:autoSpaceDE w:val="0"/>
              <w:autoSpaceDN w:val="0"/>
              <w:bidi w:val="0"/>
              <w:adjustRightInd w:val="0"/>
              <w:snapToGrid w:val="0"/>
              <w:spacing w:before="55" w:line="360" w:lineRule="auto"/>
              <w:ind w:left="259"/>
              <w:textAlignment w:val="baseline"/>
              <w:rPr>
                <w:rFonts w:ascii="宋体" w:hAnsi="宋体" w:eastAsia="宋体" w:cs="宋体"/>
                <w:color w:val="auto"/>
                <w:sz w:val="24"/>
                <w:szCs w:val="24"/>
              </w:rPr>
            </w:pPr>
            <w:r>
              <w:rPr>
                <w:rFonts w:ascii="宋体" w:hAnsi="宋体" w:eastAsia="宋体" w:cs="宋体"/>
                <w:color w:val="auto"/>
                <w:spacing w:val="-1"/>
                <w:sz w:val="24"/>
                <w:szCs w:val="24"/>
              </w:rPr>
              <w:t>时</w:t>
            </w:r>
            <w:r>
              <w:rPr>
                <w:rFonts w:ascii="宋体" w:hAnsi="宋体" w:eastAsia="宋体" w:cs="宋体"/>
                <w:color w:val="auto"/>
                <w:sz w:val="24"/>
                <w:szCs w:val="24"/>
              </w:rPr>
              <w:t>间</w:t>
            </w: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254"/>
              <w:textAlignment w:val="baseline"/>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435"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08"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before="125" w:line="360" w:lineRule="auto"/>
        <w:ind w:firstLine="419"/>
        <w:textAlignment w:val="baseline"/>
        <w:rPr>
          <w:rFonts w:ascii="宋体" w:hAnsi="宋体" w:eastAsia="宋体" w:cs="宋体"/>
          <w:color w:val="auto"/>
          <w:sz w:val="24"/>
          <w:szCs w:val="24"/>
        </w:rPr>
      </w:pPr>
      <w:r>
        <w:rPr>
          <w:rFonts w:ascii="黑体" w:hAnsi="黑体" w:eastAsia="黑体" w:cs="黑体"/>
          <w:color w:val="auto"/>
          <w:spacing w:val="18"/>
          <w:sz w:val="24"/>
          <w:szCs w:val="24"/>
        </w:rPr>
        <w:t>备</w:t>
      </w:r>
      <w:r>
        <w:rPr>
          <w:rFonts w:ascii="黑体" w:hAnsi="黑体" w:eastAsia="黑体" w:cs="黑体"/>
          <w:color w:val="auto"/>
          <w:spacing w:val="14"/>
          <w:sz w:val="24"/>
          <w:szCs w:val="24"/>
        </w:rPr>
        <w:t>注</w:t>
      </w:r>
      <w:r>
        <w:rPr>
          <w:rFonts w:ascii="黑体" w:hAnsi="黑体" w:eastAsia="黑体" w:cs="黑体"/>
          <w:color w:val="auto"/>
          <w:spacing w:val="9"/>
          <w:sz w:val="24"/>
          <w:szCs w:val="24"/>
        </w:rPr>
        <w:t>：</w:t>
      </w:r>
      <w:r>
        <w:rPr>
          <w:rFonts w:ascii="宋体" w:hAnsi="宋体" w:eastAsia="宋体" w:cs="宋体"/>
          <w:color w:val="auto"/>
          <w:spacing w:val="9"/>
          <w:sz w:val="24"/>
          <w:szCs w:val="24"/>
        </w:rPr>
        <w:t>除合同另有约定外，本表所列发包人供应材料和工程设备的数量不考虑施工损耗，施工损耗被</w:t>
      </w:r>
      <w:r>
        <w:rPr>
          <w:rFonts w:ascii="宋体" w:hAnsi="宋体" w:eastAsia="宋体" w:cs="宋体"/>
          <w:color w:val="auto"/>
          <w:sz w:val="24"/>
          <w:szCs w:val="24"/>
        </w:rPr>
        <w:t xml:space="preserve"> </w:t>
      </w:r>
      <w:r>
        <w:rPr>
          <w:rFonts w:ascii="宋体" w:hAnsi="宋体" w:eastAsia="宋体" w:cs="宋体"/>
          <w:color w:val="auto"/>
          <w:spacing w:val="16"/>
          <w:sz w:val="24"/>
          <w:szCs w:val="24"/>
        </w:rPr>
        <w:t>认</w:t>
      </w:r>
      <w:r>
        <w:rPr>
          <w:rFonts w:ascii="宋体" w:hAnsi="宋体" w:eastAsia="宋体" w:cs="宋体"/>
          <w:color w:val="auto"/>
          <w:spacing w:val="13"/>
          <w:sz w:val="24"/>
          <w:szCs w:val="24"/>
        </w:rPr>
        <w:t>为</w:t>
      </w:r>
      <w:r>
        <w:rPr>
          <w:rFonts w:ascii="宋体" w:hAnsi="宋体" w:eastAsia="宋体" w:cs="宋体"/>
          <w:color w:val="auto"/>
          <w:spacing w:val="8"/>
          <w:sz w:val="24"/>
          <w:szCs w:val="24"/>
        </w:rPr>
        <w:t>已经包括在承包人的投标价格中。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20" w:type="default"/>
          <w:pgSz w:w="11906" w:h="16839"/>
          <w:pgMar w:top="1200" w:right="1134" w:bottom="1156" w:left="1140" w:header="0" w:footer="99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25"/>
        <w:textAlignment w:val="baseline"/>
        <w:outlineLvl w:val="2"/>
        <w:rPr>
          <w:rFonts w:ascii="宋体" w:hAnsi="宋体" w:eastAsia="宋体" w:cs="宋体"/>
          <w:color w:val="auto"/>
          <w:sz w:val="24"/>
          <w:szCs w:val="24"/>
        </w:rPr>
      </w:pPr>
      <w:r>
        <w:rPr>
          <w:rFonts w:ascii="宋体" w:hAnsi="宋体" w:eastAsia="宋体" w:cs="宋体"/>
          <w:color w:val="auto"/>
          <w:spacing w:val="11"/>
          <w:sz w:val="24"/>
          <w:szCs w:val="24"/>
          <w14:textOutline w14:w="3795" w14:cap="sq" w14:cmpd="sng">
            <w14:solidFill>
              <w14:srgbClr w14:val="000000"/>
            </w14:solidFill>
            <w14:prstDash w14:val="solid"/>
            <w14:bevel/>
          </w14:textOutline>
        </w:rPr>
        <w:t>附</w:t>
      </w:r>
      <w:r>
        <w:rPr>
          <w:rFonts w:ascii="宋体" w:hAnsi="宋体" w:eastAsia="宋体" w:cs="宋体"/>
          <w:color w:val="auto"/>
          <w:spacing w:val="8"/>
          <w:sz w:val="24"/>
          <w:szCs w:val="24"/>
          <w14:textOutline w14:w="3795" w14:cap="sq" w14:cmpd="sng">
            <w14:solidFill>
              <w14:srgbClr w14:val="000000"/>
            </w14:solidFill>
            <w14:prstDash w14:val="solid"/>
            <w14:bevel/>
          </w14:textOutline>
        </w:rPr>
        <w:t>件四：质量保修书格式</w:t>
      </w:r>
    </w:p>
    <w:p>
      <w:pPr>
        <w:keepNext w:val="0"/>
        <w:keepLines w:val="0"/>
        <w:pageBreakBefore w:val="0"/>
        <w:widowControl/>
        <w:kinsoku w:val="0"/>
        <w:wordWrap/>
        <w:overflowPunct/>
        <w:topLinePunct w:val="0"/>
        <w:autoSpaceDE w:val="0"/>
        <w:autoSpaceDN w:val="0"/>
        <w:bidi w:val="0"/>
        <w:adjustRightInd w:val="0"/>
        <w:snapToGrid w:val="0"/>
        <w:spacing w:before="124" w:line="360" w:lineRule="auto"/>
        <w:ind w:left="3990"/>
        <w:textAlignment w:val="baseline"/>
        <w:rPr>
          <w:rFonts w:ascii="黑体" w:hAnsi="黑体" w:eastAsia="黑体" w:cs="黑体"/>
          <w:color w:val="auto"/>
          <w:sz w:val="24"/>
          <w:szCs w:val="24"/>
        </w:rPr>
      </w:pPr>
      <w:r>
        <w:rPr>
          <w:rFonts w:ascii="黑体" w:hAnsi="黑体" w:eastAsia="黑体" w:cs="黑体"/>
          <w:color w:val="auto"/>
          <w:spacing w:val="11"/>
          <w:sz w:val="24"/>
          <w:szCs w:val="24"/>
        </w:rPr>
        <w:t>工</w:t>
      </w:r>
      <w:r>
        <w:rPr>
          <w:rFonts w:ascii="黑体" w:hAnsi="黑体" w:eastAsia="黑体" w:cs="黑体"/>
          <w:color w:val="auto"/>
          <w:spacing w:val="8"/>
          <w:sz w:val="24"/>
          <w:szCs w:val="24"/>
        </w:rPr>
        <w:t>程质量保修书</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432"/>
        <w:textAlignment w:val="baseline"/>
        <w:rPr>
          <w:rFonts w:ascii="宋体" w:hAnsi="宋体" w:eastAsia="宋体" w:cs="宋体"/>
          <w:color w:val="auto"/>
          <w:sz w:val="24"/>
          <w:szCs w:val="24"/>
        </w:rPr>
      </w:pPr>
      <w:r>
        <w:rPr>
          <w:rFonts w:ascii="宋体" w:hAnsi="宋体" w:eastAsia="宋体" w:cs="宋体"/>
          <w:color w:val="auto"/>
          <w:spacing w:val="5"/>
          <w:sz w:val="24"/>
          <w:szCs w:val="24"/>
        </w:rPr>
        <w:t>发</w:t>
      </w:r>
      <w:r>
        <w:rPr>
          <w:rFonts w:ascii="宋体" w:hAnsi="宋体" w:eastAsia="宋体" w:cs="宋体"/>
          <w:color w:val="auto"/>
          <w:spacing w:val="4"/>
          <w:sz w:val="24"/>
          <w:szCs w:val="24"/>
        </w:rPr>
        <w:t>包人：</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ascii="宋体" w:hAnsi="宋体" w:eastAsia="宋体" w:cs="宋体"/>
          <w:color w:val="auto"/>
          <w:sz w:val="24"/>
          <w:szCs w:val="24"/>
        </w:rPr>
      </w:pPr>
      <w:r>
        <w:rPr>
          <w:rFonts w:ascii="宋体" w:hAnsi="宋体" w:eastAsia="宋体" w:cs="宋体"/>
          <w:color w:val="auto"/>
          <w:spacing w:val="5"/>
          <w:sz w:val="24"/>
          <w:szCs w:val="24"/>
        </w:rPr>
        <w:t>承包人：</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4" w:right="2" w:firstLine="417"/>
        <w:textAlignment w:val="baseline"/>
        <w:rPr>
          <w:rFonts w:ascii="宋体" w:hAnsi="宋体" w:eastAsia="宋体" w:cs="宋体"/>
          <w:color w:val="auto"/>
          <w:sz w:val="24"/>
          <w:szCs w:val="24"/>
        </w:rPr>
      </w:pPr>
      <w:r>
        <w:rPr>
          <w:rFonts w:ascii="宋体" w:hAnsi="宋体" w:eastAsia="宋体" w:cs="宋体"/>
          <w:color w:val="auto"/>
          <w:spacing w:val="17"/>
          <w:sz w:val="24"/>
          <w:szCs w:val="24"/>
        </w:rPr>
        <w:t>发</w:t>
      </w:r>
      <w:r>
        <w:rPr>
          <w:rFonts w:ascii="宋体" w:hAnsi="宋体" w:eastAsia="宋体" w:cs="宋体"/>
          <w:color w:val="auto"/>
          <w:spacing w:val="9"/>
          <w:sz w:val="24"/>
          <w:szCs w:val="24"/>
        </w:rPr>
        <w:t>包人、承包人根据《中华人民共和国建筑法》、《建设工程质量管理条例》，经协商一致，对</w:t>
      </w:r>
      <w:r>
        <w:rPr>
          <w:rFonts w:ascii="宋体" w:hAnsi="宋体" w:eastAsia="宋体" w:cs="宋体"/>
          <w:color w:val="auto"/>
          <w:spacing w:val="9"/>
          <w:sz w:val="24"/>
          <w:szCs w:val="24"/>
          <w:u w:val="single" w:color="auto"/>
        </w:rPr>
        <w:t>邹城</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rPr>
        <w:t>市</w:t>
      </w:r>
      <w:r>
        <w:rPr>
          <w:rFonts w:hint="eastAsia" w:ascii="宋体" w:hAnsi="宋体" w:eastAsia="宋体" w:cs="宋体"/>
          <w:color w:val="auto"/>
          <w:spacing w:val="18"/>
          <w:sz w:val="24"/>
          <w:szCs w:val="24"/>
          <w:u w:val="single" w:color="auto"/>
          <w:lang w:eastAsia="zh-CN"/>
        </w:rPr>
        <w:t>石墙镇古路口驻地路灯安装工程</w:t>
      </w:r>
      <w:r>
        <w:rPr>
          <w:rFonts w:ascii="宋体" w:hAnsi="宋体" w:eastAsia="宋体" w:cs="宋体"/>
          <w:color w:val="auto"/>
          <w:spacing w:val="9"/>
          <w:sz w:val="24"/>
          <w:szCs w:val="24"/>
        </w:rPr>
        <w:t>签订保修书。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rPr>
          <w:rFonts w:ascii="黑体" w:hAnsi="黑体" w:eastAsia="黑体" w:cs="黑体"/>
          <w:color w:val="auto"/>
          <w:sz w:val="24"/>
          <w:szCs w:val="24"/>
        </w:rPr>
      </w:pPr>
      <w:r>
        <w:rPr>
          <w:rFonts w:ascii="黑体" w:hAnsi="黑体" w:eastAsia="黑体" w:cs="黑体"/>
          <w:color w:val="auto"/>
          <w:spacing w:val="9"/>
          <w:position w:val="3"/>
          <w:sz w:val="24"/>
          <w:szCs w:val="24"/>
        </w:rPr>
        <w:t>一、工程保修范围和内</w:t>
      </w:r>
      <w:r>
        <w:rPr>
          <w:rFonts w:ascii="黑体" w:hAnsi="黑体" w:eastAsia="黑体" w:cs="黑体"/>
          <w:color w:val="auto"/>
          <w:spacing w:val="7"/>
          <w:position w:val="3"/>
          <w:sz w:val="24"/>
          <w:szCs w:val="24"/>
        </w:rPr>
        <w:t>容</w:t>
      </w:r>
    </w:p>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428" w:right="435"/>
        <w:textAlignment w:val="baseline"/>
        <w:rPr>
          <w:rFonts w:ascii="宋体" w:hAnsi="宋体" w:eastAsia="宋体" w:cs="宋体"/>
          <w:color w:val="auto"/>
          <w:sz w:val="24"/>
          <w:szCs w:val="24"/>
        </w:rPr>
      </w:pPr>
      <w:r>
        <w:rPr>
          <w:rFonts w:ascii="宋体" w:hAnsi="宋体" w:eastAsia="宋体" w:cs="宋体"/>
          <w:color w:val="auto"/>
          <w:spacing w:val="9"/>
          <w:sz w:val="24"/>
          <w:szCs w:val="24"/>
        </w:rPr>
        <w:t>承包人在保修期内，按照有关法律、法规、规章的管理规定和双方约定，承担本工程保修责任</w:t>
      </w:r>
      <w:r>
        <w:rPr>
          <w:rFonts w:ascii="宋体" w:hAnsi="宋体" w:eastAsia="宋体" w:cs="宋体"/>
          <w:color w:val="auto"/>
          <w:spacing w:val="6"/>
          <w:sz w:val="24"/>
          <w:szCs w:val="24"/>
        </w:rPr>
        <w:t>。</w:t>
      </w:r>
      <w:r>
        <w:rPr>
          <w:rFonts w:ascii="宋体" w:hAnsi="宋体" w:eastAsia="宋体" w:cs="宋体"/>
          <w:color w:val="auto"/>
          <w:sz w:val="24"/>
          <w:szCs w:val="24"/>
        </w:rPr>
        <w:t xml:space="preserve"> </w:t>
      </w:r>
      <w:r>
        <w:rPr>
          <w:rFonts w:ascii="宋体" w:hAnsi="宋体" w:eastAsia="宋体" w:cs="宋体"/>
          <w:color w:val="auto"/>
          <w:spacing w:val="19"/>
          <w:sz w:val="24"/>
          <w:szCs w:val="24"/>
        </w:rPr>
        <w:t>保</w:t>
      </w:r>
      <w:r>
        <w:rPr>
          <w:rFonts w:ascii="宋体" w:hAnsi="宋体" w:eastAsia="宋体" w:cs="宋体"/>
          <w:color w:val="auto"/>
          <w:spacing w:val="10"/>
          <w:sz w:val="24"/>
          <w:szCs w:val="24"/>
        </w:rPr>
        <w:t>修责任范围</w:t>
      </w:r>
      <w:r>
        <w:rPr>
          <w:rFonts w:ascii="宋体" w:hAnsi="宋体" w:eastAsia="宋体" w:cs="宋体"/>
          <w:color w:val="auto"/>
          <w:spacing w:val="10"/>
          <w:sz w:val="24"/>
          <w:szCs w:val="24"/>
          <w:u w:val="single" w:color="auto"/>
        </w:rPr>
        <w:t>施工图纸及变更范围以内的所有工程内容。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rPr>
          <w:rFonts w:ascii="黑体" w:hAnsi="黑体" w:eastAsia="黑体" w:cs="黑体"/>
          <w:color w:val="auto"/>
          <w:sz w:val="24"/>
          <w:szCs w:val="24"/>
        </w:rPr>
      </w:pPr>
      <w:r>
        <w:rPr>
          <w:rFonts w:ascii="黑体" w:hAnsi="黑体" w:eastAsia="黑体" w:cs="黑体"/>
          <w:color w:val="auto"/>
          <w:spacing w:val="9"/>
          <w:position w:val="2"/>
          <w:sz w:val="24"/>
          <w:szCs w:val="24"/>
        </w:rPr>
        <w:t>二</w:t>
      </w:r>
      <w:r>
        <w:rPr>
          <w:rFonts w:ascii="黑体" w:hAnsi="黑体" w:eastAsia="黑体" w:cs="黑体"/>
          <w:color w:val="auto"/>
          <w:spacing w:val="7"/>
          <w:position w:val="2"/>
          <w:sz w:val="24"/>
          <w:szCs w:val="24"/>
        </w:rPr>
        <w:t>、保修期</w:t>
      </w:r>
    </w:p>
    <w:p>
      <w:pPr>
        <w:keepNext w:val="0"/>
        <w:keepLines w:val="0"/>
        <w:pageBreakBefore w:val="0"/>
        <w:widowControl/>
        <w:kinsoku w:val="0"/>
        <w:wordWrap/>
        <w:overflowPunct/>
        <w:topLinePunct w:val="0"/>
        <w:autoSpaceDE w:val="0"/>
        <w:autoSpaceDN w:val="0"/>
        <w:bidi w:val="0"/>
        <w:adjustRightInd w:val="0"/>
        <w:snapToGrid w:val="0"/>
        <w:spacing w:before="129" w:line="360" w:lineRule="auto"/>
        <w:ind w:left="428"/>
        <w:textAlignment w:val="baseline"/>
        <w:rPr>
          <w:rFonts w:ascii="宋体" w:hAnsi="宋体" w:eastAsia="宋体" w:cs="宋体"/>
          <w:color w:val="auto"/>
          <w:sz w:val="24"/>
          <w:szCs w:val="24"/>
        </w:rPr>
      </w:pPr>
      <w:r>
        <w:rPr>
          <w:rFonts w:ascii="宋体" w:hAnsi="宋体" w:eastAsia="宋体" w:cs="宋体"/>
          <w:color w:val="auto"/>
          <w:spacing w:val="18"/>
          <w:sz w:val="24"/>
          <w:szCs w:val="24"/>
        </w:rPr>
        <w:t>双</w:t>
      </w:r>
      <w:r>
        <w:rPr>
          <w:rFonts w:ascii="宋体" w:hAnsi="宋体" w:eastAsia="宋体" w:cs="宋体"/>
          <w:color w:val="auto"/>
          <w:spacing w:val="14"/>
          <w:sz w:val="24"/>
          <w:szCs w:val="24"/>
        </w:rPr>
        <w:t>方</w:t>
      </w:r>
      <w:r>
        <w:rPr>
          <w:rFonts w:ascii="宋体" w:hAnsi="宋体" w:eastAsia="宋体" w:cs="宋体"/>
          <w:color w:val="auto"/>
          <w:spacing w:val="9"/>
          <w:sz w:val="24"/>
          <w:szCs w:val="24"/>
        </w:rPr>
        <w:t>根据《建设工程质量管理条例》及有关规定，约定本工程的保修期如下：</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textAlignment w:val="baseline"/>
        <w:rPr>
          <w:rFonts w:hint="default" w:ascii="宋体" w:hAnsi="宋体" w:eastAsia="宋体" w:cs="宋体"/>
          <w:color w:val="auto"/>
          <w:spacing w:val="6"/>
          <w:sz w:val="24"/>
          <w:szCs w:val="24"/>
          <w:u w:val="single"/>
          <w:lang w:val="en-US" w:eastAsia="zh-CN"/>
        </w:rPr>
      </w:pP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8" w:line="360" w:lineRule="auto"/>
        <w:ind w:left="433"/>
        <w:textAlignment w:val="baseline"/>
        <w:rPr>
          <w:rFonts w:ascii="黑体" w:hAnsi="黑体" w:eastAsia="黑体" w:cs="黑体"/>
          <w:color w:val="auto"/>
          <w:sz w:val="24"/>
          <w:szCs w:val="24"/>
        </w:rPr>
      </w:pPr>
      <w:r>
        <w:rPr>
          <w:rFonts w:ascii="黑体" w:hAnsi="黑体" w:eastAsia="黑体" w:cs="黑体"/>
          <w:color w:val="auto"/>
          <w:spacing w:val="10"/>
          <w:position w:val="1"/>
          <w:sz w:val="24"/>
          <w:szCs w:val="24"/>
        </w:rPr>
        <w:t>三</w:t>
      </w:r>
      <w:r>
        <w:rPr>
          <w:rFonts w:ascii="黑体" w:hAnsi="黑体" w:eastAsia="黑体" w:cs="黑体"/>
          <w:color w:val="auto"/>
          <w:spacing w:val="7"/>
          <w:position w:val="1"/>
          <w:sz w:val="24"/>
          <w:szCs w:val="24"/>
        </w:rPr>
        <w:t>、保修责任</w:t>
      </w:r>
    </w:p>
    <w:p>
      <w:pPr>
        <w:keepNext w:val="0"/>
        <w:keepLines w:val="0"/>
        <w:pageBreakBefore w:val="0"/>
        <w:widowControl/>
        <w:kinsoku w:val="0"/>
        <w:wordWrap/>
        <w:overflowPunct/>
        <w:topLinePunct w:val="0"/>
        <w:autoSpaceDE w:val="0"/>
        <w:autoSpaceDN w:val="0"/>
        <w:bidi w:val="0"/>
        <w:adjustRightInd w:val="0"/>
        <w:snapToGrid w:val="0"/>
        <w:spacing w:before="137" w:line="360" w:lineRule="auto"/>
        <w:ind w:left="444"/>
        <w:textAlignment w:val="baseline"/>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6"/>
          <w:sz w:val="24"/>
          <w:szCs w:val="24"/>
        </w:rPr>
        <w:t>属于责任范围、 内容的项目，承包人应当在接到保修通知之日起 7 天内派人保修。承包人不在约</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3"/>
        <w:textAlignment w:val="baseline"/>
        <w:rPr>
          <w:rFonts w:ascii="宋体" w:hAnsi="宋体" w:eastAsia="宋体" w:cs="宋体"/>
          <w:color w:val="auto"/>
          <w:sz w:val="24"/>
          <w:szCs w:val="24"/>
        </w:rPr>
      </w:pPr>
      <w:r>
        <w:rPr>
          <w:rFonts w:ascii="宋体" w:hAnsi="宋体" w:eastAsia="宋体" w:cs="宋体"/>
          <w:color w:val="auto"/>
          <w:spacing w:val="9"/>
          <w:sz w:val="24"/>
          <w:szCs w:val="24"/>
        </w:rPr>
        <w:t>定期限内派人保修的，发包人可以委托他人修理</w:t>
      </w:r>
      <w:r>
        <w:rPr>
          <w:rFonts w:ascii="宋体" w:hAnsi="宋体" w:eastAsia="宋体" w:cs="宋体"/>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1"/>
        <w:textAlignment w:val="baseline"/>
        <w:rPr>
          <w:rFonts w:ascii="宋体" w:hAnsi="宋体" w:eastAsia="宋体" w:cs="宋体"/>
          <w:color w:val="auto"/>
          <w:sz w:val="24"/>
          <w:szCs w:val="24"/>
        </w:rPr>
      </w:pPr>
      <w:r>
        <w:rPr>
          <w:rFonts w:ascii="宋体" w:hAnsi="宋体" w:eastAsia="宋体" w:cs="宋体"/>
          <w:color w:val="auto"/>
          <w:spacing w:val="18"/>
          <w:position w:val="1"/>
          <w:sz w:val="24"/>
          <w:szCs w:val="24"/>
        </w:rPr>
        <w:t>2</w:t>
      </w:r>
      <w:r>
        <w:rPr>
          <w:rFonts w:ascii="宋体" w:hAnsi="宋体" w:eastAsia="宋体" w:cs="宋体"/>
          <w:color w:val="auto"/>
          <w:spacing w:val="10"/>
          <w:position w:val="1"/>
          <w:sz w:val="24"/>
          <w:szCs w:val="24"/>
        </w:rPr>
        <w:t>、</w:t>
      </w:r>
      <w:r>
        <w:rPr>
          <w:rFonts w:ascii="宋体" w:hAnsi="宋体" w:eastAsia="宋体" w:cs="宋体"/>
          <w:color w:val="auto"/>
          <w:spacing w:val="9"/>
          <w:position w:val="1"/>
          <w:sz w:val="24"/>
          <w:szCs w:val="24"/>
        </w:rPr>
        <w:t>发生紧急抢修事故的，承包人在接到事故通知后，应当立即到达事故现场抢修。</w:t>
      </w:r>
    </w:p>
    <w:p>
      <w:pPr>
        <w:keepNext w:val="0"/>
        <w:keepLines w:val="0"/>
        <w:pageBreakBefore w:val="0"/>
        <w:widowControl/>
        <w:kinsoku w:val="0"/>
        <w:wordWrap/>
        <w:overflowPunct/>
        <w:topLinePunct w:val="0"/>
        <w:autoSpaceDE w:val="0"/>
        <w:autoSpaceDN w:val="0"/>
        <w:bidi w:val="0"/>
        <w:adjustRightInd w:val="0"/>
        <w:snapToGrid w:val="0"/>
        <w:spacing w:before="130" w:line="360" w:lineRule="auto"/>
        <w:ind w:left="13" w:firstLine="419"/>
        <w:textAlignment w:val="baseline"/>
        <w:rPr>
          <w:rFonts w:ascii="宋体" w:hAnsi="宋体" w:eastAsia="宋体" w:cs="宋体"/>
          <w:color w:val="auto"/>
          <w:sz w:val="24"/>
          <w:szCs w:val="24"/>
        </w:rPr>
      </w:pPr>
      <w:r>
        <w:rPr>
          <w:rFonts w:ascii="宋体" w:hAnsi="宋体" w:eastAsia="宋体" w:cs="宋体"/>
          <w:color w:val="auto"/>
          <w:spacing w:val="9"/>
          <w:sz w:val="24"/>
          <w:szCs w:val="24"/>
        </w:rPr>
        <w:t>3、对于涉及结构安全的质量问题，应当立即向当地建设行政主管部门报告，采取安全防范措施； 由</w:t>
      </w:r>
      <w:r>
        <w:rPr>
          <w:rFonts w:ascii="宋体" w:hAnsi="宋体" w:eastAsia="宋体" w:cs="宋体"/>
          <w:color w:val="auto"/>
          <w:sz w:val="24"/>
          <w:szCs w:val="24"/>
        </w:rPr>
        <w:t xml:space="preserve"> </w:t>
      </w:r>
      <w:r>
        <w:rPr>
          <w:rFonts w:ascii="宋体" w:hAnsi="宋体" w:eastAsia="宋体" w:cs="宋体"/>
          <w:color w:val="auto"/>
          <w:spacing w:val="16"/>
          <w:sz w:val="24"/>
          <w:szCs w:val="24"/>
        </w:rPr>
        <w:t>原</w:t>
      </w:r>
      <w:r>
        <w:rPr>
          <w:rFonts w:ascii="宋体" w:hAnsi="宋体" w:eastAsia="宋体" w:cs="宋体"/>
          <w:color w:val="auto"/>
          <w:spacing w:val="9"/>
          <w:sz w:val="24"/>
          <w:szCs w:val="24"/>
        </w:rPr>
        <w:t>设计人或者具有相应资质等级的设计人提出保修方案，承包人实施保修。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ascii="宋体" w:hAnsi="宋体" w:eastAsia="宋体" w:cs="宋体"/>
          <w:color w:val="auto"/>
          <w:sz w:val="24"/>
          <w:szCs w:val="24"/>
        </w:rPr>
      </w:pPr>
      <w:r>
        <w:rPr>
          <w:rFonts w:ascii="宋体" w:hAnsi="宋体" w:eastAsia="宋体" w:cs="宋体"/>
          <w:color w:val="auto"/>
          <w:spacing w:val="16"/>
          <w:position w:val="1"/>
          <w:sz w:val="24"/>
          <w:szCs w:val="24"/>
        </w:rPr>
        <w:t>4</w:t>
      </w:r>
      <w:r>
        <w:rPr>
          <w:rFonts w:ascii="宋体" w:hAnsi="宋体" w:eastAsia="宋体" w:cs="宋体"/>
          <w:color w:val="auto"/>
          <w:spacing w:val="15"/>
          <w:position w:val="1"/>
          <w:sz w:val="24"/>
          <w:szCs w:val="24"/>
        </w:rPr>
        <w:t>、</w:t>
      </w:r>
      <w:r>
        <w:rPr>
          <w:rFonts w:ascii="宋体" w:hAnsi="宋体" w:eastAsia="宋体" w:cs="宋体"/>
          <w:color w:val="auto"/>
          <w:spacing w:val="8"/>
          <w:position w:val="1"/>
          <w:sz w:val="24"/>
          <w:szCs w:val="24"/>
        </w:rPr>
        <w:t>质量保修完成后，由发包人组织验收。</w:t>
      </w:r>
    </w:p>
    <w:p>
      <w:pPr>
        <w:keepNext w:val="0"/>
        <w:keepLines w:val="0"/>
        <w:pageBreakBefore w:val="0"/>
        <w:widowControl/>
        <w:kinsoku w:val="0"/>
        <w:wordWrap/>
        <w:overflowPunct/>
        <w:topLinePunct w:val="0"/>
        <w:autoSpaceDE w:val="0"/>
        <w:autoSpaceDN w:val="0"/>
        <w:bidi w:val="0"/>
        <w:adjustRightInd w:val="0"/>
        <w:snapToGrid w:val="0"/>
        <w:spacing w:before="130" w:line="360" w:lineRule="auto"/>
        <w:ind w:left="441"/>
        <w:textAlignment w:val="baseline"/>
        <w:rPr>
          <w:rFonts w:ascii="黑体" w:hAnsi="黑体" w:eastAsia="黑体" w:cs="黑体"/>
          <w:color w:val="auto"/>
          <w:sz w:val="24"/>
          <w:szCs w:val="24"/>
        </w:rPr>
      </w:pPr>
      <w:r>
        <w:rPr>
          <w:rFonts w:ascii="黑体" w:hAnsi="黑体" w:eastAsia="黑体" w:cs="黑体"/>
          <w:color w:val="auto"/>
          <w:spacing w:val="7"/>
          <w:sz w:val="24"/>
          <w:szCs w:val="24"/>
        </w:rPr>
        <w:t>四</w:t>
      </w:r>
      <w:r>
        <w:rPr>
          <w:rFonts w:ascii="黑体" w:hAnsi="黑体" w:eastAsia="黑体" w:cs="黑体"/>
          <w:color w:val="auto"/>
          <w:spacing w:val="6"/>
          <w:sz w:val="24"/>
          <w:szCs w:val="24"/>
        </w:rPr>
        <w:t>、保修费用</w:t>
      </w:r>
    </w:p>
    <w:p>
      <w:pPr>
        <w:keepNext w:val="0"/>
        <w:keepLines w:val="0"/>
        <w:pageBreakBefore w:val="0"/>
        <w:widowControl/>
        <w:kinsoku w:val="0"/>
        <w:wordWrap/>
        <w:overflowPunct/>
        <w:topLinePunct w:val="0"/>
        <w:autoSpaceDE w:val="0"/>
        <w:autoSpaceDN w:val="0"/>
        <w:bidi w:val="0"/>
        <w:adjustRightInd w:val="0"/>
        <w:snapToGrid w:val="0"/>
        <w:spacing w:before="144" w:line="360" w:lineRule="auto"/>
        <w:ind w:left="429"/>
        <w:textAlignment w:val="baseline"/>
        <w:rPr>
          <w:rFonts w:ascii="宋体" w:hAnsi="宋体" w:eastAsia="宋体" w:cs="宋体"/>
          <w:color w:val="auto"/>
          <w:sz w:val="24"/>
          <w:szCs w:val="24"/>
        </w:rPr>
      </w:pPr>
      <w:r>
        <w:rPr>
          <w:rFonts w:ascii="宋体" w:hAnsi="宋体" w:eastAsia="宋体" w:cs="宋体"/>
          <w:color w:val="auto"/>
          <w:spacing w:val="9"/>
          <w:position w:val="15"/>
          <w:sz w:val="24"/>
          <w:szCs w:val="24"/>
        </w:rPr>
        <w:t>保修费用由造成质量缺陷的责任方承担</w:t>
      </w:r>
      <w:r>
        <w:rPr>
          <w:rFonts w:ascii="宋体" w:hAnsi="宋体" w:eastAsia="宋体" w:cs="宋体"/>
          <w:color w:val="auto"/>
          <w:spacing w:val="6"/>
          <w:position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34"/>
        <w:textAlignment w:val="baseline"/>
        <w:rPr>
          <w:rFonts w:ascii="黑体" w:hAnsi="黑体" w:eastAsia="黑体" w:cs="黑体"/>
          <w:color w:val="auto"/>
          <w:sz w:val="24"/>
          <w:szCs w:val="24"/>
        </w:rPr>
      </w:pPr>
      <w:r>
        <w:rPr>
          <w:rFonts w:ascii="黑体" w:hAnsi="黑体" w:eastAsia="黑体" w:cs="黑体"/>
          <w:color w:val="auto"/>
          <w:spacing w:val="6"/>
          <w:sz w:val="24"/>
          <w:szCs w:val="24"/>
        </w:rPr>
        <w:t>五、其</w:t>
      </w:r>
      <w:r>
        <w:rPr>
          <w:rFonts w:ascii="黑体" w:hAnsi="黑体" w:eastAsia="黑体" w:cs="黑体"/>
          <w:color w:val="auto"/>
          <w:spacing w:val="5"/>
          <w:sz w:val="24"/>
          <w:szCs w:val="24"/>
        </w:rPr>
        <w:t>他</w:t>
      </w:r>
    </w:p>
    <w:p>
      <w:pPr>
        <w:keepNext w:val="0"/>
        <w:keepLines w:val="0"/>
        <w:pageBreakBefore w:val="0"/>
        <w:widowControl/>
        <w:kinsoku w:val="0"/>
        <w:wordWrap/>
        <w:overflowPunct/>
        <w:topLinePunct w:val="0"/>
        <w:autoSpaceDE w:val="0"/>
        <w:autoSpaceDN w:val="0"/>
        <w:bidi w:val="0"/>
        <w:adjustRightInd w:val="0"/>
        <w:snapToGrid w:val="0"/>
        <w:spacing w:before="137" w:line="360" w:lineRule="auto"/>
        <w:ind w:left="428"/>
        <w:textAlignment w:val="baseline"/>
        <w:rPr>
          <w:rFonts w:ascii="宋体" w:hAnsi="宋体" w:eastAsia="宋体" w:cs="宋体"/>
          <w:color w:val="auto"/>
          <w:sz w:val="24"/>
          <w:szCs w:val="24"/>
        </w:rPr>
      </w:pPr>
      <w:r>
        <w:rPr>
          <w:rFonts w:ascii="宋体" w:hAnsi="宋体" w:eastAsia="宋体" w:cs="宋体"/>
          <w:color w:val="auto"/>
          <w:spacing w:val="16"/>
          <w:sz w:val="24"/>
          <w:szCs w:val="24"/>
        </w:rPr>
        <w:t>双</w:t>
      </w:r>
      <w:r>
        <w:rPr>
          <w:rFonts w:ascii="宋体" w:hAnsi="宋体" w:eastAsia="宋体" w:cs="宋体"/>
          <w:color w:val="auto"/>
          <w:spacing w:val="12"/>
          <w:sz w:val="24"/>
          <w:szCs w:val="24"/>
        </w:rPr>
        <w:t>方</w:t>
      </w:r>
      <w:r>
        <w:rPr>
          <w:rFonts w:ascii="宋体" w:hAnsi="宋体" w:eastAsia="宋体" w:cs="宋体"/>
          <w:color w:val="auto"/>
          <w:spacing w:val="8"/>
          <w:sz w:val="24"/>
          <w:szCs w:val="24"/>
        </w:rPr>
        <w:t>约定的其他工程保修责任事项：</w:t>
      </w:r>
    </w:p>
    <w:p>
      <w:pPr>
        <w:keepNext w:val="0"/>
        <w:keepLines w:val="0"/>
        <w:pageBreakBefore w:val="0"/>
        <w:widowControl/>
        <w:tabs>
          <w:tab w:val="left" w:pos="8295"/>
        </w:tabs>
        <w:kinsoku w:val="0"/>
        <w:wordWrap/>
        <w:overflowPunct/>
        <w:topLinePunct w:val="0"/>
        <w:autoSpaceDE w:val="0"/>
        <w:autoSpaceDN w:val="0"/>
        <w:bidi w:val="0"/>
        <w:adjustRightInd w:val="0"/>
        <w:snapToGrid w:val="0"/>
        <w:spacing w:before="161" w:line="360" w:lineRule="auto"/>
        <w:textAlignment w:val="baseline"/>
        <w:rPr>
          <w:rFonts w:ascii="Arial"/>
          <w:color w:val="auto"/>
          <w:sz w:val="24"/>
          <w:szCs w:val="24"/>
        </w:rPr>
      </w:pPr>
      <w:r>
        <w:rPr>
          <w:rFonts w:ascii="Arial" w:hAnsi="Arial" w:eastAsia="Arial" w:cs="Arial"/>
          <w:color w:val="auto"/>
          <w:sz w:val="24"/>
          <w:szCs w:val="24"/>
          <w:u w:val="single" w:color="auto"/>
        </w:rPr>
        <w:tab/>
      </w:r>
    </w:p>
    <w:p>
      <w:pPr>
        <w:keepNext w:val="0"/>
        <w:keepLines w:val="0"/>
        <w:pageBreakBefore w:val="0"/>
        <w:widowControl/>
        <w:tabs>
          <w:tab w:val="left" w:pos="8295"/>
        </w:tabs>
        <w:kinsoku w:val="0"/>
        <w:wordWrap/>
        <w:overflowPunct/>
        <w:topLinePunct w:val="0"/>
        <w:autoSpaceDE w:val="0"/>
        <w:autoSpaceDN w:val="0"/>
        <w:bidi w:val="0"/>
        <w:adjustRightInd w:val="0"/>
        <w:snapToGrid w:val="0"/>
        <w:spacing w:before="156" w:line="360" w:lineRule="auto"/>
        <w:textAlignment w:val="baseline"/>
        <w:rPr>
          <w:rFonts w:ascii="Arial"/>
          <w:color w:val="auto"/>
          <w:sz w:val="24"/>
          <w:szCs w:val="24"/>
        </w:rPr>
      </w:pPr>
      <w:r>
        <w:rPr>
          <w:rFonts w:ascii="Arial" w:hAnsi="Arial" w:eastAsia="Arial" w:cs="Arial"/>
          <w:color w:val="auto"/>
          <w:sz w:val="24"/>
          <w:szCs w:val="24"/>
          <w:u w:val="single" w:color="auto"/>
        </w:rPr>
        <w:tab/>
      </w:r>
    </w:p>
    <w:p>
      <w:pPr>
        <w:keepNext w:val="0"/>
        <w:keepLines w:val="0"/>
        <w:pageBreakBefore w:val="0"/>
        <w:widowControl/>
        <w:tabs>
          <w:tab w:val="left" w:pos="8295"/>
        </w:tabs>
        <w:kinsoku w:val="0"/>
        <w:wordWrap/>
        <w:overflowPunct/>
        <w:topLinePunct w:val="0"/>
        <w:autoSpaceDE w:val="0"/>
        <w:autoSpaceDN w:val="0"/>
        <w:bidi w:val="0"/>
        <w:adjustRightInd w:val="0"/>
        <w:snapToGrid w:val="0"/>
        <w:spacing w:before="159" w:line="360" w:lineRule="auto"/>
        <w:textAlignment w:val="baseline"/>
        <w:rPr>
          <w:rFonts w:ascii="Arial"/>
          <w:color w:val="auto"/>
          <w:sz w:val="24"/>
          <w:szCs w:val="24"/>
        </w:rPr>
      </w:pPr>
      <w:r>
        <w:rPr>
          <w:rFonts w:ascii="Arial" w:hAnsi="Arial" w:eastAsia="Arial" w:cs="Arial"/>
          <w:color w:val="auto"/>
          <w:sz w:val="24"/>
          <w:szCs w:val="24"/>
          <w:u w:val="single" w:color="auto"/>
        </w:rPr>
        <w:tab/>
      </w:r>
    </w:p>
    <w:p>
      <w:pPr>
        <w:keepNext w:val="0"/>
        <w:keepLines w:val="0"/>
        <w:pageBreakBefore w:val="0"/>
        <w:widowControl/>
        <w:tabs>
          <w:tab w:val="left" w:pos="7140"/>
        </w:tabs>
        <w:kinsoku w:val="0"/>
        <w:wordWrap/>
        <w:overflowPunct/>
        <w:topLinePunct w:val="0"/>
        <w:autoSpaceDE w:val="0"/>
        <w:autoSpaceDN w:val="0"/>
        <w:bidi w:val="0"/>
        <w:adjustRightInd w:val="0"/>
        <w:snapToGrid w:val="0"/>
        <w:spacing w:before="285" w:line="360" w:lineRule="auto"/>
        <w:textAlignment w:val="baseline"/>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3" w:line="360" w:lineRule="auto"/>
        <w:ind w:left="11" w:firstLine="418"/>
        <w:textAlignment w:val="baseline"/>
        <w:rPr>
          <w:rFonts w:ascii="宋体" w:hAnsi="宋体" w:eastAsia="宋体" w:cs="宋体"/>
          <w:color w:val="auto"/>
          <w:sz w:val="24"/>
          <w:szCs w:val="24"/>
        </w:rPr>
      </w:pPr>
      <w:r>
        <w:rPr>
          <w:rFonts w:ascii="宋体" w:hAnsi="宋体" w:eastAsia="宋体" w:cs="宋体"/>
          <w:color w:val="auto"/>
          <w:spacing w:val="18"/>
          <w:sz w:val="24"/>
          <w:szCs w:val="24"/>
        </w:rPr>
        <w:t>本</w:t>
      </w:r>
      <w:r>
        <w:rPr>
          <w:rFonts w:ascii="宋体" w:hAnsi="宋体" w:eastAsia="宋体" w:cs="宋体"/>
          <w:color w:val="auto"/>
          <w:spacing w:val="13"/>
          <w:sz w:val="24"/>
          <w:szCs w:val="24"/>
        </w:rPr>
        <w:t>工</w:t>
      </w:r>
      <w:r>
        <w:rPr>
          <w:rFonts w:ascii="宋体" w:hAnsi="宋体" w:eastAsia="宋体" w:cs="宋体"/>
          <w:color w:val="auto"/>
          <w:spacing w:val="9"/>
          <w:sz w:val="24"/>
          <w:szCs w:val="24"/>
        </w:rPr>
        <w:t>程保修书，由施工合同发包人、承包人双方在竣工验收前共同签署，作为施工合同附件，其有效</w:t>
      </w:r>
      <w:r>
        <w:rPr>
          <w:rFonts w:ascii="宋体" w:hAnsi="宋体" w:eastAsia="宋体" w:cs="宋体"/>
          <w:color w:val="auto"/>
          <w:sz w:val="24"/>
          <w:szCs w:val="24"/>
        </w:rPr>
        <w:t xml:space="preserve"> </w:t>
      </w:r>
      <w:r>
        <w:rPr>
          <w:rFonts w:ascii="宋体" w:hAnsi="宋体" w:eastAsia="宋体" w:cs="宋体"/>
          <w:color w:val="auto"/>
          <w:spacing w:val="9"/>
          <w:sz w:val="24"/>
          <w:szCs w:val="24"/>
        </w:rPr>
        <w:t>期</w:t>
      </w:r>
      <w:r>
        <w:rPr>
          <w:rFonts w:ascii="宋体" w:hAnsi="宋体" w:eastAsia="宋体" w:cs="宋体"/>
          <w:color w:val="auto"/>
          <w:spacing w:val="7"/>
          <w:sz w:val="24"/>
          <w:szCs w:val="24"/>
        </w:rPr>
        <w:t>限至保修期满。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21" w:type="default"/>
          <w:pgSz w:w="11906" w:h="16839"/>
          <w:pgMar w:top="1431" w:right="1785" w:bottom="1156" w:left="1559" w:header="0" w:footer="996" w:gutter="0"/>
          <w:pgNumType w:fmt="decimal"/>
          <w:cols w:equalWidth="0" w:num="1">
            <w:col w:w="8561"/>
          </w:cols>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5"/>
        <w:textAlignment w:val="baseline"/>
        <w:rPr>
          <w:rFonts w:ascii="宋体" w:hAnsi="宋体" w:eastAsia="宋体" w:cs="宋体"/>
          <w:color w:val="auto"/>
          <w:sz w:val="24"/>
          <w:szCs w:val="24"/>
        </w:rPr>
      </w:pPr>
      <w:r>
        <w:rPr>
          <w:rFonts w:ascii="宋体" w:hAnsi="宋体" w:eastAsia="宋体" w:cs="宋体"/>
          <w:color w:val="auto"/>
          <w:spacing w:val="-8"/>
          <w:sz w:val="24"/>
          <w:szCs w:val="24"/>
        </w:rPr>
        <w:t>发包</w:t>
      </w:r>
      <w:r>
        <w:rPr>
          <w:rFonts w:ascii="宋体" w:hAnsi="宋体" w:eastAsia="宋体" w:cs="宋体"/>
          <w:color w:val="auto"/>
          <w:spacing w:val="-4"/>
          <w:sz w:val="24"/>
          <w:szCs w:val="24"/>
        </w:rPr>
        <w:t>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(公章)</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法</w:t>
      </w:r>
      <w:r>
        <w:rPr>
          <w:rFonts w:ascii="宋体" w:hAnsi="宋体" w:eastAsia="宋体" w:cs="宋体"/>
          <w:color w:val="auto"/>
          <w:spacing w:val="5"/>
          <w:sz w:val="24"/>
          <w:szCs w:val="24"/>
        </w:rPr>
        <w:t>定地址：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定代表人或其</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ascii="宋体" w:hAnsi="宋体" w:eastAsia="宋体" w:cs="宋体"/>
          <w:color w:val="auto"/>
          <w:sz w:val="24"/>
          <w:szCs w:val="24"/>
        </w:rPr>
      </w:pPr>
      <w:r>
        <w:rPr>
          <w:rFonts w:ascii="宋体" w:hAnsi="宋体" w:eastAsia="宋体" w:cs="宋体"/>
          <w:color w:val="auto"/>
          <w:spacing w:val="-2"/>
          <w:sz w:val="24"/>
          <w:szCs w:val="24"/>
        </w:rPr>
        <w:t>委托代</w:t>
      </w:r>
      <w:r>
        <w:rPr>
          <w:rFonts w:ascii="宋体" w:hAnsi="宋体" w:eastAsia="宋体" w:cs="宋体"/>
          <w:color w:val="auto"/>
          <w:spacing w:val="-1"/>
          <w:sz w:val="24"/>
          <w:szCs w:val="24"/>
        </w:rPr>
        <w:t>理人：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6"/>
        <w:textAlignment w:val="baseline"/>
        <w:rPr>
          <w:rFonts w:ascii="宋体" w:hAnsi="宋体" w:eastAsia="宋体" w:cs="宋体"/>
          <w:color w:val="auto"/>
          <w:sz w:val="24"/>
          <w:szCs w:val="24"/>
        </w:rPr>
      </w:pPr>
      <w:r>
        <w:rPr>
          <w:rFonts w:ascii="宋体" w:hAnsi="宋体" w:eastAsia="宋体" w:cs="宋体"/>
          <w:color w:val="auto"/>
          <w:spacing w:val="-5"/>
          <w:sz w:val="24"/>
          <w:szCs w:val="24"/>
        </w:rPr>
        <w:t>电话：</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8" w:line="360"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传</w:t>
      </w:r>
      <w:r>
        <w:rPr>
          <w:rFonts w:ascii="宋体" w:hAnsi="宋体" w:eastAsia="宋体" w:cs="宋体"/>
          <w:color w:val="auto"/>
          <w:spacing w:val="3"/>
          <w:sz w:val="24"/>
          <w:szCs w:val="24"/>
        </w:rPr>
        <w:t>真：</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6"/>
        <w:textAlignment w:val="baseline"/>
        <w:rPr>
          <w:rFonts w:ascii="宋体" w:hAnsi="宋体" w:eastAsia="宋体" w:cs="宋体"/>
          <w:color w:val="auto"/>
          <w:sz w:val="24"/>
          <w:szCs w:val="24"/>
        </w:rPr>
      </w:pPr>
      <w:r>
        <w:rPr>
          <w:rFonts w:ascii="宋体" w:hAnsi="宋体" w:eastAsia="宋体" w:cs="宋体"/>
          <w:color w:val="auto"/>
          <w:spacing w:val="1"/>
          <w:sz w:val="24"/>
          <w:szCs w:val="24"/>
        </w:rPr>
        <w:t>电子邮箱：</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开</w:t>
      </w:r>
      <w:r>
        <w:rPr>
          <w:rFonts w:ascii="宋体" w:hAnsi="宋体" w:eastAsia="宋体" w:cs="宋体"/>
          <w:color w:val="auto"/>
          <w:spacing w:val="5"/>
          <w:sz w:val="24"/>
          <w:szCs w:val="24"/>
        </w:rPr>
        <w:t>户银行：</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9"/>
        <w:textAlignment w:val="baseline"/>
        <w:rPr>
          <w:rFonts w:ascii="宋体" w:hAnsi="宋体" w:eastAsia="宋体" w:cs="宋体"/>
          <w:color w:val="auto"/>
          <w:sz w:val="24"/>
          <w:szCs w:val="24"/>
        </w:rPr>
      </w:pPr>
      <w:r>
        <w:rPr>
          <w:rFonts w:ascii="宋体" w:hAnsi="宋体" w:eastAsia="宋体" w:cs="宋体"/>
          <w:color w:val="auto"/>
          <w:spacing w:val="1"/>
          <w:sz w:val="24"/>
          <w:szCs w:val="24"/>
        </w:rPr>
        <w:t>帐</w:t>
      </w:r>
      <w:r>
        <w:rPr>
          <w:rFonts w:ascii="宋体" w:hAnsi="宋体" w:eastAsia="宋体" w:cs="宋体"/>
          <w:color w:val="auto"/>
          <w:sz w:val="24"/>
          <w:szCs w:val="24"/>
        </w:rPr>
        <w:t>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17"/>
        <w:textAlignment w:val="baseline"/>
        <w:rPr>
          <w:rFonts w:ascii="宋体" w:hAnsi="宋体" w:eastAsia="宋体" w:cs="宋体"/>
          <w:color w:val="auto"/>
          <w:sz w:val="24"/>
          <w:szCs w:val="24"/>
        </w:rPr>
      </w:pPr>
      <w:r>
        <w:rPr>
          <w:rFonts w:ascii="宋体" w:hAnsi="宋体" w:eastAsia="宋体" w:cs="宋体"/>
          <w:color w:val="auto"/>
          <w:spacing w:val="3"/>
          <w:sz w:val="24"/>
          <w:szCs w:val="24"/>
        </w:rPr>
        <w:t>邮政编码</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r>
        <w:rPr>
          <w:rFonts w:ascii="Arial" w:hAnsi="Arial" w:eastAsia="Arial" w:cs="Arial"/>
          <w:color w:val="auto"/>
          <w:sz w:val="24"/>
          <w:szCs w:val="24"/>
        </w:rPr>
        <w:br w:type="column"/>
      </w:r>
    </w:p>
    <w:p>
      <w:pPr>
        <w:keepNext w:val="0"/>
        <w:keepLines w:val="0"/>
        <w:pageBreakBefore w:val="0"/>
        <w:widowControl/>
        <w:kinsoku w:val="0"/>
        <w:wordWrap/>
        <w:overflowPunct/>
        <w:topLinePunct w:val="0"/>
        <w:autoSpaceDE w:val="0"/>
        <w:autoSpaceDN w:val="0"/>
        <w:bidi w:val="0"/>
        <w:adjustRightInd w:val="0"/>
        <w:snapToGrid w:val="0"/>
        <w:spacing w:before="40" w:line="360" w:lineRule="auto"/>
        <w:ind w:left="1"/>
        <w:textAlignment w:val="baseline"/>
        <w:rPr>
          <w:rFonts w:ascii="宋体" w:hAnsi="宋体" w:eastAsia="宋体" w:cs="宋体"/>
          <w:color w:val="auto"/>
          <w:sz w:val="24"/>
          <w:szCs w:val="24"/>
        </w:rPr>
      </w:pPr>
      <w:r>
        <w:rPr>
          <w:rFonts w:ascii="宋体" w:hAnsi="宋体" w:eastAsia="宋体" w:cs="宋体"/>
          <w:color w:val="auto"/>
          <w:spacing w:val="-4"/>
          <w:sz w:val="24"/>
          <w:szCs w:val="24"/>
        </w:rPr>
        <w:t>承包人：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(公章</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法</w:t>
      </w:r>
      <w:r>
        <w:rPr>
          <w:rFonts w:ascii="宋体" w:hAnsi="宋体" w:eastAsia="宋体" w:cs="宋体"/>
          <w:color w:val="auto"/>
          <w:spacing w:val="5"/>
          <w:sz w:val="24"/>
          <w:szCs w:val="24"/>
        </w:rPr>
        <w:t>定地址：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定代表人或其</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(签字</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6"/>
        <w:textAlignment w:val="baseline"/>
        <w:rPr>
          <w:rFonts w:ascii="宋体" w:hAnsi="宋体" w:eastAsia="宋体" w:cs="宋体"/>
          <w:color w:val="auto"/>
          <w:sz w:val="24"/>
          <w:szCs w:val="24"/>
        </w:rPr>
      </w:pPr>
      <w:r>
        <w:rPr>
          <w:rFonts w:ascii="宋体" w:hAnsi="宋体" w:eastAsia="宋体" w:cs="宋体"/>
          <w:color w:val="auto"/>
          <w:spacing w:val="-5"/>
          <w:sz w:val="24"/>
          <w:szCs w:val="24"/>
        </w:rPr>
        <w:t>电话：</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传</w:t>
      </w:r>
      <w:r>
        <w:rPr>
          <w:rFonts w:ascii="宋体" w:hAnsi="宋体" w:eastAsia="宋体" w:cs="宋体"/>
          <w:color w:val="auto"/>
          <w:spacing w:val="3"/>
          <w:sz w:val="24"/>
          <w:szCs w:val="24"/>
        </w:rPr>
        <w:t>真：</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6"/>
        <w:textAlignment w:val="baseline"/>
        <w:rPr>
          <w:rFonts w:ascii="宋体" w:hAnsi="宋体" w:eastAsia="宋体" w:cs="宋体"/>
          <w:color w:val="auto"/>
          <w:sz w:val="24"/>
          <w:szCs w:val="24"/>
        </w:rPr>
      </w:pPr>
      <w:r>
        <w:rPr>
          <w:rFonts w:ascii="宋体" w:hAnsi="宋体" w:eastAsia="宋体" w:cs="宋体"/>
          <w:color w:val="auto"/>
          <w:spacing w:val="1"/>
          <w:sz w:val="24"/>
          <w:szCs w:val="24"/>
        </w:rPr>
        <w:t>电子邮箱：</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开</w:t>
      </w:r>
      <w:r>
        <w:rPr>
          <w:rFonts w:ascii="宋体" w:hAnsi="宋体" w:eastAsia="宋体" w:cs="宋体"/>
          <w:color w:val="auto"/>
          <w:spacing w:val="5"/>
          <w:sz w:val="24"/>
          <w:szCs w:val="24"/>
        </w:rPr>
        <w:t>户银行：</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9"/>
        <w:textAlignment w:val="baseline"/>
        <w:rPr>
          <w:rFonts w:ascii="宋体" w:hAnsi="宋体" w:eastAsia="宋体" w:cs="宋体"/>
          <w:color w:val="auto"/>
          <w:sz w:val="24"/>
          <w:szCs w:val="24"/>
        </w:rPr>
      </w:pPr>
      <w:r>
        <w:rPr>
          <w:rFonts w:ascii="宋体" w:hAnsi="宋体" w:eastAsia="宋体" w:cs="宋体"/>
          <w:color w:val="auto"/>
          <w:spacing w:val="1"/>
          <w:sz w:val="24"/>
          <w:szCs w:val="24"/>
        </w:rPr>
        <w:t>帐</w:t>
      </w:r>
      <w:r>
        <w:rPr>
          <w:rFonts w:ascii="宋体" w:hAnsi="宋体" w:eastAsia="宋体" w:cs="宋体"/>
          <w:color w:val="auto"/>
          <w:sz w:val="24"/>
          <w:szCs w:val="24"/>
        </w:rPr>
        <w:t>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17"/>
        <w:textAlignment w:val="baseline"/>
        <w:rPr>
          <w:rFonts w:ascii="宋体" w:hAnsi="宋体" w:eastAsia="宋体" w:cs="宋体"/>
          <w:color w:val="auto"/>
          <w:sz w:val="24"/>
          <w:szCs w:val="24"/>
        </w:rPr>
      </w:pPr>
      <w:r>
        <w:rPr>
          <w:rFonts w:ascii="宋体" w:hAnsi="宋体" w:eastAsia="宋体" w:cs="宋体"/>
          <w:color w:val="auto"/>
          <w:spacing w:val="3"/>
          <w:sz w:val="24"/>
          <w:szCs w:val="24"/>
        </w:rPr>
        <w:t>邮政编码</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type w:val="continuous"/>
          <w:pgSz w:w="11906" w:h="16839"/>
          <w:pgMar w:top="1431" w:right="1785" w:bottom="1156" w:left="1559" w:header="0" w:footer="996" w:gutter="0"/>
          <w:pgNumType w:fmt="decimal"/>
          <w:cols w:equalWidth="0" w:num="2">
            <w:col w:w="3997" w:space="100"/>
            <w:col w:w="4465"/>
          </w:cols>
        </w:sectPr>
      </w:pPr>
    </w:p>
    <w:p>
      <w:pPr>
        <w:keepNext w:val="0"/>
        <w:keepLines w:val="0"/>
        <w:pageBreakBefore w:val="0"/>
        <w:widowControl/>
        <w:kinsoku w:val="0"/>
        <w:wordWrap/>
        <w:overflowPunct/>
        <w:topLinePunct w:val="0"/>
        <w:autoSpaceDE w:val="0"/>
        <w:autoSpaceDN w:val="0"/>
        <w:bidi w:val="0"/>
        <w:adjustRightInd w:val="0"/>
        <w:snapToGrid w:val="0"/>
        <w:spacing w:before="242" w:line="360" w:lineRule="auto"/>
        <w:ind w:left="435"/>
        <w:textAlignment w:val="baseline"/>
        <w:rPr>
          <w:rFonts w:ascii="宋体" w:hAnsi="宋体" w:eastAsia="宋体" w:cs="宋体"/>
          <w:color w:val="auto"/>
          <w:sz w:val="24"/>
          <w:szCs w:val="24"/>
        </w:rPr>
      </w:pPr>
      <w:r>
        <w:rPr>
          <w:rFonts w:ascii="宋体" w:hAnsi="宋体" w:eastAsia="宋体" w:cs="宋体"/>
          <w:color w:val="auto"/>
          <w:spacing w:val="14"/>
          <w:sz w:val="24"/>
          <w:szCs w:val="24"/>
        </w:rPr>
        <w:t>附</w:t>
      </w:r>
      <w:r>
        <w:rPr>
          <w:rFonts w:ascii="宋体" w:hAnsi="宋体" w:eastAsia="宋体" w:cs="宋体"/>
          <w:color w:val="auto"/>
          <w:spacing w:val="7"/>
          <w:sz w:val="24"/>
          <w:szCs w:val="24"/>
        </w:rPr>
        <w:t>件五：廉政责任书格式</w:t>
      </w:r>
    </w:p>
    <w:p>
      <w:pPr>
        <w:keepNext w:val="0"/>
        <w:keepLines w:val="0"/>
        <w:pageBreakBefore w:val="0"/>
        <w:widowControl/>
        <w:kinsoku w:val="0"/>
        <w:wordWrap/>
        <w:overflowPunct/>
        <w:topLinePunct w:val="0"/>
        <w:autoSpaceDE w:val="0"/>
        <w:autoSpaceDN w:val="0"/>
        <w:bidi w:val="0"/>
        <w:adjustRightInd w:val="0"/>
        <w:snapToGrid w:val="0"/>
        <w:spacing w:before="127" w:line="360" w:lineRule="auto"/>
        <w:ind w:left="3979"/>
        <w:textAlignment w:val="baseline"/>
        <w:rPr>
          <w:rFonts w:ascii="黑体" w:hAnsi="黑体" w:eastAsia="黑体" w:cs="黑体"/>
          <w:color w:val="auto"/>
          <w:sz w:val="24"/>
          <w:szCs w:val="24"/>
        </w:rPr>
      </w:pPr>
      <w:r>
        <w:rPr>
          <w:rFonts w:ascii="黑体" w:hAnsi="黑体" w:eastAsia="黑体" w:cs="黑体"/>
          <w:color w:val="auto"/>
          <w:spacing w:val="9"/>
          <w:position w:val="14"/>
          <w:sz w:val="24"/>
          <w:szCs w:val="24"/>
        </w:rPr>
        <w:t>建设工程廉政责任</w:t>
      </w:r>
      <w:r>
        <w:rPr>
          <w:rFonts w:ascii="黑体" w:hAnsi="黑体" w:eastAsia="黑体" w:cs="黑体"/>
          <w:color w:val="auto"/>
          <w:spacing w:val="8"/>
          <w:position w:val="14"/>
          <w:sz w:val="24"/>
          <w:szCs w:val="24"/>
        </w:rPr>
        <w:t>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ascii="宋体" w:hAnsi="宋体" w:eastAsia="宋体" w:cs="宋体"/>
          <w:color w:val="auto"/>
          <w:sz w:val="24"/>
          <w:szCs w:val="24"/>
        </w:rPr>
      </w:pPr>
      <w:r>
        <w:rPr>
          <w:rFonts w:ascii="宋体" w:hAnsi="宋体" w:eastAsia="宋体" w:cs="宋体"/>
          <w:color w:val="auto"/>
          <w:spacing w:val="5"/>
          <w:sz w:val="24"/>
          <w:szCs w:val="24"/>
        </w:rPr>
        <w:t>发</w:t>
      </w:r>
      <w:r>
        <w:rPr>
          <w:rFonts w:ascii="宋体" w:hAnsi="宋体" w:eastAsia="宋体" w:cs="宋体"/>
          <w:color w:val="auto"/>
          <w:spacing w:val="4"/>
          <w:sz w:val="24"/>
          <w:szCs w:val="24"/>
        </w:rPr>
        <w:t>包人：</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19"/>
        <w:textAlignment w:val="baseline"/>
        <w:rPr>
          <w:rFonts w:ascii="宋体" w:hAnsi="宋体" w:eastAsia="宋体" w:cs="宋体"/>
          <w:color w:val="auto"/>
          <w:sz w:val="24"/>
          <w:szCs w:val="24"/>
        </w:rPr>
      </w:pPr>
      <w:r>
        <w:rPr>
          <w:rFonts w:ascii="宋体" w:hAnsi="宋体" w:eastAsia="宋体" w:cs="宋体"/>
          <w:color w:val="auto"/>
          <w:spacing w:val="5"/>
          <w:sz w:val="24"/>
          <w:szCs w:val="24"/>
        </w:rPr>
        <w:t>承包人：</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 w:firstLine="420"/>
        <w:textAlignment w:val="baseline"/>
        <w:rPr>
          <w:rFonts w:ascii="宋体" w:hAnsi="宋体" w:eastAsia="宋体" w:cs="宋体"/>
          <w:color w:val="auto"/>
          <w:sz w:val="24"/>
          <w:szCs w:val="24"/>
        </w:rPr>
      </w:pPr>
      <w:r>
        <w:rPr>
          <w:rFonts w:ascii="宋体" w:hAnsi="宋体" w:eastAsia="宋体" w:cs="宋体"/>
          <w:color w:val="auto"/>
          <w:spacing w:val="18"/>
          <w:sz w:val="24"/>
          <w:szCs w:val="24"/>
        </w:rPr>
        <w:t>为</w:t>
      </w:r>
      <w:r>
        <w:rPr>
          <w:rFonts w:ascii="宋体" w:hAnsi="宋体" w:eastAsia="宋体" w:cs="宋体"/>
          <w:color w:val="auto"/>
          <w:spacing w:val="11"/>
          <w:sz w:val="24"/>
          <w:szCs w:val="24"/>
        </w:rPr>
        <w:t>加</w:t>
      </w:r>
      <w:r>
        <w:rPr>
          <w:rFonts w:ascii="宋体" w:hAnsi="宋体" w:eastAsia="宋体" w:cs="宋体"/>
          <w:color w:val="auto"/>
          <w:spacing w:val="9"/>
          <w:sz w:val="24"/>
          <w:szCs w:val="24"/>
        </w:rPr>
        <w:t>强建设工程廉政建设，规范建设工程各项活动中发包人承包人双方的行为，防止谋取不正当利益</w:t>
      </w:r>
      <w:r>
        <w:rPr>
          <w:rFonts w:ascii="宋体" w:hAnsi="宋体" w:eastAsia="宋体" w:cs="宋体"/>
          <w:color w:val="auto"/>
          <w:sz w:val="24"/>
          <w:szCs w:val="24"/>
        </w:rPr>
        <w:t xml:space="preserve"> </w:t>
      </w:r>
      <w:r>
        <w:rPr>
          <w:rFonts w:ascii="宋体" w:hAnsi="宋体" w:eastAsia="宋体" w:cs="宋体"/>
          <w:color w:val="auto"/>
          <w:spacing w:val="18"/>
          <w:sz w:val="24"/>
          <w:szCs w:val="24"/>
        </w:rPr>
        <w:t>的</w:t>
      </w:r>
      <w:r>
        <w:rPr>
          <w:rFonts w:ascii="宋体" w:hAnsi="宋体" w:eastAsia="宋体" w:cs="宋体"/>
          <w:color w:val="auto"/>
          <w:spacing w:val="11"/>
          <w:sz w:val="24"/>
          <w:szCs w:val="24"/>
        </w:rPr>
        <w:t>违</w:t>
      </w:r>
      <w:r>
        <w:rPr>
          <w:rFonts w:ascii="宋体" w:hAnsi="宋体" w:eastAsia="宋体" w:cs="宋体"/>
          <w:color w:val="auto"/>
          <w:spacing w:val="9"/>
          <w:sz w:val="24"/>
          <w:szCs w:val="24"/>
        </w:rPr>
        <w:t>法违纪现象的发生，保护国家、集体和当事人的合法权益，根据国家有关工程建设的法律法规和廉政</w:t>
      </w:r>
      <w:r>
        <w:rPr>
          <w:rFonts w:ascii="宋体" w:hAnsi="宋体" w:eastAsia="宋体" w:cs="宋体"/>
          <w:color w:val="auto"/>
          <w:sz w:val="24"/>
          <w:szCs w:val="24"/>
        </w:rPr>
        <w:t xml:space="preserve"> </w:t>
      </w:r>
      <w:r>
        <w:rPr>
          <w:rFonts w:ascii="宋体" w:hAnsi="宋体" w:eastAsia="宋体" w:cs="宋体"/>
          <w:color w:val="auto"/>
          <w:spacing w:val="16"/>
          <w:sz w:val="24"/>
          <w:szCs w:val="24"/>
        </w:rPr>
        <w:t>建</w:t>
      </w:r>
      <w:r>
        <w:rPr>
          <w:rFonts w:ascii="宋体" w:hAnsi="宋体" w:eastAsia="宋体" w:cs="宋体"/>
          <w:color w:val="auto"/>
          <w:spacing w:val="11"/>
          <w:sz w:val="24"/>
          <w:szCs w:val="24"/>
        </w:rPr>
        <w:t>设</w:t>
      </w:r>
      <w:r>
        <w:rPr>
          <w:rFonts w:ascii="宋体" w:hAnsi="宋体" w:eastAsia="宋体" w:cs="宋体"/>
          <w:color w:val="auto"/>
          <w:spacing w:val="8"/>
          <w:sz w:val="24"/>
          <w:szCs w:val="24"/>
        </w:rPr>
        <w:t>的有关规定，订立本廉政责任书。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ascii="黑体" w:hAnsi="黑体" w:eastAsia="黑体" w:cs="黑体"/>
          <w:color w:val="auto"/>
          <w:sz w:val="24"/>
          <w:szCs w:val="24"/>
        </w:rPr>
      </w:pPr>
      <w:r>
        <w:rPr>
          <w:rFonts w:ascii="黑体" w:hAnsi="黑体" w:eastAsia="黑体" w:cs="黑体"/>
          <w:color w:val="auto"/>
          <w:spacing w:val="9"/>
          <w:position w:val="3"/>
          <w:sz w:val="24"/>
          <w:szCs w:val="24"/>
        </w:rPr>
        <w:t>一</w:t>
      </w:r>
      <w:r>
        <w:rPr>
          <w:rFonts w:ascii="黑体" w:hAnsi="黑体" w:eastAsia="黑体" w:cs="黑体"/>
          <w:color w:val="auto"/>
          <w:spacing w:val="8"/>
          <w:position w:val="3"/>
          <w:sz w:val="24"/>
          <w:szCs w:val="24"/>
        </w:rPr>
        <w:t>、双方的责任</w:t>
      </w:r>
    </w:p>
    <w:p>
      <w:pPr>
        <w:keepNext w:val="0"/>
        <w:keepLines w:val="0"/>
        <w:pageBreakBefore w:val="0"/>
        <w:widowControl/>
        <w:kinsoku w:val="0"/>
        <w:wordWrap/>
        <w:overflowPunct/>
        <w:topLinePunct w:val="0"/>
        <w:autoSpaceDE w:val="0"/>
        <w:autoSpaceDN w:val="0"/>
        <w:bidi w:val="0"/>
        <w:adjustRightInd w:val="0"/>
        <w:snapToGrid w:val="0"/>
        <w:spacing w:before="64" w:line="360" w:lineRule="auto"/>
        <w:ind w:left="434"/>
        <w:textAlignment w:val="baseline"/>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13"/>
          <w:sz w:val="24"/>
          <w:szCs w:val="24"/>
        </w:rPr>
        <w:t>1</w:t>
      </w:r>
      <w:r>
        <w:rPr>
          <w:rFonts w:ascii="宋体" w:hAnsi="宋体" w:eastAsia="宋体" w:cs="宋体"/>
          <w:color w:val="auto"/>
          <w:spacing w:val="7"/>
          <w:sz w:val="24"/>
          <w:szCs w:val="24"/>
        </w:rPr>
        <w:t xml:space="preserve"> 应严格遵守国家关于建设工程的有关法律、法规，相关政策，以及廉政建设的各项规定。</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34"/>
        <w:textAlignment w:val="baseline"/>
        <w:rPr>
          <w:rFonts w:ascii="宋体" w:hAnsi="宋体" w:eastAsia="宋体" w:cs="宋体"/>
          <w:color w:val="auto"/>
          <w:sz w:val="24"/>
          <w:szCs w:val="24"/>
        </w:rPr>
      </w:pPr>
      <w:r>
        <w:rPr>
          <w:rFonts w:ascii="宋体" w:hAnsi="宋体" w:eastAsia="宋体" w:cs="宋体"/>
          <w:color w:val="auto"/>
          <w:spacing w:val="2"/>
          <w:sz w:val="24"/>
          <w:szCs w:val="24"/>
        </w:rPr>
        <w:t>1.2 严格执行建设工程合同文</w:t>
      </w:r>
      <w:r>
        <w:rPr>
          <w:rFonts w:ascii="宋体" w:hAnsi="宋体" w:eastAsia="宋体" w:cs="宋体"/>
          <w:color w:val="auto"/>
          <w:spacing w:val="1"/>
          <w:sz w:val="24"/>
          <w:szCs w:val="24"/>
        </w:rPr>
        <w:t>件， 自觉按合同办事。</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1" w:right="2" w:firstLine="432"/>
        <w:textAlignment w:val="baseline"/>
        <w:rPr>
          <w:rFonts w:ascii="宋体" w:hAnsi="宋体" w:eastAsia="宋体" w:cs="宋体"/>
          <w:color w:val="auto"/>
          <w:sz w:val="24"/>
          <w:szCs w:val="24"/>
        </w:rPr>
      </w:pPr>
      <w:r>
        <w:rPr>
          <w:rFonts w:ascii="宋体" w:hAnsi="宋体" w:eastAsia="宋体" w:cs="宋体"/>
          <w:color w:val="auto"/>
          <w:spacing w:val="16"/>
          <w:sz w:val="24"/>
          <w:szCs w:val="24"/>
        </w:rPr>
        <w:t>1.</w:t>
      </w:r>
      <w:r>
        <w:rPr>
          <w:rFonts w:ascii="宋体" w:hAnsi="宋体" w:eastAsia="宋体" w:cs="宋体"/>
          <w:color w:val="auto"/>
          <w:spacing w:val="8"/>
          <w:sz w:val="24"/>
          <w:szCs w:val="24"/>
        </w:rPr>
        <w:t>3 各项活动必须坚持公开、公平、公正、诚信、透明的原则(除法律法规另有规定者外)，不得为获</w:t>
      </w:r>
      <w:r>
        <w:rPr>
          <w:rFonts w:ascii="宋体" w:hAnsi="宋体" w:eastAsia="宋体" w:cs="宋体"/>
          <w:color w:val="auto"/>
          <w:sz w:val="24"/>
          <w:szCs w:val="24"/>
        </w:rPr>
        <w:t xml:space="preserve"> </w:t>
      </w:r>
      <w:r>
        <w:rPr>
          <w:rFonts w:ascii="宋体" w:hAnsi="宋体" w:eastAsia="宋体" w:cs="宋体"/>
          <w:color w:val="auto"/>
          <w:spacing w:val="18"/>
          <w:sz w:val="24"/>
          <w:szCs w:val="24"/>
        </w:rPr>
        <w:t>取</w:t>
      </w:r>
      <w:r>
        <w:rPr>
          <w:rFonts w:ascii="宋体" w:hAnsi="宋体" w:eastAsia="宋体" w:cs="宋体"/>
          <w:color w:val="auto"/>
          <w:spacing w:val="13"/>
          <w:sz w:val="24"/>
          <w:szCs w:val="24"/>
        </w:rPr>
        <w:t>不</w:t>
      </w:r>
      <w:r>
        <w:rPr>
          <w:rFonts w:ascii="宋体" w:hAnsi="宋体" w:eastAsia="宋体" w:cs="宋体"/>
          <w:color w:val="auto"/>
          <w:spacing w:val="9"/>
          <w:sz w:val="24"/>
          <w:szCs w:val="24"/>
        </w:rPr>
        <w:t>正当的利益，损害国家、集体和对方利益，不得违反建设工程管理的规章制度。</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33"/>
        <w:textAlignment w:val="baseline"/>
        <w:rPr>
          <w:rFonts w:ascii="宋体" w:hAnsi="宋体" w:eastAsia="宋体" w:cs="宋体"/>
          <w:color w:val="auto"/>
          <w:sz w:val="24"/>
          <w:szCs w:val="24"/>
        </w:rPr>
      </w:pPr>
      <w:r>
        <w:rPr>
          <w:rFonts w:ascii="宋体" w:hAnsi="宋体" w:eastAsia="宋体" w:cs="宋体"/>
          <w:color w:val="auto"/>
          <w:spacing w:val="16"/>
          <w:sz w:val="24"/>
          <w:szCs w:val="24"/>
        </w:rPr>
        <w:t>1.4</w:t>
      </w:r>
      <w:r>
        <w:rPr>
          <w:rFonts w:ascii="宋体" w:hAnsi="宋体" w:eastAsia="宋体" w:cs="宋体"/>
          <w:color w:val="auto"/>
          <w:spacing w:val="10"/>
          <w:sz w:val="24"/>
          <w:szCs w:val="24"/>
        </w:rPr>
        <w:t xml:space="preserve"> </w:t>
      </w:r>
      <w:r>
        <w:rPr>
          <w:rFonts w:ascii="宋体" w:hAnsi="宋体" w:eastAsia="宋体" w:cs="宋体"/>
          <w:color w:val="auto"/>
          <w:spacing w:val="8"/>
          <w:sz w:val="24"/>
          <w:szCs w:val="24"/>
        </w:rPr>
        <w:t>发现对方在业务活动中有违规、违纪、违法行为的，应及时提醒对方，情节严重的，应向其上级</w:t>
      </w:r>
      <w:r>
        <w:rPr>
          <w:rFonts w:ascii="宋体" w:hAnsi="宋体" w:eastAsia="宋体" w:cs="宋体"/>
          <w:color w:val="auto"/>
          <w:sz w:val="24"/>
          <w:szCs w:val="24"/>
        </w:rPr>
        <w:t xml:space="preserve"> </w:t>
      </w:r>
      <w:r>
        <w:rPr>
          <w:rFonts w:ascii="宋体" w:hAnsi="宋体" w:eastAsia="宋体" w:cs="宋体"/>
          <w:color w:val="auto"/>
          <w:spacing w:val="9"/>
          <w:sz w:val="24"/>
          <w:szCs w:val="24"/>
        </w:rPr>
        <w:t>主管部门或纪检监察、司法等有关机关举报</w:t>
      </w:r>
      <w:r>
        <w:rPr>
          <w:rFonts w:ascii="宋体" w:hAnsi="宋体" w:eastAsia="宋体" w:cs="宋体"/>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ascii="黑体" w:hAnsi="黑体" w:eastAsia="黑体" w:cs="黑体"/>
          <w:color w:val="auto"/>
          <w:sz w:val="24"/>
          <w:szCs w:val="24"/>
        </w:rPr>
      </w:pPr>
      <w:r>
        <w:rPr>
          <w:rFonts w:ascii="黑体" w:hAnsi="黑体" w:eastAsia="黑体" w:cs="黑体"/>
          <w:color w:val="auto"/>
          <w:spacing w:val="9"/>
          <w:position w:val="2"/>
          <w:sz w:val="24"/>
          <w:szCs w:val="24"/>
        </w:rPr>
        <w:t>二</w:t>
      </w:r>
      <w:r>
        <w:rPr>
          <w:rFonts w:ascii="黑体" w:hAnsi="黑体" w:eastAsia="黑体" w:cs="黑体"/>
          <w:color w:val="auto"/>
          <w:spacing w:val="8"/>
          <w:position w:val="2"/>
          <w:sz w:val="24"/>
          <w:szCs w:val="24"/>
        </w:rPr>
        <w:t>、发包人责任</w:t>
      </w:r>
    </w:p>
    <w:p>
      <w:pPr>
        <w:keepNext w:val="0"/>
        <w:keepLines w:val="0"/>
        <w:pageBreakBefore w:val="0"/>
        <w:widowControl/>
        <w:kinsoku w:val="0"/>
        <w:wordWrap/>
        <w:overflowPunct/>
        <w:topLinePunct w:val="0"/>
        <w:autoSpaceDE w:val="0"/>
        <w:autoSpaceDN w:val="0"/>
        <w:bidi w:val="0"/>
        <w:adjustRightInd w:val="0"/>
        <w:snapToGrid w:val="0"/>
        <w:spacing w:before="129" w:line="360" w:lineRule="auto"/>
        <w:ind w:left="422"/>
        <w:textAlignment w:val="baseline"/>
        <w:rPr>
          <w:rFonts w:ascii="宋体" w:hAnsi="宋体" w:eastAsia="宋体" w:cs="宋体"/>
          <w:color w:val="auto"/>
          <w:sz w:val="24"/>
          <w:szCs w:val="24"/>
        </w:rPr>
      </w:pPr>
      <w:r>
        <w:rPr>
          <w:rFonts w:ascii="宋体" w:hAnsi="宋体" w:eastAsia="宋体" w:cs="宋体"/>
          <w:color w:val="auto"/>
          <w:spacing w:val="16"/>
          <w:sz w:val="24"/>
          <w:szCs w:val="24"/>
        </w:rPr>
        <w:t>发包人</w:t>
      </w:r>
      <w:r>
        <w:rPr>
          <w:rFonts w:ascii="宋体" w:hAnsi="宋体" w:eastAsia="宋体" w:cs="宋体"/>
          <w:color w:val="auto"/>
          <w:spacing w:val="8"/>
          <w:sz w:val="24"/>
          <w:szCs w:val="24"/>
        </w:rPr>
        <w:t>的领导和从事该建设工程项目的工作人员，在工程建设的事前、事中、事后应遵守以下规定：</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21"/>
        <w:textAlignment w:val="baseline"/>
        <w:rPr>
          <w:rFonts w:ascii="宋体" w:hAnsi="宋体" w:eastAsia="宋体" w:cs="宋体"/>
          <w:color w:val="auto"/>
          <w:sz w:val="24"/>
          <w:szCs w:val="24"/>
        </w:rPr>
      </w:pPr>
      <w:r>
        <w:rPr>
          <w:rFonts w:ascii="宋体" w:hAnsi="宋体" w:eastAsia="宋体" w:cs="宋体"/>
          <w:color w:val="auto"/>
          <w:spacing w:val="8"/>
          <w:sz w:val="24"/>
          <w:szCs w:val="24"/>
        </w:rPr>
        <w:t>2.1 不得向承包人和相关单位索要或接受回扣、礼金、有价证券、贵重物品和好处费、感谢费等</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421"/>
        <w:textAlignment w:val="baseline"/>
        <w:rPr>
          <w:rFonts w:ascii="宋体" w:hAnsi="宋体" w:eastAsia="宋体" w:cs="宋体"/>
          <w:color w:val="auto"/>
          <w:sz w:val="24"/>
          <w:szCs w:val="24"/>
        </w:rPr>
      </w:pPr>
      <w:r>
        <w:rPr>
          <w:rFonts w:ascii="宋体" w:hAnsi="宋体" w:eastAsia="宋体" w:cs="宋体"/>
          <w:color w:val="auto"/>
          <w:spacing w:val="10"/>
          <w:sz w:val="24"/>
          <w:szCs w:val="24"/>
        </w:rPr>
        <w:t>2</w:t>
      </w:r>
      <w:r>
        <w:rPr>
          <w:rFonts w:ascii="宋体" w:hAnsi="宋体" w:eastAsia="宋体" w:cs="宋体"/>
          <w:color w:val="auto"/>
          <w:spacing w:val="7"/>
          <w:sz w:val="24"/>
          <w:szCs w:val="24"/>
        </w:rPr>
        <w:t>.2 不得在承包人和相关单位报销任何应由发包人或个人支付的费用。</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7" w:firstLine="404"/>
        <w:textAlignment w:val="baseline"/>
        <w:rPr>
          <w:rFonts w:ascii="宋体" w:hAnsi="宋体" w:eastAsia="宋体" w:cs="宋体"/>
          <w:color w:val="auto"/>
          <w:sz w:val="24"/>
          <w:szCs w:val="24"/>
        </w:rPr>
      </w:pPr>
      <w:r>
        <w:rPr>
          <w:rFonts w:ascii="宋体" w:hAnsi="宋体" w:eastAsia="宋体" w:cs="宋体"/>
          <w:color w:val="auto"/>
          <w:spacing w:val="9"/>
          <w:sz w:val="24"/>
          <w:szCs w:val="24"/>
        </w:rPr>
        <w:t>2.3 不得要求、暗示或接受承包人和相关单位为个人装修住房、婚丧嫁娶、配偶子女的工作安排以</w:t>
      </w:r>
      <w:r>
        <w:rPr>
          <w:rFonts w:ascii="宋体" w:hAnsi="宋体" w:eastAsia="宋体" w:cs="宋体"/>
          <w:color w:val="auto"/>
          <w:spacing w:val="2"/>
          <w:sz w:val="24"/>
          <w:szCs w:val="24"/>
        </w:rPr>
        <w:t>及</w:t>
      </w:r>
      <w:r>
        <w:rPr>
          <w:rFonts w:ascii="宋体" w:hAnsi="宋体" w:eastAsia="宋体" w:cs="宋体"/>
          <w:color w:val="auto"/>
          <w:sz w:val="24"/>
          <w:szCs w:val="24"/>
        </w:rPr>
        <w:t xml:space="preserve"> </w:t>
      </w:r>
      <w:r>
        <w:rPr>
          <w:rFonts w:ascii="宋体" w:hAnsi="宋体" w:eastAsia="宋体" w:cs="宋体"/>
          <w:color w:val="auto"/>
          <w:spacing w:val="12"/>
          <w:sz w:val="24"/>
          <w:szCs w:val="24"/>
        </w:rPr>
        <w:t>出</w:t>
      </w:r>
      <w:r>
        <w:rPr>
          <w:rFonts w:ascii="宋体" w:hAnsi="宋体" w:eastAsia="宋体" w:cs="宋体"/>
          <w:color w:val="auto"/>
          <w:spacing w:val="7"/>
          <w:sz w:val="24"/>
          <w:szCs w:val="24"/>
        </w:rPr>
        <w:t>国</w:t>
      </w:r>
      <w:r>
        <w:rPr>
          <w:rFonts w:ascii="宋体" w:hAnsi="宋体" w:eastAsia="宋体" w:cs="宋体"/>
          <w:color w:val="auto"/>
          <w:spacing w:val="6"/>
          <w:sz w:val="24"/>
          <w:szCs w:val="24"/>
        </w:rPr>
        <w:t>(境)、旅游等提供方便。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ascii="宋体" w:hAnsi="宋体" w:eastAsia="宋体" w:cs="宋体"/>
          <w:color w:val="auto"/>
          <w:sz w:val="24"/>
          <w:szCs w:val="24"/>
        </w:rPr>
      </w:pPr>
      <w:r>
        <w:rPr>
          <w:rFonts w:ascii="宋体" w:hAnsi="宋体" w:eastAsia="宋体" w:cs="宋体"/>
          <w:color w:val="auto"/>
          <w:spacing w:val="14"/>
          <w:sz w:val="24"/>
          <w:szCs w:val="24"/>
        </w:rPr>
        <w:t>2.4</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不得参加有可能影响公正执行公务的承包人和相关单位的宴请、健身、娱乐等活动。</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firstLine="419"/>
        <w:textAlignment w:val="baseline"/>
        <w:rPr>
          <w:rFonts w:ascii="宋体" w:hAnsi="宋体" w:eastAsia="宋体" w:cs="宋体"/>
          <w:color w:val="auto"/>
          <w:sz w:val="24"/>
          <w:szCs w:val="24"/>
        </w:rPr>
      </w:pPr>
      <w:r>
        <w:rPr>
          <w:rFonts w:ascii="宋体" w:hAnsi="宋体" w:eastAsia="宋体" w:cs="宋体"/>
          <w:color w:val="auto"/>
          <w:spacing w:val="9"/>
          <w:sz w:val="24"/>
          <w:szCs w:val="24"/>
        </w:rPr>
        <w:t>2.5 不得向承包人和相关单位介绍或为配偶、子女、亲属参与同发包人工程建设管理合同有关的业</w:t>
      </w:r>
      <w:r>
        <w:rPr>
          <w:rFonts w:ascii="宋体" w:hAnsi="宋体" w:eastAsia="宋体" w:cs="宋体"/>
          <w:color w:val="auto"/>
          <w:spacing w:val="2"/>
          <w:sz w:val="24"/>
          <w:szCs w:val="24"/>
        </w:rPr>
        <w:t>务</w:t>
      </w:r>
      <w:r>
        <w:rPr>
          <w:rFonts w:ascii="宋体" w:hAnsi="宋体" w:eastAsia="宋体" w:cs="宋体"/>
          <w:color w:val="auto"/>
          <w:sz w:val="24"/>
          <w:szCs w:val="24"/>
        </w:rPr>
        <w:t xml:space="preserve"> </w:t>
      </w:r>
      <w:r>
        <w:rPr>
          <w:rFonts w:ascii="宋体" w:hAnsi="宋体" w:eastAsia="宋体" w:cs="宋体"/>
          <w:color w:val="auto"/>
          <w:spacing w:val="18"/>
          <w:sz w:val="24"/>
          <w:szCs w:val="24"/>
        </w:rPr>
        <w:t>活</w:t>
      </w:r>
      <w:r>
        <w:rPr>
          <w:rFonts w:ascii="宋体" w:hAnsi="宋体" w:eastAsia="宋体" w:cs="宋体"/>
          <w:color w:val="auto"/>
          <w:spacing w:val="9"/>
          <w:sz w:val="24"/>
          <w:szCs w:val="24"/>
        </w:rPr>
        <w:t>动；不得以任何理由要求承包人和相关单位使用某种产品、材料和设备。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黑体" w:hAnsi="黑体" w:eastAsia="黑体" w:cs="黑体"/>
          <w:color w:val="auto"/>
          <w:sz w:val="24"/>
          <w:szCs w:val="24"/>
        </w:rPr>
      </w:pPr>
      <w:r>
        <w:rPr>
          <w:rFonts w:ascii="黑体" w:hAnsi="黑体" w:eastAsia="黑体" w:cs="黑体"/>
          <w:color w:val="auto"/>
          <w:spacing w:val="8"/>
          <w:position w:val="1"/>
          <w:sz w:val="24"/>
          <w:szCs w:val="24"/>
        </w:rPr>
        <w:t>三、承包人责任</w:t>
      </w:r>
    </w:p>
    <w:p>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419"/>
        <w:textAlignment w:val="baseline"/>
        <w:rPr>
          <w:rFonts w:ascii="宋体" w:hAnsi="宋体" w:eastAsia="宋体" w:cs="宋体"/>
          <w:color w:val="auto"/>
          <w:sz w:val="24"/>
          <w:szCs w:val="24"/>
        </w:rPr>
      </w:pPr>
      <w:r>
        <w:rPr>
          <w:rFonts w:ascii="宋体" w:hAnsi="宋体" w:eastAsia="宋体" w:cs="宋体"/>
          <w:color w:val="auto"/>
          <w:spacing w:val="18"/>
          <w:sz w:val="24"/>
          <w:szCs w:val="24"/>
        </w:rPr>
        <w:t>应</w:t>
      </w:r>
      <w:r>
        <w:rPr>
          <w:rFonts w:ascii="宋体" w:hAnsi="宋体" w:eastAsia="宋体" w:cs="宋体"/>
          <w:color w:val="auto"/>
          <w:spacing w:val="14"/>
          <w:sz w:val="24"/>
          <w:szCs w:val="24"/>
        </w:rPr>
        <w:t>与</w:t>
      </w:r>
      <w:r>
        <w:rPr>
          <w:rFonts w:ascii="宋体" w:hAnsi="宋体" w:eastAsia="宋体" w:cs="宋体"/>
          <w:color w:val="auto"/>
          <w:spacing w:val="9"/>
          <w:sz w:val="24"/>
          <w:szCs w:val="24"/>
        </w:rPr>
        <w:t>发包人保持正常的业务交往，按照有关法律法规和程序开展业务工作，严格执行工程建设的有关</w:t>
      </w:r>
      <w:r>
        <w:rPr>
          <w:rFonts w:ascii="宋体" w:hAnsi="宋体" w:eastAsia="宋体" w:cs="宋体"/>
          <w:color w:val="auto"/>
          <w:sz w:val="24"/>
          <w:szCs w:val="24"/>
        </w:rPr>
        <w:t xml:space="preserve"> </w:t>
      </w:r>
      <w:r>
        <w:rPr>
          <w:rFonts w:ascii="宋体" w:hAnsi="宋体" w:eastAsia="宋体" w:cs="宋体"/>
          <w:color w:val="auto"/>
          <w:spacing w:val="14"/>
          <w:sz w:val="24"/>
          <w:szCs w:val="24"/>
        </w:rPr>
        <w:t>方</w:t>
      </w:r>
      <w:r>
        <w:rPr>
          <w:rFonts w:ascii="宋体" w:hAnsi="宋体" w:eastAsia="宋体" w:cs="宋体"/>
          <w:color w:val="auto"/>
          <w:spacing w:val="9"/>
          <w:sz w:val="24"/>
          <w:szCs w:val="24"/>
        </w:rPr>
        <w:t>针、政策，执行工程建设强制性标准，并遵守以下规定：</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419"/>
        <w:textAlignment w:val="baseline"/>
        <w:rPr>
          <w:rFonts w:ascii="宋体" w:hAnsi="宋体" w:eastAsia="宋体" w:cs="宋体"/>
          <w:color w:val="auto"/>
          <w:sz w:val="24"/>
          <w:szCs w:val="24"/>
        </w:rPr>
      </w:pPr>
      <w:r>
        <w:rPr>
          <w:rFonts w:ascii="宋体" w:hAnsi="宋体" w:eastAsia="宋体" w:cs="宋体"/>
          <w:color w:val="auto"/>
          <w:spacing w:val="9"/>
          <w:sz w:val="24"/>
          <w:szCs w:val="24"/>
        </w:rPr>
        <w:t>3.1 不得以任何理由向发包人及其工作人员索要、接受或赠送礼金、有价证券、贵重物品及回扣、</w:t>
      </w:r>
      <w:r>
        <w:rPr>
          <w:rFonts w:ascii="宋体" w:hAnsi="宋体" w:eastAsia="宋体" w:cs="宋体"/>
          <w:color w:val="auto"/>
          <w:sz w:val="24"/>
          <w:szCs w:val="24"/>
        </w:rPr>
        <w:t xml:space="preserve">好 </w:t>
      </w:r>
      <w:r>
        <w:rPr>
          <w:rFonts w:ascii="宋体" w:hAnsi="宋体" w:eastAsia="宋体" w:cs="宋体"/>
          <w:color w:val="auto"/>
          <w:spacing w:val="7"/>
          <w:sz w:val="24"/>
          <w:szCs w:val="24"/>
        </w:rPr>
        <w:t>处费、感谢费等。</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3"/>
        <w:textAlignment w:val="baseline"/>
        <w:rPr>
          <w:rFonts w:ascii="宋体" w:hAnsi="宋体" w:eastAsia="宋体" w:cs="宋体"/>
          <w:color w:val="auto"/>
          <w:sz w:val="24"/>
          <w:szCs w:val="24"/>
        </w:rPr>
      </w:pPr>
      <w:r>
        <w:rPr>
          <w:rFonts w:ascii="宋体" w:hAnsi="宋体" w:eastAsia="宋体" w:cs="宋体"/>
          <w:color w:val="auto"/>
          <w:spacing w:val="14"/>
          <w:sz w:val="24"/>
          <w:szCs w:val="24"/>
        </w:rPr>
        <w:t>3</w:t>
      </w:r>
      <w:r>
        <w:rPr>
          <w:rFonts w:ascii="宋体" w:hAnsi="宋体" w:eastAsia="宋体" w:cs="宋体"/>
          <w:color w:val="auto"/>
          <w:spacing w:val="7"/>
          <w:sz w:val="24"/>
          <w:szCs w:val="24"/>
        </w:rPr>
        <w:t>.2 不得以任何理由为发包人和相关单位报销应由对方或个人支付的费用。</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35" w:firstLine="387"/>
        <w:textAlignment w:val="baseline"/>
        <w:rPr>
          <w:rFonts w:ascii="宋体" w:hAnsi="宋体" w:eastAsia="宋体" w:cs="宋体"/>
          <w:color w:val="auto"/>
          <w:sz w:val="24"/>
          <w:szCs w:val="24"/>
        </w:rPr>
      </w:pPr>
      <w:r>
        <w:rPr>
          <w:rFonts w:ascii="宋体" w:hAnsi="宋体" w:eastAsia="宋体" w:cs="宋体"/>
          <w:color w:val="auto"/>
          <w:spacing w:val="9"/>
          <w:sz w:val="24"/>
          <w:szCs w:val="24"/>
        </w:rPr>
        <w:t>3.3 不得接受或暗示为发包人、相关单位或个人装修住房、婚丧嫁娶、配偶子女的工作安排以及出</w:t>
      </w:r>
      <w:r>
        <w:rPr>
          <w:rFonts w:ascii="宋体" w:hAnsi="宋体" w:eastAsia="宋体" w:cs="宋体"/>
          <w:color w:val="auto"/>
          <w:sz w:val="24"/>
          <w:szCs w:val="24"/>
        </w:rPr>
        <w:t xml:space="preserve">国 </w:t>
      </w:r>
      <w:r>
        <w:rPr>
          <w:rFonts w:ascii="宋体" w:hAnsi="宋体" w:eastAsia="宋体" w:cs="宋体"/>
          <w:color w:val="auto"/>
          <w:spacing w:val="8"/>
          <w:sz w:val="24"/>
          <w:szCs w:val="24"/>
        </w:rPr>
        <w:t>(</w:t>
      </w:r>
      <w:r>
        <w:rPr>
          <w:rFonts w:ascii="宋体" w:hAnsi="宋体" w:eastAsia="宋体" w:cs="宋体"/>
          <w:color w:val="auto"/>
          <w:spacing w:val="4"/>
          <w:sz w:val="24"/>
          <w:szCs w:val="24"/>
        </w:rPr>
        <w:t>境)、旅游等提供方便。</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2" w:firstLine="420"/>
        <w:textAlignment w:val="baseline"/>
        <w:rPr>
          <w:rFonts w:ascii="宋体" w:hAnsi="宋体" w:eastAsia="宋体" w:cs="宋体"/>
          <w:color w:val="auto"/>
          <w:sz w:val="24"/>
          <w:szCs w:val="24"/>
        </w:rPr>
      </w:pPr>
      <w:r>
        <w:rPr>
          <w:rFonts w:ascii="宋体" w:hAnsi="宋体" w:eastAsia="宋体" w:cs="宋体"/>
          <w:color w:val="auto"/>
          <w:spacing w:val="9"/>
          <w:sz w:val="24"/>
          <w:szCs w:val="24"/>
        </w:rPr>
        <w:t>3.4 不得以任何理由为发包人、相关单位或个人组织有可能影响公正执行公务的宴请、健身、娱乐</w:t>
      </w:r>
      <w:r>
        <w:rPr>
          <w:rFonts w:ascii="宋体" w:hAnsi="宋体" w:eastAsia="宋体" w:cs="宋体"/>
          <w:color w:val="auto"/>
          <w:sz w:val="24"/>
          <w:szCs w:val="24"/>
        </w:rPr>
        <w:t xml:space="preserve">等 </w:t>
      </w:r>
      <w:r>
        <w:rPr>
          <w:rFonts w:ascii="宋体" w:hAnsi="宋体" w:eastAsia="宋体" w:cs="宋体"/>
          <w:color w:val="auto"/>
          <w:spacing w:val="2"/>
          <w:sz w:val="24"/>
          <w:szCs w:val="24"/>
        </w:rPr>
        <w:t>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ascii="黑体" w:hAnsi="黑体" w:eastAsia="黑体" w:cs="黑体"/>
          <w:color w:val="auto"/>
          <w:sz w:val="24"/>
          <w:szCs w:val="24"/>
        </w:rPr>
      </w:pPr>
      <w:r>
        <w:rPr>
          <w:rFonts w:ascii="黑体" w:hAnsi="黑体" w:eastAsia="黑体" w:cs="黑体"/>
          <w:color w:val="auto"/>
          <w:spacing w:val="7"/>
          <w:sz w:val="24"/>
          <w:szCs w:val="24"/>
        </w:rPr>
        <w:t>四</w:t>
      </w:r>
      <w:r>
        <w:rPr>
          <w:rFonts w:ascii="黑体" w:hAnsi="黑体" w:eastAsia="黑体" w:cs="黑体"/>
          <w:color w:val="auto"/>
          <w:spacing w:val="6"/>
          <w:sz w:val="24"/>
          <w:szCs w:val="24"/>
        </w:rPr>
        <w:t>、违约责任</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firstLine="512" w:firstLineChars="200"/>
        <w:textAlignment w:val="baseline"/>
        <w:rPr>
          <w:rFonts w:ascii="宋体" w:hAnsi="宋体" w:eastAsia="宋体" w:cs="宋体"/>
          <w:color w:val="auto"/>
          <w:sz w:val="24"/>
          <w:szCs w:val="24"/>
        </w:rPr>
      </w:pPr>
      <w:r>
        <w:rPr>
          <w:rFonts w:ascii="宋体" w:hAnsi="宋体" w:eastAsia="宋体" w:cs="宋体"/>
          <w:color w:val="auto"/>
          <w:spacing w:val="8"/>
          <w:sz w:val="24"/>
          <w:szCs w:val="24"/>
        </w:rPr>
        <w:t>4.1 发包人工作人员有违反本责任书第一、二条责任行为的，依据有关法律、法规给予处理；涉嫌犯罪的</w:t>
      </w:r>
      <w:r>
        <w:rPr>
          <w:rFonts w:ascii="宋体" w:hAnsi="宋体" w:eastAsia="宋体" w:cs="宋体"/>
          <w:color w:val="auto"/>
          <w:spacing w:val="9"/>
          <w:sz w:val="24"/>
          <w:szCs w:val="24"/>
        </w:rPr>
        <w:t>，移交司法机关追究刑事责任；给承包人单位造成经济损失的，应予以赔偿。</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49" w:firstLine="418"/>
        <w:textAlignment w:val="baseline"/>
        <w:rPr>
          <w:rFonts w:ascii="宋体" w:hAnsi="宋体" w:eastAsia="宋体" w:cs="宋体"/>
          <w:color w:val="auto"/>
          <w:sz w:val="24"/>
          <w:szCs w:val="24"/>
        </w:rPr>
      </w:pPr>
      <w:r>
        <w:rPr>
          <w:rFonts w:ascii="宋体" w:hAnsi="宋体" w:eastAsia="宋体" w:cs="宋体"/>
          <w:color w:val="auto"/>
          <w:spacing w:val="8"/>
          <w:sz w:val="24"/>
          <w:szCs w:val="24"/>
        </w:rPr>
        <w:t>4.2 承包人工作人员有违反本责任书第一、三条责任行为的，依据有关法律法规处理；涉嫌犯罪的</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8"/>
          <w:sz w:val="24"/>
          <w:szCs w:val="24"/>
        </w:rPr>
        <w:t>移</w:t>
      </w:r>
      <w:r>
        <w:rPr>
          <w:rFonts w:ascii="宋体" w:hAnsi="宋体" w:eastAsia="宋体" w:cs="宋体"/>
          <w:color w:val="auto"/>
          <w:spacing w:val="11"/>
          <w:sz w:val="24"/>
          <w:szCs w:val="24"/>
        </w:rPr>
        <w:t>交</w:t>
      </w:r>
      <w:r>
        <w:rPr>
          <w:rFonts w:ascii="宋体" w:hAnsi="宋体" w:eastAsia="宋体" w:cs="宋体"/>
          <w:color w:val="auto"/>
          <w:spacing w:val="9"/>
          <w:sz w:val="24"/>
          <w:szCs w:val="24"/>
        </w:rPr>
        <w:t>司法机关追究刑事责任；给发包人单位造成经济损失的，应予以赔偿。</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17"/>
        <w:textAlignment w:val="baseline"/>
        <w:rPr>
          <w:rFonts w:ascii="宋体" w:hAnsi="宋体" w:eastAsia="宋体" w:cs="宋体"/>
          <w:color w:val="auto"/>
          <w:sz w:val="24"/>
          <w:szCs w:val="24"/>
        </w:rPr>
      </w:pPr>
      <w:r>
        <w:rPr>
          <w:rFonts w:ascii="宋体" w:hAnsi="宋体" w:eastAsia="宋体" w:cs="宋体"/>
          <w:color w:val="auto"/>
          <w:spacing w:val="9"/>
          <w:sz w:val="24"/>
          <w:szCs w:val="24"/>
        </w:rPr>
        <w:t>4.3 本责任书作为建设工程合同的组成部分，与建设工程合同具有同等法律效力。经双方签署后立</w:t>
      </w:r>
      <w:r>
        <w:rPr>
          <w:rFonts w:ascii="宋体" w:hAnsi="宋体" w:eastAsia="宋体" w:cs="宋体"/>
          <w:color w:val="auto"/>
          <w:spacing w:val="5"/>
          <w:sz w:val="24"/>
          <w:szCs w:val="24"/>
        </w:rPr>
        <w:t>即</w:t>
      </w:r>
      <w:r>
        <w:rPr>
          <w:rFonts w:ascii="宋体" w:hAnsi="宋体" w:eastAsia="宋体" w:cs="宋体"/>
          <w:color w:val="auto"/>
          <w:sz w:val="24"/>
          <w:szCs w:val="24"/>
        </w:rPr>
        <w:t xml:space="preserve"> </w:t>
      </w:r>
      <w:r>
        <w:rPr>
          <w:rFonts w:ascii="宋体" w:hAnsi="宋体" w:eastAsia="宋体" w:cs="宋体"/>
          <w:color w:val="auto"/>
          <w:spacing w:val="3"/>
          <w:sz w:val="24"/>
          <w:szCs w:val="24"/>
        </w:rPr>
        <w:t>生</w:t>
      </w:r>
      <w:r>
        <w:rPr>
          <w:rFonts w:ascii="宋体" w:hAnsi="宋体" w:eastAsia="宋体" w:cs="宋体"/>
          <w:color w:val="auto"/>
          <w:spacing w:val="2"/>
          <w:sz w:val="24"/>
          <w:szCs w:val="24"/>
        </w:rPr>
        <w:t>效。</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4"/>
        <w:textAlignment w:val="baseline"/>
        <w:rPr>
          <w:rFonts w:ascii="黑体" w:hAnsi="黑体" w:eastAsia="黑体" w:cs="黑体"/>
          <w:color w:val="auto"/>
          <w:sz w:val="24"/>
          <w:szCs w:val="24"/>
        </w:rPr>
      </w:pPr>
      <w:r>
        <w:rPr>
          <w:rFonts w:ascii="黑体" w:hAnsi="黑体" w:eastAsia="黑体" w:cs="黑体"/>
          <w:color w:val="auto"/>
          <w:spacing w:val="8"/>
          <w:sz w:val="24"/>
          <w:szCs w:val="24"/>
        </w:rPr>
        <w:t>五、责任书有效</w:t>
      </w:r>
      <w:r>
        <w:rPr>
          <w:rFonts w:ascii="黑体" w:hAnsi="黑体" w:eastAsia="黑体" w:cs="黑体"/>
          <w:color w:val="auto"/>
          <w:spacing w:val="7"/>
          <w:sz w:val="24"/>
          <w:szCs w:val="24"/>
        </w:rPr>
        <w:t>期</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ind w:left="420"/>
        <w:textAlignment w:val="baseline"/>
        <w:rPr>
          <w:rFonts w:ascii="宋体" w:hAnsi="宋体" w:eastAsia="宋体" w:cs="宋体"/>
          <w:color w:val="auto"/>
          <w:sz w:val="24"/>
          <w:szCs w:val="24"/>
        </w:rPr>
      </w:pPr>
      <w:r>
        <w:rPr>
          <w:rFonts w:ascii="宋体" w:hAnsi="宋体" w:eastAsia="宋体" w:cs="宋体"/>
          <w:color w:val="auto"/>
          <w:spacing w:val="18"/>
          <w:sz w:val="24"/>
          <w:szCs w:val="24"/>
        </w:rPr>
        <w:t>本</w:t>
      </w:r>
      <w:r>
        <w:rPr>
          <w:rFonts w:ascii="宋体" w:hAnsi="宋体" w:eastAsia="宋体" w:cs="宋体"/>
          <w:color w:val="auto"/>
          <w:spacing w:val="9"/>
          <w:sz w:val="24"/>
          <w:szCs w:val="24"/>
        </w:rPr>
        <w:t>责任书的有效期为双方签署之日起至该工程项目竣工验收合格时止。</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5"/>
        <w:textAlignment w:val="baseline"/>
        <w:rPr>
          <w:rFonts w:ascii="黑体" w:hAnsi="黑体" w:eastAsia="黑体" w:cs="黑体"/>
          <w:color w:val="auto"/>
          <w:sz w:val="24"/>
          <w:szCs w:val="24"/>
        </w:rPr>
      </w:pPr>
      <w:r>
        <w:rPr>
          <w:rFonts w:ascii="黑体" w:hAnsi="黑体" w:eastAsia="黑体" w:cs="黑体"/>
          <w:color w:val="auto"/>
          <w:spacing w:val="12"/>
          <w:sz w:val="24"/>
          <w:szCs w:val="24"/>
        </w:rPr>
        <w:t>六</w:t>
      </w:r>
      <w:r>
        <w:rPr>
          <w:rFonts w:ascii="黑体" w:hAnsi="黑体" w:eastAsia="黑体" w:cs="黑体"/>
          <w:color w:val="auto"/>
          <w:spacing w:val="7"/>
          <w:sz w:val="24"/>
          <w:szCs w:val="24"/>
        </w:rPr>
        <w:t>、责任书份数</w:t>
      </w:r>
    </w:p>
    <w:p>
      <w:pPr>
        <w:keepNext w:val="0"/>
        <w:keepLines w:val="0"/>
        <w:pageBreakBefore w:val="0"/>
        <w:widowControl/>
        <w:kinsoku w:val="0"/>
        <w:wordWrap/>
        <w:overflowPunct/>
        <w:topLinePunct w:val="0"/>
        <w:autoSpaceDE w:val="0"/>
        <w:autoSpaceDN w:val="0"/>
        <w:bidi w:val="0"/>
        <w:adjustRightInd w:val="0"/>
        <w:snapToGrid w:val="0"/>
        <w:spacing w:before="144" w:line="360" w:lineRule="auto"/>
        <w:ind w:left="420"/>
        <w:textAlignment w:val="baseline"/>
        <w:rPr>
          <w:rFonts w:ascii="宋体" w:hAnsi="宋体" w:eastAsia="宋体" w:cs="宋体"/>
          <w:color w:val="auto"/>
          <w:sz w:val="24"/>
          <w:szCs w:val="24"/>
        </w:rPr>
      </w:pPr>
      <w:r>
        <w:rPr>
          <w:rFonts w:ascii="宋体" w:hAnsi="宋体" w:eastAsia="宋体" w:cs="宋体"/>
          <w:color w:val="auto"/>
          <w:spacing w:val="14"/>
          <w:sz w:val="24"/>
          <w:szCs w:val="24"/>
        </w:rPr>
        <w:t>本</w:t>
      </w:r>
      <w:r>
        <w:rPr>
          <w:rFonts w:ascii="宋体" w:hAnsi="宋体" w:eastAsia="宋体" w:cs="宋体"/>
          <w:color w:val="auto"/>
          <w:spacing w:val="9"/>
          <w:sz w:val="24"/>
          <w:szCs w:val="24"/>
        </w:rPr>
        <w:t>责任书一式二份，发包人承包人各执一份，具有同等效力。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22" w:type="default"/>
          <w:pgSz w:w="11906" w:h="16839"/>
          <w:pgMar w:top="1231" w:right="1135" w:bottom="1156" w:left="1141" w:header="0" w:footer="996" w:gutter="0"/>
          <w:pgNumType w:fmt="decimal"/>
          <w:cols w:equalWidth="0" w:num="1">
            <w:col w:w="9630"/>
          </w:cols>
        </w:sectPr>
      </w:pPr>
    </w:p>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422"/>
        <w:textAlignment w:val="baseline"/>
        <w:rPr>
          <w:rFonts w:ascii="宋体" w:hAnsi="宋体" w:eastAsia="宋体" w:cs="宋体"/>
          <w:color w:val="auto"/>
          <w:sz w:val="24"/>
          <w:szCs w:val="24"/>
        </w:rPr>
      </w:pPr>
      <w:r>
        <w:rPr>
          <w:rFonts w:ascii="宋体" w:hAnsi="宋体" w:eastAsia="宋体" w:cs="宋体"/>
          <w:color w:val="auto"/>
          <w:spacing w:val="-8"/>
          <w:sz w:val="24"/>
          <w:szCs w:val="24"/>
        </w:rPr>
        <w:t>发包</w:t>
      </w:r>
      <w:r>
        <w:rPr>
          <w:rFonts w:ascii="宋体" w:hAnsi="宋体" w:eastAsia="宋体" w:cs="宋体"/>
          <w:color w:val="auto"/>
          <w:spacing w:val="-4"/>
          <w:sz w:val="24"/>
          <w:szCs w:val="24"/>
        </w:rPr>
        <w:t>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(公章)</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20"/>
        <w:textAlignment w:val="baseline"/>
        <w:rPr>
          <w:rFonts w:ascii="宋体" w:hAnsi="宋体" w:eastAsia="宋体" w:cs="宋体"/>
          <w:color w:val="auto"/>
          <w:sz w:val="24"/>
          <w:szCs w:val="24"/>
        </w:rPr>
      </w:pPr>
      <w:r>
        <w:rPr>
          <w:rFonts w:ascii="宋体" w:hAnsi="宋体" w:eastAsia="宋体" w:cs="宋体"/>
          <w:color w:val="auto"/>
          <w:spacing w:val="8"/>
          <w:sz w:val="24"/>
          <w:szCs w:val="24"/>
        </w:rPr>
        <w:t>法</w:t>
      </w:r>
      <w:r>
        <w:rPr>
          <w:rFonts w:ascii="宋体" w:hAnsi="宋体" w:eastAsia="宋体" w:cs="宋体"/>
          <w:color w:val="auto"/>
          <w:spacing w:val="5"/>
          <w:sz w:val="24"/>
          <w:szCs w:val="24"/>
        </w:rPr>
        <w:t>定地址：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定代表人或其</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418"/>
        <w:textAlignment w:val="baseline"/>
        <w:rPr>
          <w:rFonts w:ascii="宋体" w:hAnsi="宋体" w:eastAsia="宋体" w:cs="宋体"/>
          <w:color w:val="auto"/>
          <w:sz w:val="24"/>
          <w:szCs w:val="24"/>
        </w:rPr>
      </w:pPr>
      <w:r>
        <w:rPr>
          <w:rFonts w:ascii="宋体" w:hAnsi="宋体" w:eastAsia="宋体" w:cs="宋体"/>
          <w:color w:val="auto"/>
          <w:spacing w:val="-2"/>
          <w:sz w:val="24"/>
          <w:szCs w:val="24"/>
        </w:rPr>
        <w:t>委托代</w:t>
      </w:r>
      <w:r>
        <w:rPr>
          <w:rFonts w:ascii="宋体" w:hAnsi="宋体" w:eastAsia="宋体" w:cs="宋体"/>
          <w:color w:val="auto"/>
          <w:spacing w:val="-1"/>
          <w:sz w:val="24"/>
          <w:szCs w:val="24"/>
        </w:rPr>
        <w:t>理人：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43"/>
        <w:textAlignment w:val="baseline"/>
        <w:rPr>
          <w:rFonts w:ascii="宋体" w:hAnsi="宋体" w:eastAsia="宋体" w:cs="宋体"/>
          <w:color w:val="auto"/>
          <w:sz w:val="24"/>
          <w:szCs w:val="24"/>
        </w:rPr>
      </w:pPr>
      <w:r>
        <w:rPr>
          <w:rFonts w:ascii="宋体" w:hAnsi="宋体" w:eastAsia="宋体" w:cs="宋体"/>
          <w:color w:val="auto"/>
          <w:spacing w:val="-5"/>
          <w:sz w:val="24"/>
          <w:szCs w:val="24"/>
        </w:rPr>
        <w:t>电话：</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17"/>
        <w:textAlignment w:val="baseline"/>
        <w:rPr>
          <w:rFonts w:ascii="宋体" w:hAnsi="宋体" w:eastAsia="宋体" w:cs="宋体"/>
          <w:color w:val="auto"/>
          <w:sz w:val="24"/>
          <w:szCs w:val="24"/>
        </w:rPr>
      </w:pPr>
      <w:r>
        <w:rPr>
          <w:rFonts w:ascii="宋体" w:hAnsi="宋体" w:eastAsia="宋体" w:cs="宋体"/>
          <w:color w:val="auto"/>
          <w:spacing w:val="5"/>
          <w:sz w:val="24"/>
          <w:szCs w:val="24"/>
        </w:rPr>
        <w:t>传</w:t>
      </w:r>
      <w:r>
        <w:rPr>
          <w:rFonts w:ascii="宋体" w:hAnsi="宋体" w:eastAsia="宋体" w:cs="宋体"/>
          <w:color w:val="auto"/>
          <w:spacing w:val="3"/>
          <w:sz w:val="24"/>
          <w:szCs w:val="24"/>
        </w:rPr>
        <w:t>真：</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43"/>
        <w:textAlignment w:val="baseline"/>
        <w:rPr>
          <w:rFonts w:ascii="宋体" w:hAnsi="宋体" w:eastAsia="宋体" w:cs="宋体"/>
          <w:color w:val="auto"/>
          <w:sz w:val="24"/>
          <w:szCs w:val="24"/>
        </w:rPr>
      </w:pPr>
      <w:r>
        <w:rPr>
          <w:rFonts w:ascii="宋体" w:hAnsi="宋体" w:eastAsia="宋体" w:cs="宋体"/>
          <w:color w:val="auto"/>
          <w:spacing w:val="1"/>
          <w:sz w:val="24"/>
          <w:szCs w:val="24"/>
        </w:rPr>
        <w:t>电子邮箱：</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0"/>
        <w:textAlignment w:val="baseline"/>
        <w:rPr>
          <w:rFonts w:ascii="宋体" w:hAnsi="宋体" w:eastAsia="宋体" w:cs="宋体"/>
          <w:color w:val="auto"/>
          <w:sz w:val="24"/>
          <w:szCs w:val="24"/>
        </w:rPr>
      </w:pPr>
      <w:r>
        <w:rPr>
          <w:rFonts w:ascii="宋体" w:hAnsi="宋体" w:eastAsia="宋体" w:cs="宋体"/>
          <w:color w:val="auto"/>
          <w:spacing w:val="8"/>
          <w:sz w:val="24"/>
          <w:szCs w:val="24"/>
        </w:rPr>
        <w:t>开</w:t>
      </w:r>
      <w:r>
        <w:rPr>
          <w:rFonts w:ascii="宋体" w:hAnsi="宋体" w:eastAsia="宋体" w:cs="宋体"/>
          <w:color w:val="auto"/>
          <w:spacing w:val="5"/>
          <w:sz w:val="24"/>
          <w:szCs w:val="24"/>
        </w:rPr>
        <w:t>户银行：</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27"/>
        <w:textAlignment w:val="baseline"/>
        <w:rPr>
          <w:rFonts w:ascii="宋体" w:hAnsi="宋体" w:eastAsia="宋体" w:cs="宋体"/>
          <w:color w:val="auto"/>
          <w:sz w:val="24"/>
          <w:szCs w:val="24"/>
        </w:rPr>
      </w:pPr>
      <w:r>
        <w:rPr>
          <w:rFonts w:ascii="宋体" w:hAnsi="宋体" w:eastAsia="宋体" w:cs="宋体"/>
          <w:color w:val="auto"/>
          <w:spacing w:val="1"/>
          <w:sz w:val="24"/>
          <w:szCs w:val="24"/>
        </w:rPr>
        <w:t>帐</w:t>
      </w:r>
      <w:r>
        <w:rPr>
          <w:rFonts w:ascii="宋体" w:hAnsi="宋体" w:eastAsia="宋体" w:cs="宋体"/>
          <w:color w:val="auto"/>
          <w:sz w:val="24"/>
          <w:szCs w:val="24"/>
        </w:rPr>
        <w:t>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434"/>
        <w:textAlignment w:val="baseline"/>
        <w:rPr>
          <w:rFonts w:ascii="宋体" w:hAnsi="宋体" w:eastAsia="宋体" w:cs="宋体"/>
          <w:color w:val="auto"/>
          <w:sz w:val="24"/>
          <w:szCs w:val="24"/>
        </w:rPr>
      </w:pPr>
      <w:r>
        <w:rPr>
          <w:rFonts w:ascii="宋体" w:hAnsi="宋体" w:eastAsia="宋体" w:cs="宋体"/>
          <w:color w:val="auto"/>
          <w:spacing w:val="3"/>
          <w:sz w:val="24"/>
          <w:szCs w:val="24"/>
        </w:rPr>
        <w:t>邮政编码</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4"/>
          <w:szCs w:val="24"/>
        </w:rPr>
      </w:pPr>
      <w:r>
        <w:rPr>
          <w:rFonts w:ascii="Arial" w:hAnsi="Arial" w:eastAsia="Arial" w:cs="Arial"/>
          <w:color w:val="auto"/>
          <w:sz w:val="24"/>
          <w:szCs w:val="24"/>
        </w:rPr>
        <w:br w:type="column"/>
      </w:r>
    </w:p>
    <w:p>
      <w:pPr>
        <w:keepNext w:val="0"/>
        <w:keepLines w:val="0"/>
        <w:pageBreakBefore w:val="0"/>
        <w:widowControl/>
        <w:kinsoku w:val="0"/>
        <w:wordWrap/>
        <w:overflowPunct/>
        <w:topLinePunct w:val="0"/>
        <w:autoSpaceDE w:val="0"/>
        <w:autoSpaceDN w:val="0"/>
        <w:bidi w:val="0"/>
        <w:adjustRightInd w:val="0"/>
        <w:snapToGrid w:val="0"/>
        <w:spacing w:before="40" w:line="360" w:lineRule="auto"/>
        <w:ind w:left="1"/>
        <w:textAlignment w:val="baseline"/>
        <w:rPr>
          <w:rFonts w:ascii="宋体" w:hAnsi="宋体" w:eastAsia="宋体" w:cs="宋体"/>
          <w:color w:val="auto"/>
          <w:sz w:val="24"/>
          <w:szCs w:val="24"/>
        </w:rPr>
      </w:pPr>
      <w:r>
        <w:rPr>
          <w:rFonts w:ascii="宋体" w:hAnsi="宋体" w:eastAsia="宋体" w:cs="宋体"/>
          <w:color w:val="auto"/>
          <w:spacing w:val="-4"/>
          <w:sz w:val="24"/>
          <w:szCs w:val="24"/>
        </w:rPr>
        <w:t>承包人：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(公章</w:t>
      </w:r>
      <w:r>
        <w:rPr>
          <w:rFonts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法</w:t>
      </w:r>
      <w:r>
        <w:rPr>
          <w:rFonts w:ascii="宋体" w:hAnsi="宋体" w:eastAsia="宋体" w:cs="宋体"/>
          <w:color w:val="auto"/>
          <w:spacing w:val="5"/>
          <w:sz w:val="24"/>
          <w:szCs w:val="24"/>
        </w:rPr>
        <w:t>定地址：</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定代表人或其</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textAlignment w:val="baseline"/>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(签字</w:t>
      </w:r>
      <w:r>
        <w:rPr>
          <w:rFonts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6"/>
        <w:textAlignment w:val="baseline"/>
        <w:rPr>
          <w:rFonts w:ascii="宋体" w:hAnsi="宋体" w:eastAsia="宋体" w:cs="宋体"/>
          <w:color w:val="auto"/>
          <w:sz w:val="24"/>
          <w:szCs w:val="24"/>
        </w:rPr>
      </w:pPr>
      <w:r>
        <w:rPr>
          <w:rFonts w:ascii="宋体" w:hAnsi="宋体" w:eastAsia="宋体" w:cs="宋体"/>
          <w:color w:val="auto"/>
          <w:spacing w:val="-5"/>
          <w:sz w:val="24"/>
          <w:szCs w:val="24"/>
        </w:rPr>
        <w:t>电话：</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传</w:t>
      </w:r>
      <w:r>
        <w:rPr>
          <w:rFonts w:ascii="宋体" w:hAnsi="宋体" w:eastAsia="宋体" w:cs="宋体"/>
          <w:color w:val="auto"/>
          <w:spacing w:val="3"/>
          <w:sz w:val="24"/>
          <w:szCs w:val="24"/>
        </w:rPr>
        <w:t>真：</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6"/>
        <w:textAlignment w:val="baseline"/>
        <w:rPr>
          <w:rFonts w:ascii="宋体" w:hAnsi="宋体" w:eastAsia="宋体" w:cs="宋体"/>
          <w:color w:val="auto"/>
          <w:sz w:val="24"/>
          <w:szCs w:val="24"/>
        </w:rPr>
      </w:pPr>
      <w:r>
        <w:rPr>
          <w:rFonts w:ascii="宋体" w:hAnsi="宋体" w:eastAsia="宋体" w:cs="宋体"/>
          <w:color w:val="auto"/>
          <w:spacing w:val="1"/>
          <w:sz w:val="24"/>
          <w:szCs w:val="24"/>
        </w:rPr>
        <w:t>电子邮箱：</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2"/>
        <w:textAlignment w:val="baseline"/>
        <w:rPr>
          <w:rFonts w:ascii="宋体" w:hAnsi="宋体" w:eastAsia="宋体" w:cs="宋体"/>
          <w:color w:val="auto"/>
          <w:sz w:val="24"/>
          <w:szCs w:val="24"/>
        </w:rPr>
      </w:pPr>
      <w:r>
        <w:rPr>
          <w:rFonts w:ascii="宋体" w:hAnsi="宋体" w:eastAsia="宋体" w:cs="宋体"/>
          <w:color w:val="auto"/>
          <w:spacing w:val="8"/>
          <w:sz w:val="24"/>
          <w:szCs w:val="24"/>
        </w:rPr>
        <w:t>开</w:t>
      </w:r>
      <w:r>
        <w:rPr>
          <w:rFonts w:ascii="宋体" w:hAnsi="宋体" w:eastAsia="宋体" w:cs="宋体"/>
          <w:color w:val="auto"/>
          <w:spacing w:val="5"/>
          <w:sz w:val="24"/>
          <w:szCs w:val="24"/>
        </w:rPr>
        <w:t>户银行：</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2" w:line="360" w:lineRule="auto"/>
        <w:ind w:left="9"/>
        <w:textAlignment w:val="baseline"/>
        <w:rPr>
          <w:rFonts w:ascii="宋体" w:hAnsi="宋体" w:eastAsia="宋体" w:cs="宋体"/>
          <w:color w:val="auto"/>
          <w:sz w:val="24"/>
          <w:szCs w:val="24"/>
        </w:rPr>
      </w:pPr>
      <w:r>
        <w:rPr>
          <w:rFonts w:ascii="宋体" w:hAnsi="宋体" w:eastAsia="宋体" w:cs="宋体"/>
          <w:color w:val="auto"/>
          <w:spacing w:val="1"/>
          <w:sz w:val="24"/>
          <w:szCs w:val="24"/>
        </w:rPr>
        <w:t>帐</w:t>
      </w:r>
      <w:r>
        <w:rPr>
          <w:rFonts w:ascii="宋体" w:hAnsi="宋体" w:eastAsia="宋体" w:cs="宋体"/>
          <w:color w:val="auto"/>
          <w:sz w:val="24"/>
          <w:szCs w:val="24"/>
        </w:rPr>
        <w:t>号：</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7"/>
        <w:textAlignment w:val="baseline"/>
        <w:rPr>
          <w:rFonts w:ascii="宋体" w:hAnsi="宋体" w:eastAsia="宋体" w:cs="宋体"/>
          <w:color w:val="auto"/>
          <w:sz w:val="24"/>
          <w:szCs w:val="24"/>
        </w:rPr>
      </w:pPr>
      <w:r>
        <w:rPr>
          <w:rFonts w:ascii="宋体" w:hAnsi="宋体" w:eastAsia="宋体" w:cs="宋体"/>
          <w:color w:val="auto"/>
          <w:spacing w:val="3"/>
          <w:sz w:val="24"/>
          <w:szCs w:val="24"/>
        </w:rPr>
        <w:t>邮政编码</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type w:val="continuous"/>
          <w:pgSz w:w="11906" w:h="16839"/>
          <w:pgMar w:top="1231" w:right="1135" w:bottom="1156" w:left="1141" w:header="0" w:footer="996" w:gutter="0"/>
          <w:pgNumType w:fmt="decimal"/>
          <w:cols w:equalWidth="0" w:num="2">
            <w:col w:w="4415" w:space="100"/>
            <w:col w:w="5115"/>
          </w:cols>
        </w:sectPr>
      </w:pPr>
    </w:p>
    <w:p>
      <w:pPr>
        <w:spacing w:before="97" w:line="223" w:lineRule="auto"/>
        <w:ind w:left="2167"/>
        <w:outlineLvl w:val="0"/>
        <w:rPr>
          <w:rFonts w:ascii="宋体" w:hAnsi="宋体" w:eastAsia="宋体" w:cs="宋体"/>
          <w:color w:val="auto"/>
          <w:sz w:val="47"/>
          <w:szCs w:val="47"/>
        </w:rPr>
      </w:pPr>
      <w:r>
        <w:rPr>
          <w:color w:val="auto"/>
        </w:rPr>
        <w:pict>
          <v:shape id="_x0000_s1029" o:spid="_x0000_s1029" o:spt="202" type="#_x0000_t202" style="position:absolute;left:0pt;margin-left:272.8pt;margin-top:290.3pt;height:209.75pt;width:43.8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08" w:lineRule="auto"/>
                    <w:ind w:left="20"/>
                    <w:rPr>
                      <w:rFonts w:ascii="宋体" w:hAnsi="宋体" w:eastAsia="宋体" w:cs="宋体"/>
                      <w:sz w:val="71"/>
                      <w:szCs w:val="71"/>
                    </w:rPr>
                  </w:pPr>
                  <w:r>
                    <w:rPr>
                      <w:rFonts w:ascii="宋体" w:hAnsi="宋体" w:eastAsia="宋体" w:cs="宋体"/>
                      <w:spacing w:val="39"/>
                      <w:position w:val="1"/>
                      <w:sz w:val="71"/>
                      <w:szCs w:val="71"/>
                    </w:rPr>
                    <w:t>响</w:t>
                  </w:r>
                  <w:r>
                    <w:rPr>
                      <w:rFonts w:ascii="宋体" w:hAnsi="宋体" w:eastAsia="宋体" w:cs="宋体"/>
                      <w:spacing w:val="35"/>
                      <w:position w:val="1"/>
                      <w:sz w:val="71"/>
                      <w:szCs w:val="71"/>
                    </w:rPr>
                    <w:t xml:space="preserve"> </w:t>
                  </w:r>
                  <w:r>
                    <w:rPr>
                      <w:rFonts w:ascii="宋体" w:hAnsi="宋体" w:eastAsia="宋体" w:cs="宋体"/>
                      <w:spacing w:val="35"/>
                      <w:sz w:val="71"/>
                      <w:szCs w:val="71"/>
                    </w:rPr>
                    <w:t>应 文 件</w:t>
                  </w:r>
                </w:p>
              </w:txbxContent>
            </v:textbox>
          </v:shape>
        </w:pict>
      </w:r>
      <w:bookmarkStart w:id="6" w:name="_bookmark6"/>
      <w:bookmarkEnd w:id="6"/>
      <w:r>
        <w:rPr>
          <w:rFonts w:ascii="宋体" w:hAnsi="宋体" w:eastAsia="宋体" w:cs="宋体"/>
          <w:color w:val="auto"/>
          <w:spacing w:val="11"/>
          <w:sz w:val="47"/>
          <w:szCs w:val="47"/>
          <w14:textOutline w14:w="8717" w14:cap="sq" w14:cmpd="sng">
            <w14:solidFill>
              <w14:srgbClr w14:val="000000"/>
            </w14:solidFill>
            <w14:prstDash w14:val="solid"/>
            <w14:bevel/>
          </w14:textOutline>
        </w:rPr>
        <w:t>第</w:t>
      </w:r>
      <w:r>
        <w:rPr>
          <w:rFonts w:ascii="宋体" w:hAnsi="宋体" w:eastAsia="宋体" w:cs="宋体"/>
          <w:color w:val="auto"/>
          <w:spacing w:val="9"/>
          <w:sz w:val="47"/>
          <w:szCs w:val="47"/>
          <w14:textOutline w14:w="8717" w14:cap="sq" w14:cmpd="sng">
            <w14:solidFill>
              <w14:srgbClr w14:val="000000"/>
            </w14:solidFill>
            <w14:prstDash w14:val="solid"/>
            <w14:bevel/>
          </w14:textOutline>
        </w:rPr>
        <w:t>六部分</w:t>
      </w:r>
      <w:r>
        <w:rPr>
          <w:rFonts w:ascii="宋体" w:hAnsi="宋体" w:eastAsia="宋体" w:cs="宋体"/>
          <w:color w:val="auto"/>
          <w:spacing w:val="9"/>
          <w:sz w:val="47"/>
          <w:szCs w:val="47"/>
        </w:rPr>
        <w:t xml:space="preserve">  </w:t>
      </w:r>
      <w:r>
        <w:rPr>
          <w:rFonts w:ascii="宋体" w:hAnsi="宋体" w:eastAsia="宋体" w:cs="宋体"/>
          <w:color w:val="auto"/>
          <w:spacing w:val="9"/>
          <w:sz w:val="47"/>
          <w:szCs w:val="47"/>
          <w14:textOutline w14:w="8717" w14:cap="sq" w14:cmpd="sng">
            <w14:solidFill>
              <w14:srgbClr w14:val="000000"/>
            </w14:solidFill>
            <w14:prstDash w14:val="solid"/>
            <w14:bevel/>
          </w14:textOutline>
        </w:rPr>
        <w:t>响应文件格式</w:t>
      </w:r>
    </w:p>
    <w:p>
      <w:pPr>
        <w:spacing w:line="260" w:lineRule="auto"/>
        <w:rPr>
          <w:rFonts w:ascii="Arial"/>
          <w:color w:val="auto"/>
          <w:sz w:val="21"/>
        </w:rPr>
      </w:pP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before="130" w:line="272" w:lineRule="auto"/>
        <w:ind w:left="4883" w:leftChars="752" w:hanging="3304" w:hangingChars="822"/>
        <w:rPr>
          <w:rFonts w:hint="eastAsia" w:ascii="宋体" w:hAnsi="宋体" w:eastAsia="宋体" w:cs="宋体"/>
          <w:color w:val="auto"/>
          <w:sz w:val="40"/>
          <w:szCs w:val="40"/>
          <w:lang w:eastAsia="zh-CN"/>
        </w:rPr>
      </w:pPr>
      <w:r>
        <w:rPr>
          <w:rFonts w:ascii="宋体" w:hAnsi="宋体" w:eastAsia="宋体" w:cs="宋体"/>
          <w:color w:val="auto"/>
          <w:spacing w:val="1"/>
          <w:sz w:val="40"/>
          <w:szCs w:val="40"/>
          <w14:textOutline w14:w="7282" w14:cap="sq" w14:cmpd="sng">
            <w14:solidFill>
              <w14:srgbClr w14:val="000000"/>
            </w14:solidFill>
            <w14:prstDash w14:val="solid"/>
            <w14:bevel/>
          </w14:textOutline>
        </w:rPr>
        <w:t>邹城市</w:t>
      </w:r>
      <w:r>
        <w:rPr>
          <w:rFonts w:hint="eastAsia" w:ascii="宋体" w:hAnsi="宋体" w:eastAsia="宋体" w:cs="宋体"/>
          <w:color w:val="auto"/>
          <w:spacing w:val="1"/>
          <w:sz w:val="40"/>
          <w:szCs w:val="40"/>
          <w:lang w:eastAsia="zh-CN"/>
          <w14:textOutline w14:w="7282" w14:cap="sq" w14:cmpd="sng">
            <w14:solidFill>
              <w14:srgbClr w14:val="000000"/>
            </w14:solidFill>
            <w14:prstDash w14:val="solid"/>
            <w14:bevel/>
          </w14:textOutline>
        </w:rPr>
        <w:t>石墙镇古路口驻地路灯安装工程</w:t>
      </w: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before="91" w:line="377" w:lineRule="auto"/>
        <w:ind w:right="924" w:firstLine="1320" w:firstLineChars="500"/>
        <w:rPr>
          <w:rFonts w:ascii="黑体" w:hAnsi="黑体" w:eastAsia="黑体" w:cs="黑体"/>
          <w:color w:val="auto"/>
          <w:spacing w:val="-4"/>
          <w:sz w:val="28"/>
          <w:szCs w:val="28"/>
        </w:rPr>
      </w:pPr>
      <w:r>
        <w:rPr>
          <w:rFonts w:ascii="宋体" w:hAnsi="宋体" w:eastAsia="宋体" w:cs="宋体"/>
          <w:color w:val="auto"/>
          <w:spacing w:val="-8"/>
          <w:sz w:val="28"/>
          <w:szCs w:val="28"/>
        </w:rPr>
        <w:t>供应商名称</w:t>
      </w:r>
      <w:r>
        <w:rPr>
          <w:rFonts w:ascii="宋体" w:hAnsi="宋体" w:eastAsia="宋体" w:cs="宋体"/>
          <w:color w:val="auto"/>
          <w:spacing w:val="-4"/>
          <w:sz w:val="28"/>
          <w:szCs w:val="28"/>
        </w:rPr>
        <w:t>：</w:t>
      </w:r>
      <w:r>
        <w:rPr>
          <w:rFonts w:ascii="宋体" w:hAnsi="宋体" w:eastAsia="宋体" w:cs="宋体"/>
          <w:color w:val="auto"/>
          <w:spacing w:val="-4"/>
          <w:sz w:val="28"/>
          <w:szCs w:val="28"/>
          <w:u w:val="single" w:color="auto"/>
        </w:rPr>
        <w:t xml:space="preserve">                           </w:t>
      </w:r>
      <w:r>
        <w:rPr>
          <w:rFonts w:ascii="黑体" w:hAnsi="黑体" w:eastAsia="黑体" w:cs="黑体"/>
          <w:color w:val="auto"/>
          <w:spacing w:val="-4"/>
          <w:sz w:val="28"/>
          <w:szCs w:val="28"/>
        </w:rPr>
        <w:t>(盖单位公章)</w:t>
      </w:r>
    </w:p>
    <w:p>
      <w:pPr>
        <w:spacing w:before="91" w:line="377" w:lineRule="auto"/>
        <w:ind w:right="924" w:firstLine="1320" w:firstLineChars="500"/>
        <w:rPr>
          <w:rFonts w:ascii="黑体" w:hAnsi="黑体" w:eastAsia="黑体" w:cs="黑体"/>
          <w:color w:val="auto"/>
          <w:sz w:val="28"/>
          <w:szCs w:val="28"/>
        </w:rPr>
      </w:pPr>
      <w:r>
        <w:rPr>
          <w:rFonts w:ascii="黑体" w:hAnsi="黑体" w:eastAsia="黑体" w:cs="黑体"/>
          <w:color w:val="auto"/>
          <w:spacing w:val="-8"/>
          <w:sz w:val="28"/>
          <w:szCs w:val="28"/>
        </w:rPr>
        <w:t>法定代表人或其</w:t>
      </w:r>
      <w:r>
        <w:rPr>
          <w:rFonts w:ascii="黑体" w:hAnsi="黑体" w:eastAsia="黑体" w:cs="黑体"/>
          <w:color w:val="auto"/>
          <w:spacing w:val="-6"/>
          <w:sz w:val="28"/>
          <w:szCs w:val="28"/>
        </w:rPr>
        <w:t>委</w:t>
      </w:r>
      <w:r>
        <w:rPr>
          <w:rFonts w:ascii="黑体" w:hAnsi="黑体" w:eastAsia="黑体" w:cs="黑体"/>
          <w:color w:val="auto"/>
          <w:spacing w:val="-4"/>
          <w:sz w:val="28"/>
          <w:szCs w:val="28"/>
        </w:rPr>
        <w:t>托代理人：</w:t>
      </w:r>
      <w:r>
        <w:rPr>
          <w:rFonts w:ascii="黑体" w:hAnsi="黑体" w:eastAsia="黑体" w:cs="黑体"/>
          <w:color w:val="auto"/>
          <w:spacing w:val="-4"/>
          <w:sz w:val="28"/>
          <w:szCs w:val="28"/>
          <w:u w:val="single" w:color="auto"/>
        </w:rPr>
        <w:t xml:space="preserve">             </w:t>
      </w:r>
      <w:r>
        <w:rPr>
          <w:rFonts w:ascii="黑体" w:hAnsi="黑体" w:eastAsia="黑体" w:cs="黑体"/>
          <w:color w:val="auto"/>
          <w:spacing w:val="-4"/>
          <w:sz w:val="28"/>
          <w:szCs w:val="28"/>
        </w:rPr>
        <w:t>(签字或盖章)</w:t>
      </w:r>
    </w:p>
    <w:p>
      <w:pPr>
        <w:spacing w:before="1" w:line="220" w:lineRule="auto"/>
        <w:ind w:firstLine="1320" w:firstLineChars="500"/>
        <w:rPr>
          <w:rFonts w:ascii="宋体" w:hAnsi="宋体" w:eastAsia="宋体" w:cs="宋体"/>
          <w:color w:val="auto"/>
          <w:sz w:val="28"/>
          <w:szCs w:val="28"/>
        </w:rPr>
      </w:pPr>
      <w:r>
        <w:rPr>
          <w:rFonts w:ascii="宋体" w:hAnsi="宋体" w:eastAsia="宋体" w:cs="宋体"/>
          <w:color w:val="auto"/>
          <w:spacing w:val="-8"/>
          <w:sz w:val="28"/>
          <w:szCs w:val="28"/>
        </w:rPr>
        <w:t xml:space="preserve">日 </w:t>
      </w:r>
      <w:r>
        <w:rPr>
          <w:rFonts w:ascii="宋体" w:hAnsi="宋体" w:eastAsia="宋体" w:cs="宋体"/>
          <w:color w:val="auto"/>
          <w:spacing w:val="-5"/>
          <w:sz w:val="28"/>
          <w:szCs w:val="28"/>
        </w:rPr>
        <w:t xml:space="preserve"> </w:t>
      </w:r>
      <w:r>
        <w:rPr>
          <w:rFonts w:ascii="宋体" w:hAnsi="宋体" w:eastAsia="宋体" w:cs="宋体"/>
          <w:color w:val="auto"/>
          <w:spacing w:val="-4"/>
          <w:sz w:val="28"/>
          <w:szCs w:val="28"/>
        </w:rPr>
        <w:t xml:space="preserve">  期：</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年</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 xml:space="preserve"> 月</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 xml:space="preserve"> 日</w:t>
      </w:r>
    </w:p>
    <w:p>
      <w:pPr>
        <w:rPr>
          <w:color w:val="auto"/>
        </w:rPr>
        <w:sectPr>
          <w:footerReference r:id="rId23" w:type="default"/>
          <w:pgSz w:w="11906" w:h="16839"/>
          <w:pgMar w:top="1073" w:right="1137" w:bottom="1156" w:left="1153" w:header="0" w:footer="996" w:gutter="0"/>
          <w:pgNumType w:fmt="decimal"/>
          <w:cols w:space="720" w:num="1"/>
        </w:sectPr>
      </w:pPr>
    </w:p>
    <w:p>
      <w:pPr>
        <w:spacing w:before="59" w:line="229" w:lineRule="auto"/>
        <w:ind w:left="4148"/>
        <w:rPr>
          <w:rFonts w:ascii="宋体" w:hAnsi="宋体" w:eastAsia="宋体" w:cs="宋体"/>
          <w:color w:val="auto"/>
          <w:sz w:val="29"/>
          <w:szCs w:val="29"/>
        </w:rPr>
      </w:pPr>
      <w:r>
        <w:rPr>
          <w:rFonts w:ascii="宋体" w:hAnsi="宋体" w:eastAsia="宋体" w:cs="宋体"/>
          <w:color w:val="auto"/>
          <w:spacing w:val="-4"/>
          <w:sz w:val="29"/>
          <w:szCs w:val="29"/>
          <w14:textOutline w14:w="5448" w14:cap="sq" w14:cmpd="sng">
            <w14:solidFill>
              <w14:srgbClr w14:val="000000"/>
            </w14:solidFill>
            <w14:prstDash w14:val="solid"/>
            <w14:bevel/>
          </w14:textOutline>
        </w:rPr>
        <w:t>目</w:t>
      </w:r>
      <w:r>
        <w:rPr>
          <w:rFonts w:ascii="宋体" w:hAnsi="宋体" w:eastAsia="宋体" w:cs="宋体"/>
          <w:color w:val="auto"/>
          <w:spacing w:val="-4"/>
          <w:sz w:val="29"/>
          <w:szCs w:val="29"/>
        </w:rPr>
        <w:t xml:space="preserve">    </w:t>
      </w:r>
      <w:r>
        <w:rPr>
          <w:rFonts w:ascii="宋体" w:hAnsi="宋体" w:eastAsia="宋体" w:cs="宋体"/>
          <w:color w:val="auto"/>
          <w:spacing w:val="-4"/>
          <w:sz w:val="29"/>
          <w:szCs w:val="29"/>
          <w14:textOutline w14:w="5448" w14:cap="sq" w14:cmpd="sng">
            <w14:solidFill>
              <w14:srgbClr w14:val="000000"/>
            </w14:solidFill>
            <w14:prstDash w14:val="solid"/>
            <w14:bevel/>
          </w14:textOutline>
        </w:rPr>
        <w:t>录</w:t>
      </w:r>
    </w:p>
    <w:p>
      <w:pPr>
        <w:spacing w:line="356" w:lineRule="auto"/>
        <w:rPr>
          <w:rFonts w:ascii="Arial"/>
          <w:color w:val="auto"/>
          <w:sz w:val="21"/>
        </w:rPr>
      </w:pPr>
    </w:p>
    <w:p>
      <w:pPr>
        <w:spacing w:line="356" w:lineRule="auto"/>
        <w:rPr>
          <w:rFonts w:ascii="Arial"/>
          <w:color w:val="auto"/>
          <w:sz w:val="21"/>
        </w:rPr>
      </w:pPr>
    </w:p>
    <w:p>
      <w:pPr>
        <w:spacing w:before="65" w:line="344" w:lineRule="exact"/>
        <w:ind w:left="4"/>
        <w:rPr>
          <w:rFonts w:ascii="宋体" w:hAnsi="宋体" w:eastAsia="宋体" w:cs="宋体"/>
          <w:color w:val="auto"/>
          <w:sz w:val="20"/>
          <w:szCs w:val="20"/>
        </w:rPr>
      </w:pPr>
      <w:r>
        <w:rPr>
          <w:rFonts w:ascii="宋体" w:hAnsi="宋体" w:eastAsia="宋体" w:cs="宋体"/>
          <w:color w:val="auto"/>
          <w:spacing w:val="9"/>
          <w:position w:val="2"/>
          <w:sz w:val="20"/>
          <w:szCs w:val="20"/>
        </w:rPr>
        <w:t>一</w:t>
      </w:r>
      <w:r>
        <w:rPr>
          <w:rFonts w:ascii="宋体" w:hAnsi="宋体" w:eastAsia="宋体" w:cs="宋体"/>
          <w:color w:val="auto"/>
          <w:spacing w:val="8"/>
          <w:position w:val="2"/>
          <w:sz w:val="20"/>
          <w:szCs w:val="20"/>
        </w:rPr>
        <w:t>、磋商响应函</w:t>
      </w:r>
    </w:p>
    <w:p>
      <w:pPr>
        <w:spacing w:before="66" w:line="274" w:lineRule="exact"/>
        <w:ind w:left="4"/>
        <w:rPr>
          <w:rFonts w:ascii="宋体" w:hAnsi="宋体" w:eastAsia="宋体" w:cs="宋体"/>
          <w:color w:val="auto"/>
          <w:sz w:val="20"/>
          <w:szCs w:val="20"/>
        </w:rPr>
      </w:pPr>
      <w:r>
        <w:rPr>
          <w:rFonts w:ascii="宋体" w:hAnsi="宋体" w:eastAsia="宋体" w:cs="宋体"/>
          <w:color w:val="auto"/>
          <w:spacing w:val="9"/>
          <w:position w:val="1"/>
          <w:sz w:val="20"/>
          <w:szCs w:val="20"/>
        </w:rPr>
        <w:t>二、法定代表人身份证</w:t>
      </w:r>
      <w:r>
        <w:rPr>
          <w:rFonts w:ascii="宋体" w:hAnsi="宋体" w:eastAsia="宋体" w:cs="宋体"/>
          <w:color w:val="auto"/>
          <w:spacing w:val="7"/>
          <w:position w:val="1"/>
          <w:sz w:val="20"/>
          <w:szCs w:val="20"/>
        </w:rPr>
        <w:t>明</w:t>
      </w:r>
    </w:p>
    <w:p>
      <w:pPr>
        <w:spacing w:before="133" w:line="267" w:lineRule="exact"/>
        <w:rPr>
          <w:rFonts w:ascii="宋体" w:hAnsi="宋体" w:eastAsia="宋体" w:cs="宋体"/>
          <w:color w:val="auto"/>
          <w:sz w:val="20"/>
          <w:szCs w:val="20"/>
        </w:rPr>
      </w:pPr>
      <w:r>
        <w:rPr>
          <w:rFonts w:ascii="宋体" w:hAnsi="宋体" w:eastAsia="宋体" w:cs="宋体"/>
          <w:color w:val="auto"/>
          <w:spacing w:val="10"/>
          <w:position w:val="1"/>
          <w:sz w:val="20"/>
          <w:szCs w:val="20"/>
        </w:rPr>
        <w:t>三</w:t>
      </w:r>
      <w:r>
        <w:rPr>
          <w:rFonts w:ascii="宋体" w:hAnsi="宋体" w:eastAsia="宋体" w:cs="宋体"/>
          <w:color w:val="auto"/>
          <w:spacing w:val="9"/>
          <w:position w:val="1"/>
          <w:sz w:val="20"/>
          <w:szCs w:val="20"/>
        </w:rPr>
        <w:t>、法定代表人授权委托书</w:t>
      </w:r>
    </w:p>
    <w:p>
      <w:pPr>
        <w:spacing w:before="142" w:line="231" w:lineRule="auto"/>
        <w:ind w:left="20"/>
        <w:rPr>
          <w:rFonts w:ascii="宋体" w:hAnsi="宋体" w:eastAsia="宋体" w:cs="宋体"/>
          <w:color w:val="auto"/>
          <w:sz w:val="20"/>
          <w:szCs w:val="20"/>
        </w:rPr>
      </w:pPr>
      <w:r>
        <w:rPr>
          <w:rFonts w:ascii="宋体" w:hAnsi="宋体" w:eastAsia="宋体" w:cs="宋体"/>
          <w:color w:val="auto"/>
          <w:spacing w:val="6"/>
          <w:sz w:val="20"/>
          <w:szCs w:val="20"/>
        </w:rPr>
        <w:t>四、初次报价</w:t>
      </w:r>
      <w:r>
        <w:rPr>
          <w:rFonts w:ascii="宋体" w:hAnsi="宋体" w:eastAsia="宋体" w:cs="宋体"/>
          <w:color w:val="auto"/>
          <w:spacing w:val="5"/>
          <w:sz w:val="20"/>
          <w:szCs w:val="20"/>
        </w:rPr>
        <w:t>表</w:t>
      </w:r>
    </w:p>
    <w:p>
      <w:pPr>
        <w:spacing w:before="157" w:line="239" w:lineRule="auto"/>
        <w:ind w:left="4"/>
        <w:rPr>
          <w:rFonts w:ascii="宋体" w:hAnsi="宋体" w:eastAsia="宋体" w:cs="宋体"/>
          <w:color w:val="auto"/>
          <w:sz w:val="20"/>
          <w:szCs w:val="20"/>
        </w:rPr>
      </w:pPr>
      <w:r>
        <w:rPr>
          <w:rFonts w:ascii="宋体" w:hAnsi="宋体" w:eastAsia="宋体" w:cs="宋体"/>
          <w:color w:val="auto"/>
          <w:spacing w:val="11"/>
          <w:sz w:val="20"/>
          <w:szCs w:val="20"/>
        </w:rPr>
        <w:t>五</w:t>
      </w:r>
      <w:r>
        <w:rPr>
          <w:rFonts w:ascii="宋体" w:hAnsi="宋体" w:eastAsia="宋体" w:cs="宋体"/>
          <w:color w:val="auto"/>
          <w:spacing w:val="9"/>
          <w:sz w:val="20"/>
          <w:szCs w:val="20"/>
        </w:rPr>
        <w:t>、初次报价的已标价工程量清单</w:t>
      </w:r>
    </w:p>
    <w:p>
      <w:pPr>
        <w:spacing w:before="149" w:line="230" w:lineRule="auto"/>
        <w:ind w:left="2"/>
        <w:rPr>
          <w:rFonts w:ascii="宋体" w:hAnsi="宋体" w:eastAsia="宋体" w:cs="宋体"/>
          <w:color w:val="auto"/>
          <w:spacing w:val="7"/>
          <w:sz w:val="20"/>
          <w:szCs w:val="20"/>
        </w:rPr>
      </w:pPr>
      <w:r>
        <w:rPr>
          <w:rFonts w:ascii="宋体" w:hAnsi="宋体" w:eastAsia="宋体" w:cs="宋体"/>
          <w:color w:val="auto"/>
          <w:spacing w:val="8"/>
          <w:sz w:val="20"/>
          <w:szCs w:val="20"/>
        </w:rPr>
        <w:t>六、技术部分 (施工组织设计</w:t>
      </w:r>
      <w:r>
        <w:rPr>
          <w:rFonts w:ascii="宋体" w:hAnsi="宋体" w:eastAsia="宋体" w:cs="宋体"/>
          <w:color w:val="auto"/>
          <w:spacing w:val="7"/>
          <w:sz w:val="20"/>
          <w:szCs w:val="20"/>
        </w:rPr>
        <w:t>)</w:t>
      </w:r>
    </w:p>
    <w:p>
      <w:pPr>
        <w:spacing w:before="149" w:line="230" w:lineRule="auto"/>
        <w:ind w:left="2"/>
        <w:rPr>
          <w:rFonts w:hint="eastAsia" w:eastAsia="宋体"/>
          <w:color w:val="auto"/>
          <w:lang w:eastAsia="zh-CN"/>
        </w:rPr>
      </w:pPr>
      <w:r>
        <w:rPr>
          <w:rFonts w:hint="eastAsia" w:ascii="宋体" w:hAnsi="宋体" w:eastAsia="宋体" w:cs="宋体"/>
          <w:color w:val="auto"/>
          <w:spacing w:val="7"/>
          <w:sz w:val="20"/>
          <w:szCs w:val="20"/>
          <w:lang w:eastAsia="zh-CN"/>
        </w:rPr>
        <w:t>七、商务部分</w:t>
      </w:r>
    </w:p>
    <w:p>
      <w:pPr>
        <w:spacing w:before="159"/>
        <w:rPr>
          <w:rFonts w:ascii="宋体" w:hAnsi="宋体" w:eastAsia="宋体" w:cs="宋体"/>
          <w:color w:val="auto"/>
          <w:sz w:val="20"/>
          <w:szCs w:val="20"/>
        </w:rPr>
      </w:pPr>
      <w:r>
        <w:rPr>
          <w:rFonts w:hint="eastAsia" w:ascii="宋体" w:hAnsi="宋体" w:eastAsia="宋体" w:cs="宋体"/>
          <w:color w:val="auto"/>
          <w:spacing w:val="9"/>
          <w:sz w:val="20"/>
          <w:szCs w:val="20"/>
          <w:lang w:eastAsia="zh-CN"/>
        </w:rPr>
        <w:t>八</w:t>
      </w:r>
      <w:r>
        <w:rPr>
          <w:rFonts w:ascii="宋体" w:hAnsi="宋体" w:eastAsia="宋体" w:cs="宋体"/>
          <w:color w:val="auto"/>
          <w:spacing w:val="9"/>
          <w:sz w:val="20"/>
          <w:szCs w:val="20"/>
        </w:rPr>
        <w:t>、项目管理机构</w:t>
      </w:r>
    </w:p>
    <w:p>
      <w:pPr>
        <w:spacing w:before="151" w:line="229" w:lineRule="auto"/>
        <w:ind w:left="4"/>
        <w:rPr>
          <w:rFonts w:ascii="宋体" w:hAnsi="宋体" w:eastAsia="宋体" w:cs="宋体"/>
          <w:color w:val="auto"/>
          <w:sz w:val="20"/>
          <w:szCs w:val="20"/>
        </w:rPr>
      </w:pPr>
      <w:r>
        <w:rPr>
          <w:rFonts w:hint="eastAsia" w:ascii="宋体" w:hAnsi="宋体" w:eastAsia="宋体" w:cs="宋体"/>
          <w:color w:val="auto"/>
          <w:spacing w:val="8"/>
          <w:sz w:val="20"/>
          <w:szCs w:val="20"/>
          <w:lang w:eastAsia="zh-CN"/>
        </w:rPr>
        <w:t>九</w:t>
      </w:r>
      <w:r>
        <w:rPr>
          <w:rFonts w:ascii="宋体" w:hAnsi="宋体" w:eastAsia="宋体" w:cs="宋体"/>
          <w:color w:val="auto"/>
          <w:spacing w:val="8"/>
          <w:sz w:val="20"/>
          <w:szCs w:val="20"/>
        </w:rPr>
        <w:t>、资格审查资料</w:t>
      </w:r>
    </w:p>
    <w:p>
      <w:pPr>
        <w:spacing w:before="160" w:line="231" w:lineRule="auto"/>
        <w:ind w:left="5"/>
        <w:rPr>
          <w:rFonts w:ascii="宋体" w:hAnsi="宋体" w:eastAsia="宋体" w:cs="宋体"/>
          <w:color w:val="auto"/>
          <w:sz w:val="20"/>
          <w:szCs w:val="20"/>
        </w:rPr>
      </w:pPr>
      <w:r>
        <w:rPr>
          <w:rFonts w:hint="eastAsia" w:ascii="宋体" w:hAnsi="宋体" w:eastAsia="宋体" w:cs="宋体"/>
          <w:color w:val="auto"/>
          <w:spacing w:val="9"/>
          <w:sz w:val="20"/>
          <w:szCs w:val="20"/>
          <w:lang w:eastAsia="zh-CN"/>
        </w:rPr>
        <w:t>十</w:t>
      </w:r>
      <w:r>
        <w:rPr>
          <w:rFonts w:ascii="宋体" w:hAnsi="宋体" w:eastAsia="宋体" w:cs="宋体"/>
          <w:color w:val="auto"/>
          <w:spacing w:val="9"/>
          <w:sz w:val="20"/>
          <w:szCs w:val="20"/>
        </w:rPr>
        <w:t>、建设工程扬尘治理工作承诺书</w:t>
      </w:r>
    </w:p>
    <w:p>
      <w:pPr>
        <w:spacing w:before="157" w:line="230" w:lineRule="auto"/>
        <w:ind w:left="1"/>
        <w:rPr>
          <w:rFonts w:ascii="宋体" w:hAnsi="宋体" w:eastAsia="宋体" w:cs="宋体"/>
          <w:color w:val="auto"/>
          <w:sz w:val="20"/>
          <w:szCs w:val="20"/>
        </w:rPr>
      </w:pPr>
      <w:r>
        <w:rPr>
          <w:rFonts w:hint="eastAsia" w:ascii="宋体" w:hAnsi="宋体" w:eastAsia="宋体" w:cs="宋体"/>
          <w:color w:val="auto"/>
          <w:spacing w:val="8"/>
          <w:sz w:val="20"/>
          <w:szCs w:val="20"/>
          <w:lang w:eastAsia="zh-CN"/>
        </w:rPr>
        <w:t>十一</w:t>
      </w:r>
      <w:r>
        <w:rPr>
          <w:rFonts w:ascii="宋体" w:hAnsi="宋体" w:eastAsia="宋体" w:cs="宋体"/>
          <w:color w:val="auto"/>
          <w:spacing w:val="8"/>
          <w:sz w:val="20"/>
          <w:szCs w:val="20"/>
        </w:rPr>
        <w:t>、其他资料</w:t>
      </w:r>
    </w:p>
    <w:p>
      <w:pPr>
        <w:rPr>
          <w:color w:val="auto"/>
        </w:rPr>
        <w:sectPr>
          <w:footerReference r:id="rId24" w:type="default"/>
          <w:pgSz w:w="11906" w:h="16839"/>
          <w:pgMar w:top="1118" w:right="1785" w:bottom="1156" w:left="1560" w:header="0" w:footer="996" w:gutter="0"/>
          <w:pgNumType w:fmt="decimal"/>
          <w:cols w:space="720" w:num="1"/>
        </w:sectPr>
      </w:pPr>
    </w:p>
    <w:p>
      <w:pPr>
        <w:spacing w:line="317"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4084"/>
        <w:textAlignment w:val="baseline"/>
        <w:rPr>
          <w:rFonts w:ascii="宋体" w:hAnsi="宋体" w:eastAsia="宋体" w:cs="宋体"/>
          <w:color w:val="auto"/>
          <w:sz w:val="24"/>
          <w:szCs w:val="24"/>
        </w:rPr>
      </w:pPr>
      <w:r>
        <w:rPr>
          <w:rFonts w:ascii="宋体" w:hAnsi="宋体" w:eastAsia="宋体" w:cs="宋体"/>
          <w:color w:val="auto"/>
          <w:spacing w:val="9"/>
          <w:position w:val="2"/>
          <w:sz w:val="24"/>
          <w:szCs w:val="24"/>
          <w14:textOutline w14:w="3795" w14:cap="sq" w14:cmpd="sng">
            <w14:solidFill>
              <w14:srgbClr w14:val="000000"/>
            </w14:solidFill>
            <w14:prstDash w14:val="solid"/>
            <w14:bevel/>
          </w14:textOutline>
        </w:rPr>
        <w:t>一、磋商响应</w:t>
      </w:r>
      <w:r>
        <w:rPr>
          <w:rFonts w:ascii="宋体" w:hAnsi="宋体" w:eastAsia="宋体" w:cs="宋体"/>
          <w:color w:val="auto"/>
          <w:spacing w:val="8"/>
          <w:position w:val="2"/>
          <w:sz w:val="24"/>
          <w:szCs w:val="24"/>
          <w14:textOutline w14:w="3795"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before="87" w:line="360" w:lineRule="auto"/>
        <w:ind w:firstLine="420"/>
        <w:textAlignment w:val="baseline"/>
        <w:rPr>
          <w:rFonts w:ascii="宋体" w:hAnsi="宋体" w:eastAsia="宋体" w:cs="宋体"/>
          <w:color w:val="auto"/>
          <w:sz w:val="24"/>
          <w:szCs w:val="24"/>
        </w:rPr>
      </w:pPr>
      <w:r>
        <w:rPr>
          <w:rFonts w:ascii="宋体" w:hAnsi="宋体" w:eastAsia="宋体" w:cs="宋体"/>
          <w:color w:val="auto"/>
          <w:spacing w:val="16"/>
          <w:sz w:val="24"/>
          <w:szCs w:val="24"/>
        </w:rPr>
        <w:t>经</w:t>
      </w:r>
      <w:r>
        <w:rPr>
          <w:rFonts w:ascii="宋体" w:hAnsi="宋体" w:eastAsia="宋体" w:cs="宋体"/>
          <w:color w:val="auto"/>
          <w:spacing w:val="8"/>
          <w:sz w:val="24"/>
          <w:szCs w:val="24"/>
        </w:rPr>
        <w:t>研究，我方决定参加项目编号为</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8"/>
          <w:sz w:val="24"/>
          <w:szCs w:val="24"/>
        </w:rPr>
        <w:t>的政府采购活动并提交磋商响应文件。为此，我方郑</w:t>
      </w:r>
      <w:r>
        <w:rPr>
          <w:rFonts w:ascii="宋体" w:hAnsi="宋体" w:eastAsia="宋体" w:cs="宋体"/>
          <w:color w:val="auto"/>
          <w:sz w:val="24"/>
          <w:szCs w:val="24"/>
        </w:rPr>
        <w:t xml:space="preserve"> </w:t>
      </w:r>
      <w:r>
        <w:rPr>
          <w:rFonts w:ascii="宋体" w:hAnsi="宋体" w:eastAsia="宋体" w:cs="宋体"/>
          <w:color w:val="auto"/>
          <w:spacing w:val="11"/>
          <w:sz w:val="24"/>
          <w:szCs w:val="24"/>
        </w:rPr>
        <w:t>重</w:t>
      </w:r>
      <w:r>
        <w:rPr>
          <w:rFonts w:ascii="宋体" w:hAnsi="宋体" w:eastAsia="宋体" w:cs="宋体"/>
          <w:color w:val="auto"/>
          <w:spacing w:val="7"/>
          <w:sz w:val="24"/>
          <w:szCs w:val="24"/>
        </w:rPr>
        <w:t>声明如下: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rPr>
          <w:rFonts w:ascii="宋体" w:hAnsi="宋体" w:eastAsia="宋体" w:cs="宋体"/>
          <w:color w:val="auto"/>
          <w:sz w:val="24"/>
          <w:szCs w:val="24"/>
        </w:rPr>
      </w:pPr>
      <w:r>
        <w:rPr>
          <w:rFonts w:ascii="宋体" w:hAnsi="宋体" w:eastAsia="宋体" w:cs="宋体"/>
          <w:color w:val="auto"/>
          <w:spacing w:val="16"/>
          <w:position w:val="1"/>
          <w:sz w:val="24"/>
          <w:szCs w:val="24"/>
        </w:rPr>
        <w:t>1</w:t>
      </w:r>
      <w:r>
        <w:rPr>
          <w:rFonts w:ascii="宋体" w:hAnsi="宋体" w:eastAsia="宋体" w:cs="宋体"/>
          <w:color w:val="auto"/>
          <w:spacing w:val="10"/>
          <w:position w:val="1"/>
          <w:sz w:val="24"/>
          <w:szCs w:val="24"/>
        </w:rPr>
        <w:t>、</w:t>
      </w:r>
      <w:r>
        <w:rPr>
          <w:rFonts w:ascii="宋体" w:hAnsi="宋体" w:eastAsia="宋体" w:cs="宋体"/>
          <w:color w:val="auto"/>
          <w:spacing w:val="8"/>
          <w:position w:val="1"/>
          <w:sz w:val="24"/>
          <w:szCs w:val="24"/>
        </w:rPr>
        <w:t>我方提交的磋商响应文件，正本一份，副本四份。</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textAlignment w:val="baseline"/>
        <w:rPr>
          <w:rFonts w:ascii="宋体" w:hAnsi="宋体" w:eastAsia="宋体" w:cs="宋体"/>
          <w:color w:val="auto"/>
          <w:sz w:val="24"/>
          <w:szCs w:val="24"/>
        </w:rPr>
      </w:pPr>
      <w:r>
        <w:rPr>
          <w:rFonts w:ascii="宋体" w:hAnsi="宋体" w:eastAsia="宋体" w:cs="宋体"/>
          <w:color w:val="auto"/>
          <w:spacing w:val="22"/>
          <w:sz w:val="24"/>
          <w:szCs w:val="24"/>
        </w:rPr>
        <w:t>2、</w:t>
      </w:r>
      <w:r>
        <w:rPr>
          <w:rFonts w:ascii="宋体" w:hAnsi="宋体" w:eastAsia="宋体" w:cs="宋体"/>
          <w:color w:val="auto"/>
          <w:spacing w:val="12"/>
          <w:sz w:val="24"/>
          <w:szCs w:val="24"/>
        </w:rPr>
        <w:t>如</w:t>
      </w:r>
      <w:r>
        <w:rPr>
          <w:rFonts w:ascii="宋体" w:hAnsi="宋体" w:eastAsia="宋体" w:cs="宋体"/>
          <w:color w:val="auto"/>
          <w:spacing w:val="11"/>
          <w:sz w:val="24"/>
          <w:szCs w:val="24"/>
        </w:rPr>
        <w:t>果我方的磋商响应文件被接受，我方将履行磋商文件中规定的每一项要求，并按我方磋商响应</w:t>
      </w:r>
      <w:r>
        <w:rPr>
          <w:rFonts w:ascii="宋体" w:hAnsi="宋体" w:eastAsia="宋体" w:cs="宋体"/>
          <w:color w:val="auto"/>
          <w:sz w:val="24"/>
          <w:szCs w:val="24"/>
        </w:rPr>
        <w:t xml:space="preserve"> </w:t>
      </w:r>
      <w:r>
        <w:rPr>
          <w:rFonts w:ascii="宋体" w:hAnsi="宋体" w:eastAsia="宋体" w:cs="宋体"/>
          <w:color w:val="auto"/>
          <w:spacing w:val="10"/>
          <w:sz w:val="24"/>
          <w:szCs w:val="24"/>
        </w:rPr>
        <w:t>文</w:t>
      </w:r>
      <w:r>
        <w:rPr>
          <w:rFonts w:ascii="宋体" w:hAnsi="宋体" w:eastAsia="宋体" w:cs="宋体"/>
          <w:color w:val="auto"/>
          <w:spacing w:val="9"/>
          <w:sz w:val="24"/>
          <w:szCs w:val="24"/>
        </w:rPr>
        <w:t>件中的承诺按期、保质、保量完成项目的实施。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9"/>
          <w:position w:val="1"/>
          <w:sz w:val="24"/>
          <w:szCs w:val="24"/>
        </w:rPr>
        <w:t>3、我方理解，最低报价不是入选成交候选人的唯一条件</w:t>
      </w:r>
      <w:r>
        <w:rPr>
          <w:rFonts w:ascii="宋体" w:hAnsi="宋体" w:eastAsia="宋体" w:cs="宋体"/>
          <w:color w:val="auto"/>
          <w:spacing w:val="5"/>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18"/>
        <w:textAlignment w:val="baseline"/>
        <w:rPr>
          <w:rFonts w:ascii="宋体" w:hAnsi="宋体" w:eastAsia="宋体" w:cs="宋体"/>
          <w:color w:val="auto"/>
          <w:sz w:val="24"/>
          <w:szCs w:val="24"/>
        </w:rPr>
      </w:pPr>
      <w:r>
        <w:rPr>
          <w:rFonts w:ascii="宋体" w:hAnsi="宋体" w:eastAsia="宋体" w:cs="宋体"/>
          <w:color w:val="auto"/>
          <w:spacing w:val="13"/>
          <w:position w:val="1"/>
          <w:sz w:val="24"/>
          <w:szCs w:val="24"/>
        </w:rPr>
        <w:t>4</w:t>
      </w:r>
      <w:r>
        <w:rPr>
          <w:rFonts w:ascii="宋体" w:hAnsi="宋体" w:eastAsia="宋体" w:cs="宋体"/>
          <w:color w:val="auto"/>
          <w:spacing w:val="9"/>
          <w:position w:val="1"/>
          <w:sz w:val="24"/>
          <w:szCs w:val="24"/>
        </w:rPr>
        <w:t>、我方愿按《中华人民共和国民法典》履行自己的全部责任。</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2"/>
        <w:textAlignment w:val="baseline"/>
        <w:rPr>
          <w:rFonts w:ascii="宋体" w:hAnsi="宋体" w:eastAsia="宋体" w:cs="宋体"/>
          <w:color w:val="auto"/>
          <w:sz w:val="24"/>
          <w:szCs w:val="24"/>
        </w:rPr>
      </w:pPr>
      <w:r>
        <w:rPr>
          <w:rFonts w:ascii="宋体" w:hAnsi="宋体" w:eastAsia="宋体" w:cs="宋体"/>
          <w:color w:val="auto"/>
          <w:spacing w:val="9"/>
          <w:sz w:val="24"/>
          <w:szCs w:val="24"/>
        </w:rPr>
        <w:t>5、我方已详细检查所有磋商文件、附件以及所提供的参考文件，因模糊和误解产生的一切后果， 由</w:t>
      </w:r>
      <w:r>
        <w:rPr>
          <w:rFonts w:ascii="宋体" w:hAnsi="宋体" w:eastAsia="宋体" w:cs="宋体"/>
          <w:color w:val="auto"/>
          <w:sz w:val="24"/>
          <w:szCs w:val="24"/>
        </w:rPr>
        <w:t xml:space="preserve"> </w:t>
      </w:r>
      <w:r>
        <w:rPr>
          <w:rFonts w:ascii="宋体" w:hAnsi="宋体" w:eastAsia="宋体" w:cs="宋体"/>
          <w:color w:val="auto"/>
          <w:spacing w:val="7"/>
          <w:sz w:val="24"/>
          <w:szCs w:val="24"/>
        </w:rPr>
        <w:t>我</w:t>
      </w:r>
      <w:r>
        <w:rPr>
          <w:rFonts w:ascii="宋体" w:hAnsi="宋体" w:eastAsia="宋体" w:cs="宋体"/>
          <w:color w:val="auto"/>
          <w:spacing w:val="5"/>
          <w:sz w:val="24"/>
          <w:szCs w:val="24"/>
        </w:rPr>
        <w:t>方自负。</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textAlignment w:val="baseline"/>
        <w:rPr>
          <w:rFonts w:ascii="宋体" w:hAnsi="宋体" w:eastAsia="宋体" w:cs="宋体"/>
          <w:color w:val="auto"/>
          <w:sz w:val="24"/>
          <w:szCs w:val="24"/>
        </w:rPr>
      </w:pPr>
      <w:r>
        <w:rPr>
          <w:rFonts w:ascii="宋体" w:hAnsi="宋体" w:eastAsia="宋体" w:cs="宋体"/>
          <w:color w:val="auto"/>
          <w:spacing w:val="9"/>
          <w:sz w:val="24"/>
          <w:szCs w:val="24"/>
        </w:rPr>
        <w:t>6</w:t>
      </w:r>
      <w:r>
        <w:rPr>
          <w:rFonts w:ascii="宋体" w:hAnsi="宋体" w:eastAsia="宋体" w:cs="宋体"/>
          <w:color w:val="auto"/>
          <w:spacing w:val="5"/>
          <w:sz w:val="24"/>
          <w:szCs w:val="24"/>
        </w:rPr>
        <w:t>、我方的磋商响应文件自递交截止之日起 60 个日历日内有效。</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24"/>
        <w:textAlignment w:val="baseline"/>
        <w:rPr>
          <w:rFonts w:ascii="宋体" w:hAnsi="宋体" w:eastAsia="宋体" w:cs="宋体"/>
          <w:color w:val="auto"/>
          <w:sz w:val="24"/>
          <w:szCs w:val="24"/>
        </w:rPr>
      </w:pPr>
      <w:r>
        <w:rPr>
          <w:rFonts w:ascii="宋体" w:hAnsi="宋体" w:eastAsia="宋体" w:cs="宋体"/>
          <w:color w:val="auto"/>
          <w:spacing w:val="11"/>
          <w:position w:val="1"/>
          <w:sz w:val="24"/>
          <w:szCs w:val="24"/>
        </w:rPr>
        <w:t>7</w:t>
      </w:r>
      <w:r>
        <w:rPr>
          <w:rFonts w:ascii="宋体" w:hAnsi="宋体" w:eastAsia="宋体" w:cs="宋体"/>
          <w:color w:val="auto"/>
          <w:spacing w:val="9"/>
          <w:position w:val="1"/>
          <w:sz w:val="24"/>
          <w:szCs w:val="24"/>
        </w:rPr>
        <w:t>、我方同意按文件要求，提交与递交磋商响应文件有关的数据和资料。</w:t>
      </w:r>
    </w:p>
    <w:p>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19" w:right="3707"/>
        <w:textAlignment w:val="baseline"/>
        <w:rPr>
          <w:rFonts w:ascii="宋体" w:hAnsi="宋体" w:eastAsia="宋体" w:cs="宋体"/>
          <w:color w:val="auto"/>
          <w:sz w:val="24"/>
          <w:szCs w:val="24"/>
        </w:rPr>
      </w:pPr>
      <w:r>
        <w:rPr>
          <w:rFonts w:ascii="宋体" w:hAnsi="宋体" w:eastAsia="宋体" w:cs="宋体"/>
          <w:color w:val="auto"/>
          <w:spacing w:val="14"/>
          <w:sz w:val="24"/>
          <w:szCs w:val="24"/>
        </w:rPr>
        <w:t>8</w:t>
      </w:r>
      <w:r>
        <w:rPr>
          <w:rFonts w:ascii="宋体" w:hAnsi="宋体" w:eastAsia="宋体" w:cs="宋体"/>
          <w:color w:val="auto"/>
          <w:spacing w:val="12"/>
          <w:sz w:val="24"/>
          <w:szCs w:val="24"/>
        </w:rPr>
        <w:t>、</w:t>
      </w:r>
      <w:r>
        <w:rPr>
          <w:rFonts w:ascii="宋体" w:hAnsi="宋体" w:eastAsia="宋体" w:cs="宋体"/>
          <w:color w:val="auto"/>
          <w:spacing w:val="7"/>
          <w:sz w:val="24"/>
          <w:szCs w:val="24"/>
        </w:rPr>
        <w:t>与本项目有关的一切正式往来信函，应按下列地址进行：</w:t>
      </w:r>
      <w:r>
        <w:rPr>
          <w:rFonts w:ascii="宋体" w:hAnsi="宋体" w:eastAsia="宋体" w:cs="宋体"/>
          <w:color w:val="auto"/>
          <w:sz w:val="24"/>
          <w:szCs w:val="24"/>
        </w:rPr>
        <w:t xml:space="preserve"> </w:t>
      </w:r>
      <w:r>
        <w:rPr>
          <w:rFonts w:ascii="宋体" w:hAnsi="宋体" w:eastAsia="宋体" w:cs="宋体"/>
          <w:color w:val="auto"/>
          <w:spacing w:val="3"/>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34"/>
        <w:textAlignment w:val="baseline"/>
        <w:rPr>
          <w:rFonts w:ascii="宋体" w:hAnsi="宋体" w:eastAsia="宋体" w:cs="宋体"/>
          <w:color w:val="auto"/>
          <w:sz w:val="24"/>
          <w:szCs w:val="24"/>
        </w:rPr>
      </w:pPr>
      <w:r>
        <w:rPr>
          <w:rFonts w:ascii="宋体" w:hAnsi="宋体" w:eastAsia="宋体" w:cs="宋体"/>
          <w:color w:val="auto"/>
          <w:spacing w:val="3"/>
          <w:position w:val="17"/>
          <w:sz w:val="24"/>
          <w:szCs w:val="24"/>
        </w:rPr>
        <w:t>邮政编码</w:t>
      </w:r>
      <w:r>
        <w:rPr>
          <w:rFonts w:ascii="宋体" w:hAnsi="宋体" w:eastAsia="宋体" w:cs="宋体"/>
          <w:color w:val="auto"/>
          <w:spacing w:val="2"/>
          <w:position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43"/>
        <w:textAlignment w:val="baseline"/>
        <w:rPr>
          <w:rFonts w:ascii="宋体" w:hAnsi="宋体" w:eastAsia="宋体" w:cs="宋体"/>
          <w:color w:val="auto"/>
          <w:sz w:val="24"/>
          <w:szCs w:val="24"/>
        </w:rPr>
      </w:pPr>
      <w:r>
        <w:rPr>
          <w:rFonts w:ascii="宋体" w:hAnsi="宋体" w:eastAsia="宋体" w:cs="宋体"/>
          <w:color w:val="auto"/>
          <w:spacing w:val="-5"/>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17"/>
        <w:textAlignment w:val="baseline"/>
        <w:rPr>
          <w:rFonts w:ascii="宋体" w:hAnsi="宋体" w:eastAsia="宋体" w:cs="宋体"/>
          <w:color w:val="auto"/>
          <w:sz w:val="24"/>
          <w:szCs w:val="24"/>
        </w:rPr>
      </w:pPr>
      <w:r>
        <w:rPr>
          <w:rFonts w:ascii="宋体" w:hAnsi="宋体" w:eastAsia="宋体" w:cs="宋体"/>
          <w:color w:val="auto"/>
          <w:spacing w:val="5"/>
          <w:sz w:val="24"/>
          <w:szCs w:val="24"/>
        </w:rPr>
        <w:t>传</w:t>
      </w:r>
      <w:r>
        <w:rPr>
          <w:rFonts w:ascii="宋体" w:hAnsi="宋体" w:eastAsia="宋体" w:cs="宋体"/>
          <w:color w:val="auto"/>
          <w:spacing w:val="3"/>
          <w:sz w:val="24"/>
          <w:szCs w:val="24"/>
        </w:rPr>
        <w:t>真：</w:t>
      </w:r>
    </w:p>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19"/>
        <w:textAlignment w:val="baseline"/>
        <w:rPr>
          <w:rFonts w:ascii="宋体" w:hAnsi="宋体" w:eastAsia="宋体" w:cs="宋体"/>
          <w:color w:val="auto"/>
          <w:sz w:val="24"/>
          <w:szCs w:val="24"/>
        </w:rPr>
      </w:pPr>
      <w:r>
        <w:rPr>
          <w:rFonts w:ascii="宋体" w:hAnsi="宋体" w:eastAsia="宋体" w:cs="宋体"/>
          <w:color w:val="auto"/>
          <w:spacing w:val="9"/>
          <w:position w:val="17"/>
          <w:sz w:val="24"/>
          <w:szCs w:val="24"/>
        </w:rPr>
        <w:t>供</w:t>
      </w:r>
      <w:r>
        <w:rPr>
          <w:rFonts w:ascii="宋体" w:hAnsi="宋体" w:eastAsia="宋体" w:cs="宋体"/>
          <w:color w:val="auto"/>
          <w:spacing w:val="8"/>
          <w:position w:val="17"/>
          <w:sz w:val="24"/>
          <w:szCs w:val="24"/>
        </w:rPr>
        <w:t>应商代表姓名、职务：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19"/>
        <w:textAlignment w:val="baseline"/>
        <w:rPr>
          <w:rFonts w:ascii="宋体" w:hAnsi="宋体" w:eastAsia="宋体" w:cs="宋体"/>
          <w:color w:val="auto"/>
          <w:sz w:val="24"/>
          <w:szCs w:val="24"/>
        </w:rPr>
      </w:pPr>
      <w:r>
        <w:rPr>
          <w:rFonts w:ascii="宋体" w:hAnsi="宋体" w:eastAsia="宋体" w:cs="宋体"/>
          <w:color w:val="auto"/>
          <w:spacing w:val="7"/>
          <w:sz w:val="24"/>
          <w:szCs w:val="24"/>
        </w:rPr>
        <w:t xml:space="preserve">供应商全称 (印章) </w:t>
      </w:r>
      <w:r>
        <w:rPr>
          <w:rFonts w:ascii="宋体" w:hAnsi="宋体" w:eastAsia="宋体" w:cs="宋体"/>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20"/>
        <w:textAlignment w:val="baseline"/>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定代表人或授权代表 (签字或盖章) ：</w:t>
      </w:r>
    </w:p>
    <w:p>
      <w:pPr>
        <w:keepNext w:val="0"/>
        <w:keepLines w:val="0"/>
        <w:pageBreakBefore w:val="0"/>
        <w:widowControl/>
        <w:kinsoku w:val="0"/>
        <w:wordWrap/>
        <w:overflowPunct/>
        <w:topLinePunct w:val="0"/>
        <w:autoSpaceDE w:val="0"/>
        <w:autoSpaceDN w:val="0"/>
        <w:bidi w:val="0"/>
        <w:adjustRightInd w:val="0"/>
        <w:snapToGrid w:val="0"/>
        <w:spacing w:before="105" w:line="360" w:lineRule="auto"/>
        <w:ind w:right="444"/>
        <w:jc w:val="right"/>
        <w:textAlignment w:val="baseline"/>
        <w:rPr>
          <w:rFonts w:ascii="宋体" w:hAnsi="宋体" w:eastAsia="宋体" w:cs="宋体"/>
          <w:color w:val="auto"/>
          <w:sz w:val="24"/>
          <w:szCs w:val="24"/>
        </w:rPr>
      </w:pPr>
      <w:r>
        <w:rPr>
          <w:rFonts w:ascii="宋体" w:hAnsi="宋体" w:eastAsia="宋体" w:cs="宋体"/>
          <w:color w:val="auto"/>
          <w:spacing w:val="14"/>
          <w:sz w:val="24"/>
          <w:szCs w:val="24"/>
        </w:rPr>
        <w:t>年</w:t>
      </w:r>
      <w:r>
        <w:rPr>
          <w:rFonts w:ascii="宋体" w:hAnsi="宋体" w:eastAsia="宋体" w:cs="宋体"/>
          <w:color w:val="auto"/>
          <w:spacing w:val="9"/>
          <w:sz w:val="24"/>
          <w:szCs w:val="24"/>
        </w:rPr>
        <w:t xml:space="preserve">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4"/>
          <w:szCs w:val="24"/>
        </w:rPr>
        <w:sectPr>
          <w:footerReference r:id="rId25" w:type="default"/>
          <w:pgSz w:w="11906" w:h="16839"/>
          <w:pgMar w:top="1431" w:right="1134" w:bottom="1156" w:left="1141"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130" w:line="360" w:lineRule="auto"/>
        <w:ind w:left="3501"/>
        <w:textAlignment w:val="baseline"/>
        <w:outlineLvl w:val="1"/>
        <w:rPr>
          <w:rFonts w:ascii="宋体" w:hAnsi="宋体" w:eastAsia="宋体" w:cs="宋体"/>
          <w:color w:val="auto"/>
          <w:sz w:val="24"/>
          <w:szCs w:val="24"/>
        </w:rPr>
      </w:pPr>
      <w:r>
        <w:rPr>
          <w:rFonts w:ascii="宋体" w:hAnsi="宋体" w:eastAsia="宋体" w:cs="宋体"/>
          <w:color w:val="auto"/>
          <w:spacing w:val="16"/>
          <w:position w:val="1"/>
          <w:sz w:val="24"/>
          <w:szCs w:val="24"/>
          <w14:textOutline w14:w="4358" w14:cap="sq" w14:cmpd="sng">
            <w14:solidFill>
              <w14:srgbClr w14:val="000000"/>
            </w14:solidFill>
            <w14:prstDash w14:val="solid"/>
            <w14:bevel/>
          </w14:textOutline>
        </w:rPr>
        <w:t>二</w:t>
      </w:r>
      <w:r>
        <w:rPr>
          <w:rFonts w:ascii="宋体" w:hAnsi="宋体" w:eastAsia="宋体" w:cs="宋体"/>
          <w:color w:val="auto"/>
          <w:spacing w:val="9"/>
          <w:position w:val="1"/>
          <w:sz w:val="24"/>
          <w:szCs w:val="24"/>
          <w14:textOutline w14:w="4358" w14:cap="sq" w14:cmpd="sng">
            <w14:solidFill>
              <w14:srgbClr w14:val="000000"/>
            </w14:solidFill>
            <w14:prstDash w14:val="solid"/>
            <w14:bevel/>
          </w14:textOutline>
        </w:rPr>
        <w:t>、法定代表人身份证明</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textAlignment w:val="baseline"/>
        <w:rPr>
          <w:rFonts w:ascii="黑体" w:hAnsi="黑体" w:eastAsia="黑体" w:cs="黑体"/>
          <w:color w:val="auto"/>
          <w:sz w:val="24"/>
          <w:szCs w:val="24"/>
        </w:rPr>
      </w:pPr>
      <w:r>
        <w:rPr>
          <w:rFonts w:ascii="黑体" w:hAnsi="黑体" w:eastAsia="黑体" w:cs="黑体"/>
          <w:color w:val="auto"/>
          <w:spacing w:val="7"/>
          <w:sz w:val="24"/>
          <w:szCs w:val="24"/>
        </w:rPr>
        <w:t>供应商名称</w:t>
      </w:r>
      <w:r>
        <w:rPr>
          <w:rFonts w:ascii="黑体" w:hAnsi="黑体" w:eastAsia="黑体" w:cs="黑体"/>
          <w:color w:val="auto"/>
          <w:spacing w:val="6"/>
          <w:sz w:val="24"/>
          <w:szCs w:val="24"/>
        </w:rPr>
        <w:t>：</w:t>
      </w:r>
      <w:r>
        <w:rPr>
          <w:rFonts w:ascii="黑体" w:hAnsi="黑体" w:eastAsia="黑体" w:cs="黑体"/>
          <w:color w:val="auto"/>
          <w:sz w:val="24"/>
          <w:szCs w:val="24"/>
          <w:u w:val="single" w:color="auto"/>
        </w:rPr>
        <w:t xml:space="preserve">                                                           </w:t>
      </w:r>
    </w:p>
    <w:p>
      <w:pPr>
        <w:keepNext w:val="0"/>
        <w:keepLines w:val="0"/>
        <w:pageBreakBefore w:val="0"/>
        <w:kinsoku w:val="0"/>
        <w:overflowPunct/>
        <w:topLinePunct w:val="0"/>
        <w:autoSpaceDE w:val="0"/>
        <w:autoSpaceDN w:val="0"/>
        <w:bidi w:val="0"/>
        <w:adjustRightInd w:val="0"/>
        <w:snapToGrid w:val="0"/>
        <w:spacing w:before="249" w:line="360" w:lineRule="auto"/>
        <w:ind w:left="7"/>
        <w:textAlignment w:val="baseline"/>
        <w:rPr>
          <w:rFonts w:ascii="黑体" w:hAnsi="黑体" w:eastAsia="黑体" w:cs="黑体"/>
          <w:color w:val="auto"/>
          <w:sz w:val="24"/>
          <w:szCs w:val="24"/>
        </w:rPr>
      </w:pPr>
      <w:r>
        <w:rPr>
          <w:rFonts w:ascii="黑体" w:hAnsi="黑体" w:eastAsia="黑体" w:cs="黑体"/>
          <w:color w:val="auto"/>
          <w:spacing w:val="7"/>
          <w:sz w:val="24"/>
          <w:szCs w:val="24"/>
        </w:rPr>
        <w:t>单</w:t>
      </w:r>
      <w:r>
        <w:rPr>
          <w:rFonts w:ascii="黑体" w:hAnsi="黑体" w:eastAsia="黑体" w:cs="黑体"/>
          <w:color w:val="auto"/>
          <w:spacing w:val="4"/>
          <w:sz w:val="24"/>
          <w:szCs w:val="24"/>
        </w:rPr>
        <w:t>位性质：</w:t>
      </w:r>
      <w:r>
        <w:rPr>
          <w:rFonts w:ascii="黑体" w:hAnsi="黑体" w:eastAsia="黑体" w:cs="黑体"/>
          <w:color w:val="auto"/>
          <w:sz w:val="24"/>
          <w:szCs w:val="24"/>
          <w:u w:val="single" w:color="auto"/>
        </w:rPr>
        <w:t xml:space="preserve">                                                            </w:t>
      </w:r>
    </w:p>
    <w:p>
      <w:pPr>
        <w:keepNext w:val="0"/>
        <w:keepLines w:val="0"/>
        <w:pageBreakBefore w:val="0"/>
        <w:kinsoku w:val="0"/>
        <w:overflowPunct/>
        <w:topLinePunct w:val="0"/>
        <w:autoSpaceDE w:val="0"/>
        <w:autoSpaceDN w:val="0"/>
        <w:bidi w:val="0"/>
        <w:adjustRightInd w:val="0"/>
        <w:snapToGrid w:val="0"/>
        <w:spacing w:before="249" w:line="360" w:lineRule="auto"/>
        <w:ind w:left="2"/>
        <w:textAlignment w:val="baseline"/>
        <w:rPr>
          <w:rFonts w:ascii="黑体" w:hAnsi="黑体" w:eastAsia="黑体" w:cs="黑体"/>
          <w:color w:val="auto"/>
          <w:sz w:val="24"/>
          <w:szCs w:val="24"/>
        </w:rPr>
      </w:pPr>
      <w:r>
        <w:rPr>
          <w:rFonts w:ascii="黑体" w:hAnsi="黑体" w:eastAsia="黑体" w:cs="黑体"/>
          <w:color w:val="auto"/>
          <w:spacing w:val="5"/>
          <w:sz w:val="24"/>
          <w:szCs w:val="24"/>
        </w:rPr>
        <w:t>地    址</w:t>
      </w:r>
      <w:r>
        <w:rPr>
          <w:rFonts w:ascii="黑体" w:hAnsi="黑体" w:eastAsia="黑体" w:cs="黑体"/>
          <w:color w:val="auto"/>
          <w:spacing w:val="3"/>
          <w:sz w:val="24"/>
          <w:szCs w:val="24"/>
        </w:rPr>
        <w:t>：</w:t>
      </w:r>
      <w:r>
        <w:rPr>
          <w:rFonts w:ascii="黑体" w:hAnsi="黑体" w:eastAsia="黑体" w:cs="黑体"/>
          <w:color w:val="auto"/>
          <w:sz w:val="24"/>
          <w:szCs w:val="24"/>
          <w:u w:val="single" w:color="auto"/>
        </w:rPr>
        <w:t xml:space="preserve">                                                            </w:t>
      </w:r>
    </w:p>
    <w:p>
      <w:pPr>
        <w:keepNext w:val="0"/>
        <w:keepLines w:val="0"/>
        <w:pageBreakBefore w:val="0"/>
        <w:kinsoku w:val="0"/>
        <w:overflowPunct/>
        <w:topLinePunct w:val="0"/>
        <w:autoSpaceDE w:val="0"/>
        <w:autoSpaceDN w:val="0"/>
        <w:bidi w:val="0"/>
        <w:adjustRightInd w:val="0"/>
        <w:snapToGrid w:val="0"/>
        <w:spacing w:before="243" w:line="360" w:lineRule="auto"/>
        <w:textAlignment w:val="baseline"/>
        <w:rPr>
          <w:rFonts w:ascii="宋体" w:hAnsi="宋体" w:eastAsia="宋体" w:cs="宋体"/>
          <w:color w:val="auto"/>
          <w:sz w:val="24"/>
          <w:szCs w:val="24"/>
        </w:rPr>
      </w:pPr>
      <w:r>
        <w:rPr>
          <w:rFonts w:ascii="黑体" w:hAnsi="黑体" w:eastAsia="黑体" w:cs="黑体"/>
          <w:color w:val="auto"/>
          <w:spacing w:val="-2"/>
          <w:sz w:val="24"/>
          <w:szCs w:val="24"/>
        </w:rPr>
        <w:t>成立时间：</w:t>
      </w:r>
      <w:r>
        <w:rPr>
          <w:rFonts w:ascii="黑体" w:hAnsi="黑体" w:eastAsia="黑体" w:cs="黑体"/>
          <w:color w:val="auto"/>
          <w:spacing w:val="-2"/>
          <w:sz w:val="24"/>
          <w:szCs w:val="24"/>
          <w:u w:val="single" w:color="auto"/>
        </w:rPr>
        <w:t xml:space="preserve">    </w:t>
      </w:r>
      <w:r>
        <w:rPr>
          <w:rFonts w:ascii="黑体" w:hAnsi="黑体" w:eastAsia="黑体" w:cs="黑体"/>
          <w:color w:val="auto"/>
          <w:spacing w:val="-1"/>
          <w:sz w:val="24"/>
          <w:szCs w:val="24"/>
          <w:u w:val="single" w:color="auto"/>
        </w:rPr>
        <w:t xml:space="preserve">               </w:t>
      </w:r>
      <w:r>
        <w:rPr>
          <w:rFonts w:ascii="宋体" w:hAnsi="宋体" w:eastAsia="宋体" w:cs="宋体"/>
          <w:color w:val="auto"/>
          <w:spacing w:val="-1"/>
          <w:sz w:val="24"/>
          <w:szCs w:val="24"/>
        </w:rPr>
        <w:t>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月</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日</w:t>
      </w:r>
    </w:p>
    <w:p>
      <w:pPr>
        <w:keepNext w:val="0"/>
        <w:keepLines w:val="0"/>
        <w:pageBreakBefore w:val="0"/>
        <w:kinsoku w:val="0"/>
        <w:overflowPunct/>
        <w:topLinePunct w:val="0"/>
        <w:autoSpaceDE w:val="0"/>
        <w:autoSpaceDN w:val="0"/>
        <w:bidi w:val="0"/>
        <w:adjustRightInd w:val="0"/>
        <w:snapToGrid w:val="0"/>
        <w:spacing w:before="249" w:line="360" w:lineRule="auto"/>
        <w:ind w:left="4"/>
        <w:textAlignment w:val="baseline"/>
        <w:rPr>
          <w:rFonts w:ascii="黑体" w:hAnsi="黑体" w:eastAsia="黑体" w:cs="黑体"/>
          <w:color w:val="auto"/>
          <w:sz w:val="24"/>
          <w:szCs w:val="24"/>
        </w:rPr>
      </w:pPr>
      <w:r>
        <w:rPr>
          <w:rFonts w:ascii="黑体" w:hAnsi="黑体" w:eastAsia="黑体" w:cs="黑体"/>
          <w:color w:val="auto"/>
          <w:spacing w:val="7"/>
          <w:sz w:val="24"/>
          <w:szCs w:val="24"/>
        </w:rPr>
        <w:t>经</w:t>
      </w:r>
      <w:r>
        <w:rPr>
          <w:rFonts w:ascii="黑体" w:hAnsi="黑体" w:eastAsia="黑体" w:cs="黑体"/>
          <w:color w:val="auto"/>
          <w:spacing w:val="5"/>
          <w:sz w:val="24"/>
          <w:szCs w:val="24"/>
        </w:rPr>
        <w:t>营期限：</w:t>
      </w:r>
      <w:r>
        <w:rPr>
          <w:rFonts w:ascii="黑体" w:hAnsi="黑体" w:eastAsia="黑体" w:cs="黑体"/>
          <w:color w:val="auto"/>
          <w:sz w:val="24"/>
          <w:szCs w:val="24"/>
          <w:u w:val="single" w:color="auto"/>
        </w:rPr>
        <w:t xml:space="preserve">                                                            </w:t>
      </w:r>
    </w:p>
    <w:p>
      <w:pPr>
        <w:keepNext w:val="0"/>
        <w:keepLines w:val="0"/>
        <w:pageBreakBefore w:val="0"/>
        <w:kinsoku w:val="0"/>
        <w:overflowPunct/>
        <w:topLinePunct w:val="0"/>
        <w:autoSpaceDE w:val="0"/>
        <w:autoSpaceDN w:val="0"/>
        <w:bidi w:val="0"/>
        <w:adjustRightInd w:val="0"/>
        <w:snapToGrid w:val="0"/>
        <w:spacing w:before="249" w:line="360" w:lineRule="auto"/>
        <w:ind w:left="1"/>
        <w:textAlignment w:val="baseline"/>
        <w:rPr>
          <w:rFonts w:ascii="黑体" w:hAnsi="黑体" w:eastAsia="黑体" w:cs="黑体"/>
          <w:color w:val="auto"/>
          <w:sz w:val="24"/>
          <w:szCs w:val="24"/>
        </w:rPr>
      </w:pPr>
      <w:r>
        <w:rPr>
          <w:rFonts w:ascii="黑体" w:hAnsi="黑体" w:eastAsia="黑体" w:cs="黑体"/>
          <w:color w:val="auto"/>
          <w:spacing w:val="1"/>
          <w:sz w:val="24"/>
          <w:szCs w:val="24"/>
        </w:rPr>
        <w:t>姓    名：</w:t>
      </w:r>
      <w:r>
        <w:rPr>
          <w:rFonts w:ascii="黑体" w:hAnsi="黑体" w:eastAsia="黑体" w:cs="黑体"/>
          <w:color w:val="auto"/>
          <w:spacing w:val="1"/>
          <w:sz w:val="24"/>
          <w:szCs w:val="24"/>
          <w:u w:val="single" w:color="auto"/>
        </w:rPr>
        <w:t xml:space="preserve">                           </w:t>
      </w:r>
      <w:r>
        <w:rPr>
          <w:rFonts w:ascii="黑体" w:hAnsi="黑体" w:eastAsia="黑体" w:cs="黑体"/>
          <w:color w:val="auto"/>
          <w:sz w:val="24"/>
          <w:szCs w:val="24"/>
          <w:u w:val="single" w:color="auto"/>
        </w:rPr>
        <w:t xml:space="preserve"> </w:t>
      </w:r>
      <w:r>
        <w:rPr>
          <w:rFonts w:ascii="黑体" w:hAnsi="黑体" w:eastAsia="黑体" w:cs="黑体"/>
          <w:color w:val="auto"/>
          <w:sz w:val="24"/>
          <w:szCs w:val="24"/>
        </w:rPr>
        <w:t>性        别：</w:t>
      </w:r>
      <w:r>
        <w:rPr>
          <w:rFonts w:ascii="黑体" w:hAnsi="黑体" w:eastAsia="黑体" w:cs="黑体"/>
          <w:color w:val="auto"/>
          <w:sz w:val="24"/>
          <w:szCs w:val="24"/>
          <w:u w:val="single" w:color="auto"/>
        </w:rPr>
        <w:t xml:space="preserve">                  </w:t>
      </w:r>
    </w:p>
    <w:p>
      <w:pPr>
        <w:keepNext w:val="0"/>
        <w:keepLines w:val="0"/>
        <w:pageBreakBefore w:val="0"/>
        <w:kinsoku w:val="0"/>
        <w:overflowPunct/>
        <w:topLinePunct w:val="0"/>
        <w:autoSpaceDE w:val="0"/>
        <w:autoSpaceDN w:val="0"/>
        <w:bidi w:val="0"/>
        <w:adjustRightInd w:val="0"/>
        <w:snapToGrid w:val="0"/>
        <w:spacing w:before="253" w:line="360" w:lineRule="auto"/>
        <w:ind w:left="1" w:right="1378"/>
        <w:textAlignment w:val="baseline"/>
        <w:rPr>
          <w:rFonts w:ascii="宋体" w:hAnsi="宋体" w:eastAsia="宋体" w:cs="宋体"/>
          <w:color w:val="auto"/>
          <w:sz w:val="24"/>
          <w:szCs w:val="24"/>
        </w:rPr>
      </w:pPr>
      <w:r>
        <w:rPr>
          <w:rFonts w:ascii="黑体" w:hAnsi="黑体" w:eastAsia="黑体" w:cs="黑体"/>
          <w:color w:val="auto"/>
          <w:spacing w:val="-2"/>
          <w:sz w:val="24"/>
          <w:szCs w:val="24"/>
        </w:rPr>
        <w:t>年    龄：</w:t>
      </w:r>
      <w:r>
        <w:rPr>
          <w:rFonts w:ascii="黑体" w:hAnsi="黑体" w:eastAsia="黑体" w:cs="黑体"/>
          <w:color w:val="auto"/>
          <w:spacing w:val="-2"/>
          <w:sz w:val="24"/>
          <w:szCs w:val="24"/>
          <w:u w:val="single" w:color="auto"/>
        </w:rPr>
        <w:t xml:space="preserve">       </w:t>
      </w:r>
      <w:r>
        <w:rPr>
          <w:rFonts w:ascii="黑体" w:hAnsi="黑体" w:eastAsia="黑体" w:cs="黑体"/>
          <w:color w:val="auto"/>
          <w:spacing w:val="-1"/>
          <w:sz w:val="24"/>
          <w:szCs w:val="24"/>
          <w:u w:val="single" w:color="auto"/>
        </w:rPr>
        <w:t xml:space="preserve">                     </w:t>
      </w:r>
      <w:r>
        <w:rPr>
          <w:rFonts w:ascii="黑体" w:hAnsi="黑体" w:eastAsia="黑体" w:cs="黑体"/>
          <w:color w:val="auto"/>
          <w:spacing w:val="-1"/>
          <w:sz w:val="24"/>
          <w:szCs w:val="24"/>
        </w:rPr>
        <w:t>职        务：</w:t>
      </w:r>
      <w:r>
        <w:rPr>
          <w:rFonts w:ascii="黑体" w:hAnsi="黑体" w:eastAsia="黑体" w:cs="黑体"/>
          <w:color w:val="auto"/>
          <w:spacing w:val="-1"/>
          <w:sz w:val="24"/>
          <w:szCs w:val="24"/>
          <w:u w:val="single" w:color="auto"/>
        </w:rPr>
        <w:t xml:space="preserve">                  </w:t>
      </w:r>
      <w:r>
        <w:rPr>
          <w:rFonts w:ascii="黑体" w:hAnsi="黑体" w:eastAsia="黑体" w:cs="黑体"/>
          <w:color w:val="auto"/>
          <w:sz w:val="24"/>
          <w:szCs w:val="24"/>
        </w:rPr>
        <w:t xml:space="preserve">             </w:t>
      </w:r>
      <w:r>
        <w:rPr>
          <w:rFonts w:ascii="宋体" w:hAnsi="宋体" w:eastAsia="宋体" w:cs="宋体"/>
          <w:color w:val="auto"/>
          <w:spacing w:val="4"/>
          <w:sz w:val="24"/>
          <w:szCs w:val="24"/>
        </w:rPr>
        <w:t>系</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(供应商名称) 的法定代表人。</w:t>
      </w:r>
      <w:r>
        <w:rPr>
          <w:rFonts w:ascii="宋体" w:hAnsi="宋体" w:eastAsia="宋体" w:cs="宋体"/>
          <w:color w:val="auto"/>
          <w:sz w:val="24"/>
          <w:szCs w:val="24"/>
        </w:rPr>
        <w:t xml:space="preserve"> </w:t>
      </w:r>
      <w:r>
        <w:rPr>
          <w:rFonts w:ascii="宋体" w:hAnsi="宋体" w:eastAsia="宋体" w:cs="宋体"/>
          <w:color w:val="auto"/>
          <w:spacing w:val="6"/>
          <w:sz w:val="24"/>
          <w:szCs w:val="24"/>
        </w:rPr>
        <w:t>特此证明</w:t>
      </w:r>
      <w:r>
        <w:rPr>
          <w:rFonts w:ascii="宋体" w:hAnsi="宋体" w:eastAsia="宋体" w:cs="宋体"/>
          <w:color w:val="auto"/>
          <w:spacing w:val="5"/>
          <w:sz w:val="24"/>
          <w:szCs w:val="24"/>
        </w:rPr>
        <w:t>。</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tabs>
          <w:tab w:val="left" w:pos="7332"/>
        </w:tabs>
        <w:kinsoku w:val="0"/>
        <w:overflowPunct/>
        <w:topLinePunct w:val="0"/>
        <w:autoSpaceDE w:val="0"/>
        <w:autoSpaceDN w:val="0"/>
        <w:bidi w:val="0"/>
        <w:adjustRightInd w:val="0"/>
        <w:snapToGrid w:val="0"/>
        <w:spacing w:before="65" w:line="360" w:lineRule="auto"/>
        <w:ind w:left="6376" w:hanging="1566"/>
        <w:textAlignment w:val="baseline"/>
        <w:rPr>
          <w:rFonts w:ascii="宋体" w:hAnsi="宋体" w:eastAsia="宋体" w:cs="宋体"/>
          <w:color w:val="auto"/>
          <w:sz w:val="24"/>
          <w:szCs w:val="24"/>
        </w:rPr>
      </w:pPr>
      <w:r>
        <w:rPr>
          <w:rFonts w:ascii="黑体" w:hAnsi="黑体" w:eastAsia="黑体" w:cs="黑体"/>
          <w:color w:val="auto"/>
          <w:sz w:val="24"/>
          <w:szCs w:val="24"/>
        </w:rPr>
        <w:t>供应商：</w:t>
      </w:r>
      <w:r>
        <w:rPr>
          <w:rFonts w:ascii="黑体" w:hAnsi="黑体" w:eastAsia="黑体" w:cs="黑体"/>
          <w:color w:val="auto"/>
          <w:sz w:val="24"/>
          <w:szCs w:val="24"/>
          <w:u w:val="single" w:color="auto"/>
        </w:rPr>
        <w:t xml:space="preserve">                             </w:t>
      </w:r>
      <w:r>
        <w:rPr>
          <w:rFonts w:ascii="宋体" w:hAnsi="宋体" w:eastAsia="宋体" w:cs="宋体"/>
          <w:color w:val="auto"/>
          <w:sz w:val="24"/>
          <w:szCs w:val="24"/>
        </w:rPr>
        <w:t xml:space="preserve">(盖单位章) </w:t>
      </w:r>
      <w:r>
        <w:rPr>
          <w:rFonts w:ascii="宋体" w:hAnsi="宋体" w:eastAsia="宋体" w:cs="宋体"/>
          <w:color w:val="auto"/>
          <w:sz w:val="24"/>
          <w:szCs w:val="24"/>
          <w:u w:val="single" w:color="auto"/>
        </w:rPr>
        <w:tab/>
      </w:r>
      <w:r>
        <w:rPr>
          <w:rFonts w:ascii="宋体" w:hAnsi="宋体" w:eastAsia="宋体" w:cs="宋体"/>
          <w:color w:val="auto"/>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月</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日</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26" w:type="default"/>
          <w:pgSz w:w="11906" w:h="16839"/>
          <w:pgMar w:top="1431" w:right="1134" w:bottom="1156" w:left="1139"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1" w:line="360" w:lineRule="auto"/>
        <w:ind w:left="3551"/>
        <w:textAlignment w:val="baseline"/>
        <w:rPr>
          <w:rFonts w:ascii="宋体" w:hAnsi="宋体" w:eastAsia="宋体" w:cs="宋体"/>
          <w:color w:val="auto"/>
          <w:sz w:val="24"/>
          <w:szCs w:val="24"/>
        </w:rPr>
      </w:pPr>
      <w:r>
        <w:rPr>
          <w:rFonts w:ascii="宋体" w:hAnsi="宋体" w:eastAsia="宋体" w:cs="宋体"/>
          <w:color w:val="auto"/>
          <w:spacing w:val="10"/>
          <w:position w:val="1"/>
          <w:sz w:val="24"/>
          <w:szCs w:val="24"/>
          <w14:textOutline w14:w="3795" w14:cap="sq" w14:cmpd="sng">
            <w14:solidFill>
              <w14:srgbClr w14:val="000000"/>
            </w14:solidFill>
            <w14:prstDash w14:val="solid"/>
            <w14:bevel/>
          </w14:textOutline>
        </w:rPr>
        <w:t>三、法定代表人授权委托</w:t>
      </w:r>
      <w:r>
        <w:rPr>
          <w:rFonts w:ascii="宋体" w:hAnsi="宋体" w:eastAsia="宋体" w:cs="宋体"/>
          <w:color w:val="auto"/>
          <w:spacing w:val="9"/>
          <w:position w:val="1"/>
          <w:sz w:val="24"/>
          <w:szCs w:val="24"/>
          <w14:textOutline w14:w="3795" w14:cap="sq" w14:cmpd="sng">
            <w14:solidFill>
              <w14:srgbClr w14:val="000000"/>
            </w14:solidFill>
            <w14:prstDash w14:val="solid"/>
            <w14:bevel/>
          </w14:textOutline>
        </w:rPr>
        <w:t>书</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tabs>
          <w:tab w:val="left" w:pos="2627"/>
        </w:tabs>
        <w:kinsoku w:val="0"/>
        <w:overflowPunct/>
        <w:topLinePunct w:val="0"/>
        <w:autoSpaceDE w:val="0"/>
        <w:autoSpaceDN w:val="0"/>
        <w:bidi w:val="0"/>
        <w:adjustRightInd w:val="0"/>
        <w:snapToGrid w:val="0"/>
        <w:spacing w:before="65" w:line="360" w:lineRule="auto"/>
        <w:ind w:firstLine="408"/>
        <w:textAlignment w:val="baseline"/>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rPr>
        <w:t>(供应商名称) 法定代表人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 xml:space="preserve"> ，现授权委托</w:t>
      </w:r>
      <w:r>
        <w:rPr>
          <w:rFonts w:ascii="宋体" w:hAnsi="宋体" w:eastAsia="宋体" w:cs="宋体"/>
          <w:color w:val="auto"/>
          <w:spacing w:val="4"/>
          <w:sz w:val="24"/>
          <w:szCs w:val="24"/>
          <w:u w:val="single" w:color="auto"/>
        </w:rPr>
        <w:t xml:space="preserve">               (单</w:t>
      </w:r>
      <w:r>
        <w:rPr>
          <w:rFonts w:ascii="宋体" w:hAnsi="宋体" w:eastAsia="宋体" w:cs="宋体"/>
          <w:color w:val="auto"/>
          <w:spacing w:val="2"/>
          <w:sz w:val="24"/>
          <w:szCs w:val="24"/>
          <w:u w:val="single" w:color="auto"/>
        </w:rPr>
        <w:t>位</w:t>
      </w:r>
      <w:r>
        <w:rPr>
          <w:rFonts w:ascii="宋体" w:hAnsi="宋体" w:eastAsia="宋体" w:cs="宋体"/>
          <w:color w:val="auto"/>
          <w:sz w:val="24"/>
          <w:szCs w:val="24"/>
        </w:rPr>
        <w:t xml:space="preserve"> </w:t>
      </w:r>
      <w:r>
        <w:rPr>
          <w:rFonts w:ascii="宋体" w:hAnsi="宋体" w:eastAsia="宋体" w:cs="宋体"/>
          <w:color w:val="auto"/>
          <w:spacing w:val="18"/>
          <w:sz w:val="24"/>
          <w:szCs w:val="24"/>
          <w:u w:val="single" w:color="auto"/>
        </w:rPr>
        <w:t>名</w:t>
      </w:r>
      <w:r>
        <w:rPr>
          <w:rFonts w:ascii="宋体" w:hAnsi="宋体" w:eastAsia="宋体" w:cs="宋体"/>
          <w:color w:val="auto"/>
          <w:spacing w:val="14"/>
          <w:sz w:val="24"/>
          <w:szCs w:val="24"/>
          <w:u w:val="single" w:color="auto"/>
        </w:rPr>
        <w:t>称</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rPr>
        <w:t>的</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9"/>
          <w:sz w:val="24"/>
          <w:szCs w:val="24"/>
        </w:rPr>
        <w:t>(姓名、职务或职称) 为我单位本次项目的全权代表， 以本公司的名义参加</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18"/>
          <w:sz w:val="24"/>
          <w:szCs w:val="24"/>
        </w:rPr>
        <w:t>项</w:t>
      </w:r>
      <w:r>
        <w:rPr>
          <w:rFonts w:ascii="宋体" w:hAnsi="宋体" w:eastAsia="宋体" w:cs="宋体"/>
          <w:color w:val="auto"/>
          <w:spacing w:val="11"/>
          <w:sz w:val="24"/>
          <w:szCs w:val="24"/>
        </w:rPr>
        <w:t>目</w:t>
      </w:r>
      <w:r>
        <w:rPr>
          <w:rFonts w:ascii="宋体" w:hAnsi="宋体" w:eastAsia="宋体" w:cs="宋体"/>
          <w:color w:val="auto"/>
          <w:spacing w:val="9"/>
          <w:sz w:val="24"/>
          <w:szCs w:val="24"/>
        </w:rPr>
        <w:t>竞争性磋商，全权处理磋商过程中所签署的一切文件和有关的一切事务。</w:t>
      </w:r>
    </w:p>
    <w:p>
      <w:pPr>
        <w:keepNext w:val="0"/>
        <w:keepLines w:val="0"/>
        <w:pageBreakBefore w:val="0"/>
        <w:kinsoku w:val="0"/>
        <w:overflowPunct/>
        <w:topLinePunct w:val="0"/>
        <w:autoSpaceDE w:val="0"/>
        <w:autoSpaceDN w:val="0"/>
        <w:bidi w:val="0"/>
        <w:adjustRightInd w:val="0"/>
        <w:snapToGrid w:val="0"/>
        <w:spacing w:before="103" w:line="360" w:lineRule="auto"/>
        <w:ind w:left="417"/>
        <w:textAlignment w:val="baseline"/>
        <w:rPr>
          <w:rFonts w:ascii="宋体" w:hAnsi="宋体" w:eastAsia="宋体" w:cs="宋体"/>
          <w:color w:val="auto"/>
          <w:sz w:val="24"/>
          <w:szCs w:val="24"/>
        </w:rPr>
      </w:pPr>
      <w:r>
        <w:rPr>
          <w:rFonts w:ascii="宋体" w:hAnsi="宋体" w:eastAsia="宋体" w:cs="宋体"/>
          <w:color w:val="auto"/>
          <w:spacing w:val="6"/>
          <w:sz w:val="24"/>
          <w:szCs w:val="24"/>
        </w:rPr>
        <w:t>特此授权</w:t>
      </w:r>
      <w:r>
        <w:rPr>
          <w:rFonts w:ascii="宋体" w:hAnsi="宋体" w:eastAsia="宋体" w:cs="宋体"/>
          <w:color w:val="auto"/>
          <w:spacing w:val="5"/>
          <w:sz w:val="24"/>
          <w:szCs w:val="24"/>
        </w:rPr>
        <w:t>。</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832"/>
        <w:textAlignment w:val="baseline"/>
        <w:rPr>
          <w:rFonts w:ascii="宋体" w:hAnsi="宋体" w:eastAsia="宋体" w:cs="宋体"/>
          <w:color w:val="auto"/>
          <w:sz w:val="24"/>
          <w:szCs w:val="24"/>
        </w:rPr>
      </w:pPr>
      <w:r>
        <w:rPr>
          <w:rFonts w:ascii="宋体" w:hAnsi="宋体" w:eastAsia="宋体" w:cs="宋体"/>
          <w:color w:val="auto"/>
          <w:spacing w:val="19"/>
          <w:sz w:val="24"/>
          <w:szCs w:val="24"/>
        </w:rPr>
        <w:t>(</w:t>
      </w:r>
      <w:r>
        <w:rPr>
          <w:rFonts w:ascii="宋体" w:hAnsi="宋体" w:eastAsia="宋体" w:cs="宋体"/>
          <w:color w:val="auto"/>
          <w:spacing w:val="13"/>
          <w:sz w:val="24"/>
          <w:szCs w:val="24"/>
        </w:rPr>
        <w:t>附法定代表人及授权代理人身份证明复印件)</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27" w:type="default"/>
          <w:pgSz w:w="11906" w:h="16839"/>
          <w:pgMar w:top="1200" w:right="1134" w:bottom="1156" w:left="1143" w:header="0" w:footer="996" w:gutter="0"/>
          <w:pgNumType w:fmt="decimal"/>
          <w:cols w:equalWidth="0" w:num="1">
            <w:col w:w="9628"/>
          </w:cols>
        </w:sectPr>
      </w:pPr>
    </w:p>
    <w:p>
      <w:pPr>
        <w:keepNext w:val="0"/>
        <w:keepLines w:val="0"/>
        <w:pageBreakBefore w:val="0"/>
        <w:kinsoku w:val="0"/>
        <w:overflowPunct/>
        <w:topLinePunct w:val="0"/>
        <w:autoSpaceDE w:val="0"/>
        <w:autoSpaceDN w:val="0"/>
        <w:bidi w:val="0"/>
        <w:adjustRightInd w:val="0"/>
        <w:snapToGrid w:val="0"/>
        <w:spacing w:before="41" w:line="360" w:lineRule="auto"/>
        <w:ind w:left="417"/>
        <w:textAlignment w:val="baseline"/>
        <w:rPr>
          <w:rFonts w:ascii="宋体" w:hAnsi="宋体" w:eastAsia="宋体" w:cs="宋体"/>
          <w:color w:val="auto"/>
          <w:sz w:val="24"/>
          <w:szCs w:val="24"/>
        </w:rPr>
      </w:pPr>
      <w:r>
        <w:rPr>
          <w:rFonts w:ascii="宋体" w:hAnsi="宋体" w:eastAsia="宋体" w:cs="宋体"/>
          <w:color w:val="auto"/>
          <w:spacing w:val="7"/>
          <w:position w:val="17"/>
          <w:sz w:val="24"/>
          <w:szCs w:val="24"/>
        </w:rPr>
        <w:t>全权代表姓名：</w:t>
      </w:r>
    </w:p>
    <w:p>
      <w:pPr>
        <w:keepNext w:val="0"/>
        <w:keepLines w:val="0"/>
        <w:pageBreakBefore w:val="0"/>
        <w:kinsoku w:val="0"/>
        <w:overflowPunct/>
        <w:topLinePunct w:val="0"/>
        <w:autoSpaceDE w:val="0"/>
        <w:autoSpaceDN w:val="0"/>
        <w:bidi w:val="0"/>
        <w:adjustRightInd w:val="0"/>
        <w:snapToGrid w:val="0"/>
        <w:spacing w:line="360" w:lineRule="auto"/>
        <w:ind w:left="419"/>
        <w:textAlignment w:val="baseline"/>
        <w:rPr>
          <w:rFonts w:ascii="宋体" w:hAnsi="宋体" w:eastAsia="宋体" w:cs="宋体"/>
          <w:color w:val="auto"/>
          <w:sz w:val="24"/>
          <w:szCs w:val="24"/>
        </w:rPr>
      </w:pPr>
      <w:r>
        <w:rPr>
          <w:rFonts w:ascii="宋体" w:hAnsi="宋体" w:eastAsia="宋体" w:cs="宋体"/>
          <w:color w:val="auto"/>
          <w:spacing w:val="3"/>
          <w:sz w:val="24"/>
          <w:szCs w:val="24"/>
        </w:rPr>
        <w:t>单</w:t>
      </w:r>
      <w:r>
        <w:rPr>
          <w:rFonts w:ascii="宋体" w:hAnsi="宋体" w:eastAsia="宋体" w:cs="宋体"/>
          <w:color w:val="auto"/>
          <w:spacing w:val="2"/>
          <w:sz w:val="24"/>
          <w:szCs w:val="24"/>
        </w:rPr>
        <w:t>位：</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417"/>
        <w:textAlignment w:val="baseline"/>
        <w:rPr>
          <w:rFonts w:ascii="宋体" w:hAnsi="宋体" w:eastAsia="宋体" w:cs="宋体"/>
          <w:color w:val="auto"/>
          <w:sz w:val="24"/>
          <w:szCs w:val="24"/>
        </w:rPr>
      </w:pPr>
      <w:r>
        <w:rPr>
          <w:rFonts w:ascii="宋体" w:hAnsi="宋体" w:eastAsia="宋体" w:cs="宋体"/>
          <w:color w:val="auto"/>
          <w:spacing w:val="7"/>
          <w:sz w:val="24"/>
          <w:szCs w:val="24"/>
        </w:rPr>
        <w:t>供</w:t>
      </w:r>
      <w:r>
        <w:rPr>
          <w:rFonts w:ascii="宋体" w:hAnsi="宋体" w:eastAsia="宋体" w:cs="宋体"/>
          <w:color w:val="auto"/>
          <w:spacing w:val="6"/>
          <w:sz w:val="24"/>
          <w:szCs w:val="24"/>
        </w:rPr>
        <w:t>应商 (公章) ：</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r>
        <w:rPr>
          <w:rFonts w:ascii="Arial" w:hAnsi="Arial" w:eastAsia="Arial" w:cs="Arial"/>
          <w:color w:val="auto"/>
          <w:sz w:val="24"/>
          <w:szCs w:val="24"/>
        </w:rPr>
        <w:br w:type="column"/>
      </w:r>
    </w:p>
    <w:p>
      <w:pPr>
        <w:keepNext w:val="0"/>
        <w:keepLines w:val="0"/>
        <w:pageBreakBefore w:val="0"/>
        <w:kinsoku w:val="0"/>
        <w:overflowPunct/>
        <w:topLinePunct w:val="0"/>
        <w:autoSpaceDE w:val="0"/>
        <w:autoSpaceDN w:val="0"/>
        <w:bidi w:val="0"/>
        <w:adjustRightInd w:val="0"/>
        <w:snapToGrid w:val="0"/>
        <w:spacing w:before="40" w:line="360" w:lineRule="auto"/>
        <w:textAlignment w:val="baseline"/>
        <w:rPr>
          <w:rFonts w:ascii="宋体" w:hAnsi="宋体" w:eastAsia="宋体" w:cs="宋体"/>
          <w:color w:val="auto"/>
          <w:sz w:val="24"/>
          <w:szCs w:val="24"/>
        </w:rPr>
      </w:pPr>
      <w:r>
        <w:rPr>
          <w:rFonts w:ascii="宋体" w:hAnsi="宋体" w:eastAsia="宋体" w:cs="宋体"/>
          <w:color w:val="auto"/>
          <w:spacing w:val="3"/>
          <w:position w:val="16"/>
          <w:sz w:val="24"/>
          <w:szCs w:val="24"/>
        </w:rPr>
        <w:t>性别：</w:t>
      </w:r>
    </w:p>
    <w:p>
      <w:pPr>
        <w:keepNext w:val="0"/>
        <w:keepLines w:val="0"/>
        <w:pageBreakBefore w:val="0"/>
        <w:kinsoku w:val="0"/>
        <w:overflowPunct/>
        <w:topLinePunct w:val="0"/>
        <w:autoSpaceDE w:val="0"/>
        <w:autoSpaceDN w:val="0"/>
        <w:bidi w:val="0"/>
        <w:adjustRightInd w:val="0"/>
        <w:snapToGrid w:val="0"/>
        <w:spacing w:line="360" w:lineRule="auto"/>
        <w:ind w:left="2"/>
        <w:textAlignment w:val="baseline"/>
        <w:rPr>
          <w:rFonts w:ascii="宋体" w:hAnsi="宋体" w:eastAsia="宋体" w:cs="宋体"/>
          <w:color w:val="auto"/>
          <w:sz w:val="24"/>
          <w:szCs w:val="24"/>
        </w:rPr>
      </w:pPr>
      <w:r>
        <w:rPr>
          <w:rFonts w:ascii="宋体" w:hAnsi="宋体" w:eastAsia="宋体" w:cs="宋体"/>
          <w:color w:val="auto"/>
          <w:spacing w:val="3"/>
          <w:sz w:val="24"/>
          <w:szCs w:val="24"/>
        </w:rPr>
        <w:t>部</w:t>
      </w:r>
      <w:r>
        <w:rPr>
          <w:rFonts w:ascii="宋体" w:hAnsi="宋体" w:eastAsia="宋体" w:cs="宋体"/>
          <w:color w:val="auto"/>
          <w:spacing w:val="2"/>
          <w:sz w:val="24"/>
          <w:szCs w:val="24"/>
        </w:rPr>
        <w:t>门：</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r>
        <w:rPr>
          <w:rFonts w:ascii="Arial" w:hAnsi="Arial" w:eastAsia="Arial" w:cs="Arial"/>
          <w:color w:val="auto"/>
          <w:sz w:val="24"/>
          <w:szCs w:val="24"/>
        </w:rPr>
        <w:br w:type="column"/>
      </w:r>
    </w:p>
    <w:p>
      <w:pPr>
        <w:keepNext w:val="0"/>
        <w:keepLines w:val="0"/>
        <w:pageBreakBefore w:val="0"/>
        <w:kinsoku w:val="0"/>
        <w:overflowPunct/>
        <w:topLinePunct w:val="0"/>
        <w:autoSpaceDE w:val="0"/>
        <w:autoSpaceDN w:val="0"/>
        <w:bidi w:val="0"/>
        <w:adjustRightInd w:val="0"/>
        <w:snapToGrid w:val="0"/>
        <w:spacing w:before="40" w:line="360" w:lineRule="auto"/>
        <w:textAlignment w:val="baseline"/>
        <w:rPr>
          <w:rFonts w:ascii="宋体" w:hAnsi="宋体" w:eastAsia="宋体" w:cs="宋体"/>
          <w:color w:val="auto"/>
          <w:sz w:val="24"/>
          <w:szCs w:val="24"/>
        </w:rPr>
      </w:pPr>
      <w:r>
        <w:rPr>
          <w:rFonts w:ascii="宋体" w:hAnsi="宋体" w:eastAsia="宋体" w:cs="宋体"/>
          <w:color w:val="auto"/>
          <w:spacing w:val="3"/>
          <w:position w:val="17"/>
          <w:sz w:val="24"/>
          <w:szCs w:val="24"/>
        </w:rPr>
        <w:t>年龄</w:t>
      </w:r>
      <w:r>
        <w:rPr>
          <w:rFonts w:ascii="宋体" w:hAnsi="宋体" w:eastAsia="宋体" w:cs="宋体"/>
          <w:color w:val="auto"/>
          <w:spacing w:val="2"/>
          <w:position w:val="17"/>
          <w:sz w:val="24"/>
          <w:szCs w:val="24"/>
        </w:rPr>
        <w:t>：</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rPr>
      </w:pPr>
      <w:r>
        <w:rPr>
          <w:rFonts w:ascii="宋体" w:hAnsi="宋体" w:eastAsia="宋体" w:cs="宋体"/>
          <w:color w:val="auto"/>
          <w:spacing w:val="3"/>
          <w:sz w:val="24"/>
          <w:szCs w:val="24"/>
        </w:rPr>
        <w:t>职务</w:t>
      </w:r>
      <w:r>
        <w:rPr>
          <w:rFonts w:ascii="宋体" w:hAnsi="宋体" w:eastAsia="宋体" w:cs="宋体"/>
          <w:color w:val="auto"/>
          <w:spacing w:val="2"/>
          <w:sz w:val="24"/>
          <w:szCs w:val="24"/>
        </w:rPr>
        <w:t>：</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type w:val="continuous"/>
          <w:pgSz w:w="11906" w:h="16839"/>
          <w:pgMar w:top="1200" w:right="1134" w:bottom="1156" w:left="1143" w:header="0" w:footer="996" w:gutter="0"/>
          <w:pgNumType w:fmt="decimal"/>
          <w:cols w:equalWidth="0" w:num="3">
            <w:col w:w="2315" w:space="100"/>
            <w:col w:w="1056" w:space="100"/>
            <w:col w:w="6059"/>
          </w:cols>
        </w:sectPr>
      </w:pPr>
    </w:p>
    <w:p>
      <w:pPr>
        <w:keepNext w:val="0"/>
        <w:keepLines w:val="0"/>
        <w:pageBreakBefore w:val="0"/>
        <w:kinsoku w:val="0"/>
        <w:overflowPunct/>
        <w:topLinePunct w:val="0"/>
        <w:autoSpaceDE w:val="0"/>
        <w:autoSpaceDN w:val="0"/>
        <w:bidi w:val="0"/>
        <w:adjustRightInd w:val="0"/>
        <w:snapToGrid w:val="0"/>
        <w:spacing w:before="219" w:line="360" w:lineRule="auto"/>
        <w:ind w:left="418"/>
        <w:textAlignment w:val="baseline"/>
        <w:rPr>
          <w:rFonts w:ascii="宋体" w:hAnsi="宋体" w:eastAsia="宋体" w:cs="宋体"/>
          <w:color w:val="auto"/>
          <w:sz w:val="24"/>
          <w:szCs w:val="24"/>
        </w:rPr>
      </w:pPr>
      <w:r>
        <w:rPr>
          <w:rFonts w:ascii="宋体" w:hAnsi="宋体" w:eastAsia="宋体" w:cs="宋体"/>
          <w:color w:val="auto"/>
          <w:spacing w:val="11"/>
          <w:position w:val="17"/>
          <w:sz w:val="24"/>
          <w:szCs w:val="24"/>
        </w:rPr>
        <w:t>法</w:t>
      </w:r>
      <w:r>
        <w:rPr>
          <w:rFonts w:ascii="宋体" w:hAnsi="宋体" w:eastAsia="宋体" w:cs="宋体"/>
          <w:color w:val="auto"/>
          <w:spacing w:val="8"/>
          <w:position w:val="17"/>
          <w:sz w:val="24"/>
          <w:szCs w:val="24"/>
        </w:rPr>
        <w:t>定代表人或授权代表 (签字或盖章) ：</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pStyle w:val="5"/>
        <w:keepNext w:val="0"/>
        <w:keepLines w:val="0"/>
        <w:pageBreakBefore w:val="0"/>
        <w:kinsoku w:val="0"/>
        <w:overflowPunct/>
        <w:topLinePunct w:val="0"/>
        <w:autoSpaceDE w:val="0"/>
        <w:autoSpaceDN w:val="0"/>
        <w:bidi w:val="0"/>
        <w:adjustRightInd w:val="0"/>
        <w:snapToGrid w:val="0"/>
        <w:spacing w:line="360" w:lineRule="auto"/>
        <w:textAlignment w:val="baseline"/>
        <w:rPr>
          <w:rFonts w:hint="default" w:eastAsia="宋体"/>
          <w:color w:val="auto"/>
          <w:sz w:val="24"/>
          <w:szCs w:val="24"/>
          <w:lang w:val="en-US" w:eastAsia="zh-CN"/>
        </w:rPr>
        <w:sectPr>
          <w:type w:val="continuous"/>
          <w:pgSz w:w="11906" w:h="16839"/>
          <w:pgMar w:top="1200" w:right="1134" w:bottom="1156" w:left="1143" w:header="0" w:footer="996" w:gutter="0"/>
          <w:pgNumType w:fmt="decimal"/>
          <w:cols w:equalWidth="0" w:num="1">
            <w:col w:w="9628"/>
          </w:cols>
        </w:sectPr>
      </w:pPr>
      <w:r>
        <w:rPr>
          <w:rFonts w:hint="eastAsia"/>
          <w:color w:val="auto"/>
          <w:sz w:val="24"/>
          <w:szCs w:val="24"/>
          <w:lang w:val="en-US" w:eastAsia="zh-CN"/>
        </w:rPr>
        <w:t xml:space="preserve">       日期 ：     年       月       日</w:t>
      </w:r>
    </w:p>
    <w:p>
      <w:pPr>
        <w:keepNext w:val="0"/>
        <w:keepLines w:val="0"/>
        <w:pageBreakBefore w:val="0"/>
        <w:kinsoku w:val="0"/>
        <w:overflowPunct/>
        <w:topLinePunct w:val="0"/>
        <w:autoSpaceDE w:val="0"/>
        <w:autoSpaceDN w:val="0"/>
        <w:bidi w:val="0"/>
        <w:adjustRightInd w:val="0"/>
        <w:snapToGrid w:val="0"/>
        <w:spacing w:before="240" w:line="360" w:lineRule="auto"/>
        <w:ind w:left="4222"/>
        <w:textAlignment w:val="baseline"/>
        <w:rPr>
          <w:rFonts w:ascii="宋体" w:hAnsi="宋体" w:eastAsia="宋体" w:cs="宋体"/>
          <w:color w:val="auto"/>
          <w:sz w:val="24"/>
          <w:szCs w:val="24"/>
        </w:rPr>
      </w:pPr>
      <w:r>
        <w:rPr>
          <w:rFonts w:ascii="宋体" w:hAnsi="宋体" w:eastAsia="宋体" w:cs="宋体"/>
          <w:color w:val="auto"/>
          <w:spacing w:val="9"/>
          <w:sz w:val="24"/>
          <w:szCs w:val="24"/>
          <w14:textOutline w14:w="3795" w14:cap="sq" w14:cmpd="sng">
            <w14:solidFill>
              <w14:srgbClr w14:val="000000"/>
            </w14:solidFill>
            <w14:prstDash w14:val="solid"/>
            <w14:bevel/>
          </w14:textOutline>
        </w:rPr>
        <w:t>四</w:t>
      </w:r>
      <w:r>
        <w:rPr>
          <w:rFonts w:ascii="宋体" w:hAnsi="宋体" w:eastAsia="宋体" w:cs="宋体"/>
          <w:color w:val="auto"/>
          <w:spacing w:val="6"/>
          <w:sz w:val="24"/>
          <w:szCs w:val="24"/>
          <w14:textOutline w14:w="3795" w14:cap="sq" w14:cmpd="sng">
            <w14:solidFill>
              <w14:srgbClr w14:val="000000"/>
            </w14:solidFill>
            <w14:prstDash w14:val="solid"/>
            <w14:bevel/>
          </w14:textOutline>
        </w:rPr>
        <w:t>、初次报价表</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7949"/>
        <w:textAlignment w:val="baseline"/>
        <w:rPr>
          <w:rFonts w:ascii="宋体" w:hAnsi="宋体" w:eastAsia="宋体" w:cs="宋体"/>
          <w:color w:val="auto"/>
          <w:sz w:val="24"/>
          <w:szCs w:val="24"/>
        </w:rPr>
      </w:pPr>
      <w:r>
        <w:rPr>
          <w:rFonts w:ascii="宋体" w:hAnsi="宋体" w:eastAsia="宋体" w:cs="宋体"/>
          <w:color w:val="auto"/>
          <w:spacing w:val="10"/>
          <w:sz w:val="24"/>
          <w:szCs w:val="24"/>
        </w:rPr>
        <w:t>货</w:t>
      </w:r>
      <w:r>
        <w:rPr>
          <w:rFonts w:ascii="宋体" w:hAnsi="宋体" w:eastAsia="宋体" w:cs="宋体"/>
          <w:color w:val="auto"/>
          <w:spacing w:val="7"/>
          <w:sz w:val="24"/>
          <w:szCs w:val="24"/>
        </w:rPr>
        <w:t>币单位：元</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6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7"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421"/>
              <w:textAlignment w:val="baseline"/>
              <w:rPr>
                <w:rFonts w:ascii="宋体" w:hAnsi="宋体" w:eastAsia="宋体" w:cs="宋体"/>
                <w:color w:val="auto"/>
                <w:sz w:val="24"/>
                <w:szCs w:val="24"/>
              </w:rPr>
            </w:pPr>
            <w:r>
              <w:rPr>
                <w:rFonts w:ascii="宋体" w:hAnsi="宋体" w:eastAsia="宋体" w:cs="宋体"/>
                <w:color w:val="auto"/>
                <w:spacing w:val="10"/>
                <w:sz w:val="24"/>
                <w:szCs w:val="24"/>
              </w:rPr>
              <w:t>响</w:t>
            </w:r>
            <w:r>
              <w:rPr>
                <w:rFonts w:ascii="宋体" w:hAnsi="宋体" w:eastAsia="宋体" w:cs="宋体"/>
                <w:color w:val="auto"/>
                <w:spacing w:val="6"/>
                <w:sz w:val="24"/>
                <w:szCs w:val="24"/>
              </w:rPr>
              <w:t>应方 (名称及盖章)</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043"/>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目名称</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147"/>
              <w:textAlignment w:val="baseline"/>
              <w:rPr>
                <w:rFonts w:ascii="宋体" w:hAnsi="宋体" w:eastAsia="宋体" w:cs="宋体"/>
                <w:color w:val="auto"/>
                <w:sz w:val="24"/>
                <w:szCs w:val="24"/>
              </w:rPr>
            </w:pPr>
            <w:r>
              <w:rPr>
                <w:rFonts w:ascii="宋体" w:hAnsi="宋体" w:eastAsia="宋体" w:cs="宋体"/>
                <w:color w:val="auto"/>
                <w:spacing w:val="6"/>
                <w:sz w:val="24"/>
                <w:szCs w:val="24"/>
              </w:rPr>
              <w:t>总报价</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before="249" w:line="360" w:lineRule="auto"/>
              <w:ind w:left="117"/>
              <w:textAlignment w:val="baseline"/>
              <w:rPr>
                <w:rFonts w:ascii="宋体" w:hAnsi="宋体" w:eastAsia="宋体" w:cs="宋体"/>
                <w:color w:val="auto"/>
                <w:sz w:val="24"/>
                <w:szCs w:val="24"/>
              </w:rPr>
            </w:pPr>
            <w:r>
              <w:rPr>
                <w:rFonts w:ascii="宋体" w:hAnsi="宋体" w:eastAsia="宋体" w:cs="宋体"/>
                <w:color w:val="auto"/>
                <w:spacing w:val="2"/>
                <w:position w:val="17"/>
                <w:sz w:val="24"/>
                <w:szCs w:val="24"/>
              </w:rPr>
              <w:t>小</w:t>
            </w:r>
            <w:r>
              <w:rPr>
                <w:rFonts w:ascii="宋体" w:hAnsi="宋体" w:eastAsia="宋体" w:cs="宋体"/>
                <w:color w:val="auto"/>
                <w:spacing w:val="1"/>
                <w:position w:val="17"/>
                <w:sz w:val="24"/>
                <w:szCs w:val="24"/>
              </w:rPr>
              <w:t>写：</w:t>
            </w:r>
          </w:p>
          <w:p>
            <w:pPr>
              <w:keepNext w:val="0"/>
              <w:keepLines w:val="0"/>
              <w:pageBreakBefore w:val="0"/>
              <w:kinsoku w:val="0"/>
              <w:overflowPunct/>
              <w:topLinePunct w:val="0"/>
              <w:autoSpaceDE w:val="0"/>
              <w:autoSpaceDN w:val="0"/>
              <w:bidi w:val="0"/>
              <w:adjustRightInd w:val="0"/>
              <w:snapToGrid w:val="0"/>
              <w:spacing w:line="360" w:lineRule="auto"/>
              <w:ind w:left="114"/>
              <w:textAlignment w:val="baseline"/>
              <w:rPr>
                <w:rFonts w:ascii="宋体" w:hAnsi="宋体" w:eastAsia="宋体" w:cs="宋体"/>
                <w:color w:val="auto"/>
                <w:sz w:val="24"/>
                <w:szCs w:val="24"/>
              </w:rPr>
            </w:pPr>
            <w:r>
              <w:rPr>
                <w:rFonts w:ascii="宋体" w:hAnsi="宋体" w:eastAsia="宋体" w:cs="宋体"/>
                <w:color w:val="auto"/>
                <w:spacing w:val="3"/>
                <w:sz w:val="24"/>
                <w:szCs w:val="24"/>
              </w:rPr>
              <w:t>大</w:t>
            </w:r>
            <w:r>
              <w:rPr>
                <w:rFonts w:ascii="宋体" w:hAnsi="宋体" w:eastAsia="宋体" w:cs="宋体"/>
                <w:color w:val="auto"/>
                <w:spacing w:val="2"/>
                <w:sz w:val="24"/>
                <w:szCs w:val="24"/>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727"/>
              <w:textAlignment w:val="baseline"/>
              <w:rPr>
                <w:rFonts w:ascii="宋体" w:hAnsi="宋体" w:eastAsia="宋体" w:cs="宋体"/>
                <w:color w:val="auto"/>
                <w:sz w:val="24"/>
                <w:szCs w:val="24"/>
              </w:rPr>
            </w:pPr>
            <w:r>
              <w:rPr>
                <w:rFonts w:ascii="宋体" w:hAnsi="宋体" w:eastAsia="宋体" w:cs="宋体"/>
                <w:color w:val="auto"/>
                <w:spacing w:val="-6"/>
                <w:sz w:val="24"/>
                <w:szCs w:val="24"/>
              </w:rPr>
              <w:t>工期 ( 日历日</w:t>
            </w:r>
            <w:r>
              <w:rPr>
                <w:rFonts w:ascii="宋体" w:hAnsi="宋体" w:eastAsia="宋体" w:cs="宋体"/>
                <w:color w:val="auto"/>
                <w:spacing w:val="-5"/>
                <w:sz w:val="24"/>
                <w:szCs w:val="24"/>
              </w:rPr>
              <w:t>)</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8"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040"/>
              <w:textAlignment w:val="baseline"/>
              <w:rPr>
                <w:rFonts w:ascii="宋体" w:hAnsi="宋体" w:eastAsia="宋体" w:cs="宋体"/>
                <w:color w:val="auto"/>
                <w:sz w:val="24"/>
                <w:szCs w:val="24"/>
              </w:rPr>
            </w:pPr>
            <w:r>
              <w:rPr>
                <w:rFonts w:ascii="宋体" w:hAnsi="宋体" w:eastAsia="宋体" w:cs="宋体"/>
                <w:color w:val="auto"/>
                <w:spacing w:val="7"/>
                <w:sz w:val="24"/>
                <w:szCs w:val="24"/>
              </w:rPr>
              <w:t>质量标准</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8"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146"/>
              <w:textAlignment w:val="baseline"/>
              <w:rPr>
                <w:rFonts w:ascii="宋体" w:hAnsi="宋体" w:eastAsia="宋体" w:cs="宋体"/>
                <w:color w:val="auto"/>
                <w:sz w:val="24"/>
                <w:szCs w:val="24"/>
              </w:rPr>
            </w:pPr>
            <w:r>
              <w:rPr>
                <w:rFonts w:ascii="宋体" w:hAnsi="宋体" w:eastAsia="宋体" w:cs="宋体"/>
                <w:color w:val="auto"/>
                <w:spacing w:val="7"/>
                <w:sz w:val="24"/>
                <w:szCs w:val="24"/>
              </w:rPr>
              <w:t>质</w:t>
            </w:r>
            <w:r>
              <w:rPr>
                <w:rFonts w:ascii="宋体" w:hAnsi="宋体" w:eastAsia="宋体" w:cs="宋体"/>
                <w:color w:val="auto"/>
                <w:spacing w:val="6"/>
                <w:sz w:val="24"/>
                <w:szCs w:val="24"/>
              </w:rPr>
              <w:t>保期</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9"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043"/>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目经理</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24"/>
              <w:textAlignment w:val="baseline"/>
              <w:rPr>
                <w:rFonts w:ascii="宋体" w:hAnsi="宋体" w:eastAsia="宋体" w:cs="宋体"/>
                <w:color w:val="auto"/>
                <w:sz w:val="24"/>
                <w:szCs w:val="24"/>
              </w:rPr>
            </w:pPr>
            <w:r>
              <w:rPr>
                <w:rFonts w:ascii="宋体" w:hAnsi="宋体" w:eastAsia="宋体" w:cs="宋体"/>
                <w:color w:val="auto"/>
                <w:spacing w:val="-8"/>
                <w:sz w:val="24"/>
                <w:szCs w:val="24"/>
              </w:rPr>
              <w:t>姓名</w:t>
            </w:r>
            <w:r>
              <w:rPr>
                <w:rFonts w:ascii="宋体" w:hAnsi="宋体" w:eastAsia="宋体" w:cs="宋体"/>
                <w:color w:val="auto"/>
                <w:spacing w:val="-7"/>
                <w:sz w:val="24"/>
                <w:szCs w:val="24"/>
              </w:rPr>
              <w:t>：</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，证书等级：</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，证书注册编号：</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3" w:hRule="atLeast"/>
        </w:trPr>
        <w:tc>
          <w:tcPr>
            <w:tcW w:w="290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513"/>
              <w:textAlignment w:val="baseline"/>
              <w:rPr>
                <w:rFonts w:ascii="宋体" w:hAnsi="宋体" w:eastAsia="宋体" w:cs="宋体"/>
                <w:color w:val="auto"/>
                <w:sz w:val="24"/>
                <w:szCs w:val="24"/>
              </w:rPr>
            </w:pPr>
            <w:r>
              <w:rPr>
                <w:rFonts w:ascii="宋体" w:hAnsi="宋体" w:eastAsia="宋体" w:cs="宋体"/>
                <w:color w:val="auto"/>
                <w:spacing w:val="9"/>
                <w:sz w:val="24"/>
                <w:szCs w:val="24"/>
              </w:rPr>
              <w:t>对采购文件认同程度</w:t>
            </w:r>
          </w:p>
        </w:tc>
        <w:tc>
          <w:tcPr>
            <w:tcW w:w="695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right="267"/>
        <w:jc w:val="right"/>
        <w:textAlignment w:val="baseline"/>
        <w:outlineLvl w:val="1"/>
        <w:rPr>
          <w:rFonts w:ascii="宋体" w:hAnsi="宋体" w:eastAsia="宋体" w:cs="宋体"/>
          <w:color w:val="auto"/>
          <w:sz w:val="24"/>
          <w:szCs w:val="24"/>
        </w:rPr>
      </w:pPr>
      <w:r>
        <w:rPr>
          <w:rFonts w:ascii="宋体" w:hAnsi="宋体" w:eastAsia="宋体" w:cs="宋体"/>
          <w:color w:val="auto"/>
          <w:spacing w:val="1"/>
          <w:sz w:val="24"/>
          <w:szCs w:val="24"/>
        </w:rPr>
        <w:t>日期：</w:t>
      </w:r>
      <w:r>
        <w:rPr>
          <w:rFonts w:ascii="宋体" w:hAnsi="宋体" w:eastAsia="宋体" w:cs="宋体"/>
          <w:color w:val="auto"/>
          <w:sz w:val="24"/>
          <w:szCs w:val="24"/>
        </w:rPr>
        <w:t xml:space="preserve">     年    月   日</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28" w:type="default"/>
          <w:pgSz w:w="11906" w:h="16839"/>
          <w:pgMar w:top="1431" w:right="1021" w:bottom="1156" w:left="1020"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130" w:line="360" w:lineRule="auto"/>
        <w:ind w:left="2993"/>
        <w:textAlignment w:val="baseline"/>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五、初次报价的已标价工程量清</w:t>
      </w:r>
      <w:r>
        <w:rPr>
          <w:rFonts w:ascii="宋体" w:hAnsi="宋体" w:eastAsia="宋体" w:cs="宋体"/>
          <w:color w:val="auto"/>
          <w:spacing w:val="8"/>
          <w:sz w:val="24"/>
          <w:szCs w:val="24"/>
          <w14:textOutline w14:w="4358" w14:cap="sq" w14:cmpd="sng">
            <w14:solidFill>
              <w14:srgbClr w14:val="000000"/>
            </w14:solidFill>
            <w14:prstDash w14:val="solid"/>
            <w14:bevel/>
          </w14:textOutline>
        </w:rPr>
        <w:t>单</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74" w:line="360" w:lineRule="auto"/>
        <w:ind w:firstLine="460"/>
        <w:textAlignment w:val="baseline"/>
        <w:rPr>
          <w:rFonts w:ascii="宋体" w:hAnsi="宋体" w:eastAsia="宋体" w:cs="宋体"/>
          <w:color w:val="auto"/>
          <w:sz w:val="24"/>
          <w:szCs w:val="24"/>
        </w:rPr>
      </w:pPr>
      <w:r>
        <w:rPr>
          <w:rFonts w:ascii="宋体" w:hAnsi="宋体" w:eastAsia="宋体" w:cs="宋体"/>
          <w:color w:val="auto"/>
          <w:spacing w:val="26"/>
          <w:sz w:val="24"/>
          <w:szCs w:val="24"/>
        </w:rPr>
        <w:t>说明</w:t>
      </w:r>
      <w:r>
        <w:rPr>
          <w:rFonts w:ascii="宋体" w:hAnsi="宋体" w:eastAsia="宋体" w:cs="宋体"/>
          <w:color w:val="auto"/>
          <w:spacing w:val="14"/>
          <w:sz w:val="24"/>
          <w:szCs w:val="24"/>
        </w:rPr>
        <w:t>：</w:t>
      </w:r>
      <w:r>
        <w:rPr>
          <w:rFonts w:ascii="宋体" w:hAnsi="宋体" w:eastAsia="宋体" w:cs="宋体"/>
          <w:color w:val="auto"/>
          <w:spacing w:val="13"/>
          <w:sz w:val="24"/>
          <w:szCs w:val="24"/>
        </w:rPr>
        <w:t>初次报价的已标价工程量清单按第四部分采购内容及要求中“四、工程量清单”</w:t>
      </w:r>
      <w:r>
        <w:rPr>
          <w:rFonts w:ascii="宋体" w:hAnsi="宋体" w:eastAsia="宋体" w:cs="宋体"/>
          <w:color w:val="auto"/>
          <w:sz w:val="24"/>
          <w:szCs w:val="24"/>
        </w:rPr>
        <w:t xml:space="preserve"> </w:t>
      </w:r>
      <w:r>
        <w:rPr>
          <w:rFonts w:ascii="宋体" w:hAnsi="宋体" w:eastAsia="宋体" w:cs="宋体"/>
          <w:color w:val="auto"/>
          <w:spacing w:val="16"/>
          <w:sz w:val="24"/>
          <w:szCs w:val="24"/>
        </w:rPr>
        <w:t>中</w:t>
      </w:r>
      <w:r>
        <w:rPr>
          <w:rFonts w:ascii="宋体" w:hAnsi="宋体" w:eastAsia="宋体" w:cs="宋体"/>
          <w:color w:val="auto"/>
          <w:spacing w:val="10"/>
          <w:sz w:val="24"/>
          <w:szCs w:val="24"/>
        </w:rPr>
        <w:t>的相关清单表格式填写。构成合同文件的已标价工程量清单包括第四部分采购内容及要求</w:t>
      </w:r>
      <w:r>
        <w:rPr>
          <w:rFonts w:ascii="宋体" w:hAnsi="宋体" w:eastAsia="宋体" w:cs="宋体"/>
          <w:color w:val="auto"/>
          <w:sz w:val="24"/>
          <w:szCs w:val="24"/>
        </w:rPr>
        <w:t xml:space="preserve"> </w:t>
      </w:r>
      <w:r>
        <w:rPr>
          <w:rFonts w:ascii="宋体" w:hAnsi="宋体" w:eastAsia="宋体" w:cs="宋体"/>
          <w:color w:val="auto"/>
          <w:spacing w:val="16"/>
          <w:sz w:val="24"/>
          <w:szCs w:val="24"/>
        </w:rPr>
        <w:t>中“</w:t>
      </w:r>
      <w:r>
        <w:rPr>
          <w:rFonts w:ascii="宋体" w:hAnsi="宋体" w:eastAsia="宋体" w:cs="宋体"/>
          <w:color w:val="auto"/>
          <w:spacing w:val="10"/>
          <w:sz w:val="24"/>
          <w:szCs w:val="24"/>
        </w:rPr>
        <w:t>四</w:t>
      </w:r>
      <w:r>
        <w:rPr>
          <w:rFonts w:ascii="宋体" w:hAnsi="宋体" w:eastAsia="宋体" w:cs="宋体"/>
          <w:color w:val="auto"/>
          <w:spacing w:val="8"/>
          <w:sz w:val="24"/>
          <w:szCs w:val="24"/>
        </w:rPr>
        <w:t>、工程量清单”有关工程量清单、报价以及其他说明的内容。</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29" w:type="default"/>
          <w:pgSz w:w="11906" w:h="16839"/>
          <w:pgMar w:top="1431" w:right="1019" w:bottom="1156" w:left="1164"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297" w:line="360" w:lineRule="auto"/>
        <w:ind w:left="2894"/>
        <w:textAlignment w:val="baseline"/>
        <w:rPr>
          <w:rFonts w:ascii="宋体" w:hAnsi="宋体" w:eastAsia="宋体" w:cs="宋体"/>
          <w:color w:val="auto"/>
          <w:sz w:val="24"/>
          <w:szCs w:val="24"/>
        </w:rPr>
      </w:pPr>
      <w:r>
        <w:rPr>
          <w:rFonts w:ascii="宋体" w:hAnsi="宋体" w:eastAsia="宋体" w:cs="宋体"/>
          <w:color w:val="auto"/>
          <w:spacing w:val="16"/>
          <w:sz w:val="24"/>
          <w:szCs w:val="24"/>
          <w14:textOutline w14:w="4358" w14:cap="sq" w14:cmpd="sng">
            <w14:solidFill>
              <w14:srgbClr w14:val="000000"/>
            </w14:solidFill>
            <w14:prstDash w14:val="solid"/>
            <w14:bevel/>
          </w14:textOutline>
        </w:rPr>
        <w:t>六</w:t>
      </w:r>
      <w:r>
        <w:rPr>
          <w:rFonts w:ascii="宋体" w:hAnsi="宋体" w:eastAsia="宋体" w:cs="宋体"/>
          <w:color w:val="auto"/>
          <w:spacing w:val="8"/>
          <w:sz w:val="24"/>
          <w:szCs w:val="24"/>
          <w14:textOutline w14:w="4358" w14:cap="sq" w14:cmpd="sng">
            <w14:solidFill>
              <w14:srgbClr w14:val="000000"/>
            </w14:solidFill>
            <w14:prstDash w14:val="solid"/>
            <w14:bevel/>
          </w14:textOutline>
        </w:rPr>
        <w:t>、技术部分</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14:textOutline w14:w="4358" w14:cap="sq" w14:cmpd="sng">
            <w14:solidFill>
              <w14:srgbClr w14:val="000000"/>
            </w14:solidFill>
            <w14:prstDash w14:val="solid"/>
            <w14:bevel/>
          </w14:textOutline>
        </w:rPr>
        <w:t>(施工组织设计)</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numPr>
          <w:ilvl w:val="0"/>
          <w:numId w:val="4"/>
        </w:numPr>
        <w:kinsoku w:val="0"/>
        <w:overflowPunct/>
        <w:topLinePunct w:val="0"/>
        <w:autoSpaceDE w:val="0"/>
        <w:autoSpaceDN w:val="0"/>
        <w:bidi w:val="0"/>
        <w:adjustRightInd w:val="0"/>
        <w:snapToGrid w:val="0"/>
        <w:spacing w:before="65" w:line="360" w:lineRule="auto"/>
        <w:ind w:firstLine="434"/>
        <w:textAlignment w:val="baseline"/>
        <w:rPr>
          <w:rFonts w:ascii="宋体" w:hAnsi="宋体" w:eastAsia="宋体" w:cs="宋体"/>
          <w:color w:val="auto"/>
          <w:spacing w:val="8"/>
          <w:sz w:val="24"/>
          <w:szCs w:val="24"/>
        </w:rPr>
      </w:pPr>
      <w:r>
        <w:rPr>
          <w:rFonts w:ascii="宋体" w:hAnsi="宋体" w:eastAsia="宋体" w:cs="宋体"/>
          <w:color w:val="auto"/>
          <w:spacing w:val="11"/>
          <w:sz w:val="24"/>
          <w:szCs w:val="24"/>
        </w:rPr>
        <w:t>供应商应根据竞争性磋商文件和对现场的勘察情况，采用文字并结合图表形式，参考以下要点编</w:t>
      </w:r>
      <w:r>
        <w:rPr>
          <w:rFonts w:ascii="宋体" w:hAnsi="宋体" w:eastAsia="宋体" w:cs="宋体"/>
          <w:color w:val="auto"/>
          <w:sz w:val="24"/>
          <w:szCs w:val="24"/>
        </w:rPr>
        <w:t xml:space="preserve"> </w:t>
      </w:r>
      <w:r>
        <w:rPr>
          <w:rFonts w:ascii="宋体" w:hAnsi="宋体" w:eastAsia="宋体" w:cs="宋体"/>
          <w:color w:val="auto"/>
          <w:spacing w:val="11"/>
          <w:sz w:val="24"/>
          <w:szCs w:val="24"/>
        </w:rPr>
        <w:t>制</w:t>
      </w:r>
      <w:r>
        <w:rPr>
          <w:rFonts w:ascii="宋体" w:hAnsi="宋体" w:eastAsia="宋体" w:cs="宋体"/>
          <w:color w:val="auto"/>
          <w:spacing w:val="8"/>
          <w:sz w:val="24"/>
          <w:szCs w:val="24"/>
        </w:rPr>
        <w:t>本工程的</w:t>
      </w:r>
      <w:r>
        <w:rPr>
          <w:rFonts w:hint="eastAsia" w:ascii="宋体" w:hAnsi="宋体" w:eastAsia="宋体" w:cs="宋体"/>
          <w:color w:val="auto"/>
          <w:spacing w:val="8"/>
          <w:sz w:val="24"/>
          <w:szCs w:val="24"/>
          <w:lang w:eastAsia="zh-CN"/>
        </w:rPr>
        <w:t>技术部分</w:t>
      </w:r>
      <w:r>
        <w:rPr>
          <w:rFonts w:ascii="宋体" w:hAnsi="宋体" w:eastAsia="宋体" w:cs="宋体"/>
          <w:color w:val="auto"/>
          <w:spacing w:val="8"/>
          <w:sz w:val="24"/>
          <w:szCs w:val="24"/>
        </w:rPr>
        <w:t>：</w:t>
      </w:r>
    </w:p>
    <w:p>
      <w:pPr>
        <w:keepNext w:val="0"/>
        <w:keepLines w:val="0"/>
        <w:pageBreakBefore w:val="0"/>
        <w:numPr>
          <w:ilvl w:val="0"/>
          <w:numId w:val="5"/>
        </w:numPr>
        <w:kinsoku w:val="0"/>
        <w:overflowPunct/>
        <w:topLinePunct w:val="0"/>
        <w:autoSpaceDE w:val="0"/>
        <w:autoSpaceDN w:val="0"/>
        <w:bidi w:val="0"/>
        <w:adjustRightInd w:val="0"/>
        <w:snapToGrid w:val="0"/>
        <w:spacing w:before="65"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总体概述</w:t>
      </w:r>
    </w:p>
    <w:p>
      <w:pPr>
        <w:keepNext w:val="0"/>
        <w:keepLines w:val="0"/>
        <w:pageBreakBefore w:val="0"/>
        <w:numPr>
          <w:ilvl w:val="0"/>
          <w:numId w:val="5"/>
        </w:numPr>
        <w:kinsoku w:val="0"/>
        <w:overflowPunct/>
        <w:topLinePunct w:val="0"/>
        <w:autoSpaceDE w:val="0"/>
        <w:autoSpaceDN w:val="0"/>
        <w:bidi w:val="0"/>
        <w:adjustRightInd w:val="0"/>
        <w:snapToGrid w:val="0"/>
        <w:spacing w:before="65"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施工进度计划和保证措施</w:t>
      </w:r>
    </w:p>
    <w:p>
      <w:pPr>
        <w:keepNext w:val="0"/>
        <w:keepLines w:val="0"/>
        <w:pageBreakBefore w:val="0"/>
        <w:numPr>
          <w:ilvl w:val="0"/>
          <w:numId w:val="5"/>
        </w:numPr>
        <w:kinsoku w:val="0"/>
        <w:overflowPunct/>
        <w:topLinePunct w:val="0"/>
        <w:autoSpaceDE w:val="0"/>
        <w:autoSpaceDN w:val="0"/>
        <w:bidi w:val="0"/>
        <w:adjustRightInd w:val="0"/>
        <w:snapToGrid w:val="0"/>
        <w:spacing w:before="65"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施工管理及措施</w:t>
      </w:r>
    </w:p>
    <w:p>
      <w:pPr>
        <w:keepNext w:val="0"/>
        <w:keepLines w:val="0"/>
        <w:pageBreakBefore w:val="0"/>
        <w:numPr>
          <w:ilvl w:val="0"/>
          <w:numId w:val="5"/>
        </w:numPr>
        <w:kinsoku w:val="0"/>
        <w:overflowPunct/>
        <w:topLinePunct w:val="0"/>
        <w:autoSpaceDE w:val="0"/>
        <w:autoSpaceDN w:val="0"/>
        <w:bidi w:val="0"/>
        <w:adjustRightInd w:val="0"/>
        <w:snapToGrid w:val="0"/>
        <w:spacing w:before="65"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施工关键部位、材料采购要点的控制及措施</w:t>
      </w:r>
    </w:p>
    <w:p>
      <w:pPr>
        <w:keepNext w:val="0"/>
        <w:keepLines w:val="0"/>
        <w:pageBreakBefore w:val="0"/>
        <w:numPr>
          <w:ilvl w:val="0"/>
          <w:numId w:val="5"/>
        </w:numPr>
        <w:kinsoku w:val="0"/>
        <w:overflowPunct/>
        <w:topLinePunct w:val="0"/>
        <w:autoSpaceDE w:val="0"/>
        <w:autoSpaceDN w:val="0"/>
        <w:bidi w:val="0"/>
        <w:adjustRightInd w:val="0"/>
        <w:snapToGrid w:val="0"/>
        <w:spacing w:before="65" w:line="360" w:lineRule="auto"/>
        <w:ind w:firstLine="480" w:firstLineChars="200"/>
        <w:textAlignment w:val="baseline"/>
        <w:rPr>
          <w:color w:val="auto"/>
          <w:sz w:val="24"/>
          <w:szCs w:val="24"/>
        </w:rPr>
      </w:pPr>
      <w:r>
        <w:rPr>
          <w:rFonts w:hint="eastAsia" w:ascii="宋体" w:hAnsi="宋体"/>
          <w:color w:val="auto"/>
          <w:sz w:val="24"/>
          <w:szCs w:val="24"/>
          <w:highlight w:val="none"/>
        </w:rPr>
        <w:t>扬尘治理</w:t>
      </w:r>
      <w:r>
        <w:rPr>
          <w:rFonts w:hint="eastAsia" w:ascii="宋体" w:hAnsi="宋体" w:eastAsia="宋体"/>
          <w:color w:val="auto"/>
          <w:sz w:val="24"/>
          <w:szCs w:val="24"/>
          <w:highlight w:val="none"/>
          <w:lang w:eastAsia="zh-CN"/>
        </w:rPr>
        <w:t>措施</w:t>
      </w:r>
    </w:p>
    <w:p>
      <w:pPr>
        <w:pStyle w:val="5"/>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eastAsia="宋体"/>
          <w:color w:val="auto"/>
          <w:sz w:val="24"/>
          <w:szCs w:val="24"/>
          <w:highlight w:val="none"/>
          <w:lang w:eastAsia="zh-CN"/>
        </w:rPr>
      </w:pP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2．施工组织设计除采用文字表述外可附下列图表。</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附表一  拟投入本工程的主要施工设备表</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附表二  拟配备本工程的试验和检测仪器设备表</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附表三  劳动力计划表</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附表四  计划开、竣工日期和施工进度网络图</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附表五  施工总平面图</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附表六  临时用地表</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0" w:type="default"/>
          <w:pgSz w:w="11906" w:h="16839"/>
          <w:pgMar w:top="1431" w:right="1135" w:bottom="1156" w:left="1141"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黑体" w:hAnsi="宋体" w:eastAsia="黑体"/>
          <w:color w:val="auto"/>
          <w:sz w:val="24"/>
          <w:szCs w:val="24"/>
        </w:rPr>
      </w:pPr>
      <w:r>
        <w:rPr>
          <w:rFonts w:hint="eastAsia" w:ascii="黑体" w:hAnsi="宋体" w:eastAsia="黑体"/>
          <w:color w:val="auto"/>
          <w:sz w:val="24"/>
          <w:szCs w:val="24"/>
        </w:rPr>
        <w:t>附表一：拟投入本工程的主要施工设备表</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序号</w:t>
            </w: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设备名称</w:t>
            </w: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型号</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规格</w:t>
            </w: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数  量</w:t>
            </w: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国别</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产地</w:t>
            </w: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制造</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年份</w:t>
            </w: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额定功率</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（KW）</w:t>
            </w: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生产</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能力</w:t>
            </w: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用于施</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工部位</w:t>
            </w: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1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77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28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53"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32"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黑体" w:hAnsi="宋体" w:eastAsia="黑体"/>
          <w:color w:val="auto"/>
          <w:sz w:val="24"/>
          <w:szCs w:val="24"/>
        </w:rPr>
      </w:pPr>
      <w:r>
        <w:rPr>
          <w:rFonts w:hint="eastAsia" w:ascii="黑体" w:hAnsi="宋体" w:eastAsia="黑体"/>
          <w:color w:val="auto"/>
          <w:sz w:val="24"/>
          <w:szCs w:val="24"/>
        </w:rPr>
        <w:t>附表二：拟配备本工程的试验和检测仪器设备表</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序号</w:t>
            </w: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仪器设备</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名    称</w:t>
            </w: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型号</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规格</w:t>
            </w: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数  量</w:t>
            </w: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国别</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产地</w:t>
            </w: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制造</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年份</w:t>
            </w: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已使用</w:t>
            </w:r>
          </w:p>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台时数</w:t>
            </w: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用  途</w:t>
            </w: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6"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40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2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845"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143" w:afterLines="50" w:line="360" w:lineRule="auto"/>
        <w:textAlignment w:val="baseline"/>
        <w:rPr>
          <w:rFonts w:hint="eastAsia" w:ascii="黑体" w:hAnsi="宋体" w:eastAsia="黑体"/>
          <w:color w:val="auto"/>
          <w:sz w:val="24"/>
          <w:szCs w:val="24"/>
        </w:rPr>
      </w:pPr>
      <w:r>
        <w:rPr>
          <w:rFonts w:hint="eastAsia" w:ascii="黑体" w:hAnsi="宋体" w:eastAsia="黑体"/>
          <w:color w:val="auto"/>
          <w:sz w:val="24"/>
          <w:szCs w:val="24"/>
        </w:rPr>
        <w:t>附表三：劳动力计划表</w:t>
      </w:r>
    </w:p>
    <w:p>
      <w:pPr>
        <w:keepNext w:val="0"/>
        <w:keepLines w:val="0"/>
        <w:pageBreakBefore w:val="0"/>
        <w:kinsoku w:val="0"/>
        <w:wordWrap w:val="0"/>
        <w:overflowPunct/>
        <w:topLinePunct w:val="0"/>
        <w:autoSpaceDE w:val="0"/>
        <w:autoSpaceDN w:val="0"/>
        <w:bidi w:val="0"/>
        <w:adjustRightInd w:val="0"/>
        <w:snapToGrid w:val="0"/>
        <w:spacing w:line="360" w:lineRule="auto"/>
        <w:jc w:val="right"/>
        <w:textAlignment w:val="baseline"/>
        <w:rPr>
          <w:rFonts w:hint="eastAsia" w:ascii="黑体" w:hAnsi="宋体" w:eastAsia="黑体"/>
          <w:color w:val="auto"/>
          <w:sz w:val="24"/>
          <w:szCs w:val="24"/>
        </w:rPr>
      </w:pPr>
      <w:r>
        <w:rPr>
          <w:rFonts w:hint="eastAsia" w:ascii="黑体" w:hAnsi="宋体" w:eastAsia="黑体"/>
          <w:color w:val="auto"/>
          <w:sz w:val="24"/>
          <w:szCs w:val="24"/>
        </w:rPr>
        <w:t xml:space="preserve">单位：人   </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工种</w:t>
            </w:r>
          </w:p>
        </w:tc>
        <w:tc>
          <w:tcPr>
            <w:tcW w:w="8080" w:type="dxa"/>
            <w:gridSpan w:val="7"/>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938"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161"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c>
          <w:tcPr>
            <w:tcW w:w="133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r>
        <w:rPr>
          <w:rFonts w:ascii="宋体" w:hAnsi="宋体"/>
          <w:color w:val="auto"/>
          <w:sz w:val="24"/>
          <w:szCs w:val="24"/>
        </w:rPr>
        <w:br w:type="page"/>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黑体" w:hAnsi="宋体" w:eastAsia="黑体"/>
          <w:color w:val="auto"/>
          <w:sz w:val="24"/>
          <w:szCs w:val="24"/>
        </w:rPr>
      </w:pPr>
      <w:r>
        <w:rPr>
          <w:rFonts w:hint="eastAsia" w:ascii="黑体" w:hAnsi="宋体" w:eastAsia="黑体"/>
          <w:color w:val="auto"/>
          <w:sz w:val="24"/>
          <w:szCs w:val="24"/>
        </w:rPr>
        <w:t>附表四：计划开、竣工日期和施工进度网络图</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1．供应商应递交施工进度网络图或施工进度表，说明按磋商文件要求的计划工期进行施工的各个关键日期。</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2．施工进度表可采用网络图和（或）横道图表示。</w:t>
      </w: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宋体" w:hAnsi="宋体"/>
          <w:color w:val="auto"/>
          <w:sz w:val="24"/>
          <w:szCs w:val="24"/>
        </w:rPr>
      </w:pPr>
      <w:r>
        <w:rPr>
          <w:rFonts w:hint="eastAsia" w:ascii="黑体" w:hAnsi="宋体" w:eastAsia="黑体"/>
          <w:color w:val="auto"/>
          <w:sz w:val="24"/>
          <w:szCs w:val="24"/>
        </w:rPr>
        <w:t>附表五：施工总平面图</w:t>
      </w:r>
    </w:p>
    <w:p>
      <w:pPr>
        <w:keepNext w:val="0"/>
        <w:keepLines w:val="0"/>
        <w:pageBreakBefore w:val="0"/>
        <w:kinsoku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color w:val="auto"/>
          <w:sz w:val="24"/>
          <w:szCs w:val="24"/>
        </w:rPr>
      </w:pPr>
      <w:r>
        <w:rPr>
          <w:rFonts w:hint="eastAsia" w:ascii="宋体" w:hAnsi="宋体"/>
          <w:color w:val="auto"/>
          <w:sz w:val="24"/>
          <w:szCs w:val="24"/>
        </w:rPr>
        <w:t>供应商应递交一份施工总平面图，绘出现场临时设施布置图表并附文字说明，说明临时设施、加工车间、现场办公、设备及仓储、供电、供水、卫生、生活、道路、消防等设施的情况和布置。</w:t>
      </w: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rFonts w:ascii="宋体" w:hAnsi="宋体"/>
          <w:color w:val="auto"/>
          <w:sz w:val="24"/>
          <w:szCs w:val="24"/>
        </w:rPr>
      </w:pPr>
      <w:r>
        <w:rPr>
          <w:rFonts w:ascii="宋体" w:hAnsi="宋体"/>
          <w:color w:val="auto"/>
          <w:sz w:val="24"/>
          <w:szCs w:val="24"/>
        </w:rPr>
        <w:br w:type="page"/>
      </w:r>
    </w:p>
    <w:p>
      <w:pPr>
        <w:keepNext w:val="0"/>
        <w:keepLines w:val="0"/>
        <w:pageBreakBefore w:val="0"/>
        <w:kinsoku w:val="0"/>
        <w:overflowPunct/>
        <w:topLinePunct w:val="0"/>
        <w:autoSpaceDE w:val="0"/>
        <w:autoSpaceDN w:val="0"/>
        <w:bidi w:val="0"/>
        <w:adjustRightInd w:val="0"/>
        <w:snapToGrid w:val="0"/>
        <w:spacing w:before="143" w:beforeLines="50" w:after="286" w:afterLines="100" w:line="360" w:lineRule="auto"/>
        <w:textAlignment w:val="baseline"/>
        <w:rPr>
          <w:rFonts w:hint="eastAsia" w:ascii="黑体" w:hAnsi="宋体" w:eastAsia="黑体"/>
          <w:color w:val="auto"/>
          <w:sz w:val="24"/>
          <w:szCs w:val="24"/>
        </w:rPr>
      </w:pPr>
      <w:r>
        <w:rPr>
          <w:rFonts w:hint="eastAsia" w:ascii="黑体" w:hAnsi="宋体" w:eastAsia="黑体"/>
          <w:color w:val="auto"/>
          <w:sz w:val="24"/>
          <w:szCs w:val="24"/>
        </w:rPr>
        <w:t>附表六：临时用地表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用  途</w:t>
            </w:r>
          </w:p>
        </w:tc>
        <w:tc>
          <w:tcPr>
            <w:tcW w:w="2270"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面 积（平方米）</w:t>
            </w:r>
          </w:p>
        </w:tc>
        <w:tc>
          <w:tcPr>
            <w:tcW w:w="2270"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位  置</w:t>
            </w:r>
          </w:p>
        </w:tc>
        <w:tc>
          <w:tcPr>
            <w:tcW w:w="2269" w:type="dxa"/>
            <w:noWrap w:val="0"/>
            <w:vAlign w:val="center"/>
          </w:tcPr>
          <w:p>
            <w:pPr>
              <w:keepNext w:val="0"/>
              <w:keepLines w:val="0"/>
              <w:pageBreakBefore w:val="0"/>
              <w:kinsoku w:val="0"/>
              <w:overflowPunct/>
              <w:topLinePunct w:val="0"/>
              <w:autoSpaceDE w:val="0"/>
              <w:autoSpaceDN w:val="0"/>
              <w:bidi w:val="0"/>
              <w:adjustRightInd w:val="0"/>
              <w:snapToGrid w:val="0"/>
              <w:spacing w:line="360" w:lineRule="auto"/>
              <w:jc w:val="center"/>
              <w:textAlignment w:val="baseline"/>
              <w:rPr>
                <w:rFonts w:hint="eastAsia" w:ascii="宋体" w:hAnsi="宋体"/>
                <w:color w:val="auto"/>
                <w:sz w:val="24"/>
                <w:szCs w:val="24"/>
              </w:rPr>
            </w:pPr>
            <w:r>
              <w:rPr>
                <w:rFonts w:hint="eastAsia" w:ascii="宋体" w:hAnsi="宋体"/>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70"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c>
          <w:tcPr>
            <w:tcW w:w="2269" w:type="dxa"/>
            <w:noWrap w:val="0"/>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宋体" w:hAnsi="宋体"/>
          <w:color w:val="auto"/>
          <w:sz w:val="24"/>
          <w:szCs w:val="24"/>
        </w:rPr>
      </w:pPr>
    </w:p>
    <w:p>
      <w:pPr>
        <w:pStyle w:val="2"/>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pStyle w:val="4"/>
        <w:keepNext w:val="0"/>
        <w:keepLines w:val="0"/>
        <w:pageBreakBefore w:val="0"/>
        <w:kinsoku w:val="0"/>
        <w:overflowPunct/>
        <w:topLinePunct w:val="0"/>
        <w:autoSpaceDE w:val="0"/>
        <w:autoSpaceDN w:val="0"/>
        <w:bidi w:val="0"/>
        <w:adjustRightInd w:val="0"/>
        <w:snapToGrid w:val="0"/>
        <w:spacing w:line="360" w:lineRule="auto"/>
        <w:jc w:val="both"/>
        <w:textAlignment w:val="baseline"/>
        <w:rPr>
          <w:color w:val="auto"/>
          <w:sz w:val="24"/>
          <w:szCs w:val="24"/>
        </w:rPr>
        <w:sectPr>
          <w:footerReference r:id="rId31" w:type="default"/>
          <w:pgSz w:w="11906" w:h="16839"/>
          <w:pgMar w:top="1214" w:right="1339" w:bottom="1156" w:left="1155"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7" w:line="360" w:lineRule="auto"/>
        <w:textAlignment w:val="baseline"/>
        <w:rPr>
          <w:rFonts w:hint="default" w:ascii="宋体" w:hAnsi="宋体" w:eastAsia="宋体" w:cs="宋体"/>
          <w:color w:val="auto"/>
          <w:spacing w:val="1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3"/>
          <w:sz w:val="24"/>
          <w:szCs w:val="24"/>
          <w:lang w:val="en-US" w:eastAsia="zh-CN"/>
          <w14:textOutline w14:w="4358" w14:cap="sq" w14:cmpd="sng">
            <w14:solidFill>
              <w14:srgbClr w14:val="000000"/>
            </w14:solidFill>
            <w14:prstDash w14:val="solid"/>
            <w14:bevel/>
          </w14:textOutline>
        </w:rPr>
        <w:t xml:space="preserve">                                七、商务部分</w:t>
      </w: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pPr>
    </w:p>
    <w:p>
      <w:pPr>
        <w:keepNext w:val="0"/>
        <w:keepLines w:val="0"/>
        <w:pageBreakBefore w:val="0"/>
        <w:kinsoku w:val="0"/>
        <w:overflowPunct/>
        <w:topLinePunct w:val="0"/>
        <w:autoSpaceDE w:val="0"/>
        <w:autoSpaceDN w:val="0"/>
        <w:bidi w:val="0"/>
        <w:adjustRightInd w:val="0"/>
        <w:snapToGrid w:val="0"/>
        <w:spacing w:before="47" w:line="360" w:lineRule="auto"/>
        <w:ind w:firstLine="4128" w:firstLineChars="1600"/>
        <w:textAlignment w:val="baseline"/>
        <w:rPr>
          <w:rFonts w:ascii="宋体" w:hAnsi="宋体" w:eastAsia="宋体" w:cs="宋体"/>
          <w:color w:val="auto"/>
          <w:sz w:val="24"/>
          <w:szCs w:val="24"/>
        </w:rPr>
      </w:pPr>
      <w:r>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t>八</w:t>
      </w:r>
      <w:r>
        <w:rPr>
          <w:rFonts w:ascii="宋体" w:hAnsi="宋体" w:eastAsia="宋体" w:cs="宋体"/>
          <w:color w:val="auto"/>
          <w:spacing w:val="9"/>
          <w:sz w:val="24"/>
          <w:szCs w:val="24"/>
          <w14:textOutline w14:w="4358" w14:cap="sq" w14:cmpd="sng">
            <w14:solidFill>
              <w14:srgbClr w14:val="000000"/>
            </w14:solidFill>
            <w14:prstDash w14:val="solid"/>
            <w14:bevel/>
          </w14:textOutline>
        </w:rPr>
        <w:t>、项目管理机构</w:t>
      </w:r>
    </w:p>
    <w:p>
      <w:pPr>
        <w:keepNext w:val="0"/>
        <w:keepLines w:val="0"/>
        <w:pageBreakBefore w:val="0"/>
        <w:kinsoku w:val="0"/>
        <w:overflowPunct/>
        <w:topLinePunct w:val="0"/>
        <w:autoSpaceDE w:val="0"/>
        <w:autoSpaceDN w:val="0"/>
        <w:bidi w:val="0"/>
        <w:adjustRightInd w:val="0"/>
        <w:snapToGrid w:val="0"/>
        <w:spacing w:before="238" w:line="360" w:lineRule="auto"/>
        <w:ind w:left="3521"/>
        <w:textAlignment w:val="baseline"/>
        <w:rPr>
          <w:rFonts w:ascii="黑体" w:hAnsi="黑体" w:eastAsia="黑体" w:cs="黑体"/>
          <w:color w:val="auto"/>
          <w:sz w:val="24"/>
          <w:szCs w:val="24"/>
        </w:rPr>
      </w:pPr>
      <w:r>
        <w:rPr>
          <w:rFonts w:ascii="黑体" w:hAnsi="黑体" w:eastAsia="黑体" w:cs="黑体"/>
          <w:color w:val="auto"/>
          <w:spacing w:val="24"/>
          <w:sz w:val="24"/>
          <w:szCs w:val="24"/>
        </w:rPr>
        <w:t>(</w:t>
      </w:r>
      <w:r>
        <w:rPr>
          <w:rFonts w:ascii="黑体" w:hAnsi="黑体" w:eastAsia="黑体" w:cs="黑体"/>
          <w:color w:val="auto"/>
          <w:spacing w:val="15"/>
          <w:sz w:val="24"/>
          <w:szCs w:val="24"/>
        </w:rPr>
        <w:t>一) 项目管理机构组成表</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822"/>
        <w:gridCol w:w="822"/>
        <w:gridCol w:w="1314"/>
        <w:gridCol w:w="893"/>
        <w:gridCol w:w="911"/>
        <w:gridCol w:w="984"/>
        <w:gridCol w:w="2464"/>
        <w:gridCol w:w="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826"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09"/>
              <w:textAlignment w:val="baseline"/>
              <w:rPr>
                <w:rFonts w:ascii="宋体" w:hAnsi="宋体" w:eastAsia="宋体" w:cs="宋体"/>
                <w:color w:val="auto"/>
                <w:sz w:val="24"/>
                <w:szCs w:val="24"/>
              </w:rPr>
            </w:pPr>
            <w:r>
              <w:rPr>
                <w:rFonts w:ascii="宋体" w:hAnsi="宋体" w:eastAsia="宋体" w:cs="宋体"/>
                <w:color w:val="auto"/>
                <w:spacing w:val="4"/>
                <w:sz w:val="24"/>
                <w:szCs w:val="24"/>
              </w:rPr>
              <w:t>职务</w:t>
            </w:r>
          </w:p>
        </w:tc>
        <w:tc>
          <w:tcPr>
            <w:tcW w:w="822"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05"/>
              <w:textAlignment w:val="baseline"/>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4"/>
                <w:sz w:val="24"/>
                <w:szCs w:val="24"/>
              </w:rPr>
              <w:t>名</w:t>
            </w:r>
          </w:p>
        </w:tc>
        <w:tc>
          <w:tcPr>
            <w:tcW w:w="822"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05"/>
              <w:textAlignment w:val="baseline"/>
              <w:rPr>
                <w:rFonts w:ascii="宋体" w:hAnsi="宋体" w:eastAsia="宋体" w:cs="宋体"/>
                <w:color w:val="auto"/>
                <w:sz w:val="24"/>
                <w:szCs w:val="24"/>
              </w:rPr>
            </w:pPr>
            <w:r>
              <w:rPr>
                <w:rFonts w:ascii="宋体" w:hAnsi="宋体" w:eastAsia="宋体" w:cs="宋体"/>
                <w:color w:val="auto"/>
                <w:spacing w:val="4"/>
                <w:sz w:val="24"/>
                <w:szCs w:val="24"/>
              </w:rPr>
              <w:t>职称</w:t>
            </w:r>
          </w:p>
        </w:tc>
        <w:tc>
          <w:tcPr>
            <w:tcW w:w="6566" w:type="dxa"/>
            <w:gridSpan w:val="5"/>
            <w:vAlign w:val="top"/>
          </w:tcPr>
          <w:p>
            <w:pPr>
              <w:keepNext w:val="0"/>
              <w:keepLines w:val="0"/>
              <w:pageBreakBefore w:val="0"/>
              <w:kinsoku w:val="0"/>
              <w:overflowPunct/>
              <w:topLinePunct w:val="0"/>
              <w:autoSpaceDE w:val="0"/>
              <w:autoSpaceDN w:val="0"/>
              <w:bidi w:val="0"/>
              <w:adjustRightInd w:val="0"/>
              <w:snapToGrid w:val="0"/>
              <w:spacing w:before="128" w:line="360" w:lineRule="auto"/>
              <w:ind w:left="2343"/>
              <w:textAlignment w:val="baseline"/>
              <w:rPr>
                <w:rFonts w:ascii="宋体" w:hAnsi="宋体" w:eastAsia="宋体" w:cs="宋体"/>
                <w:color w:val="auto"/>
                <w:sz w:val="24"/>
                <w:szCs w:val="24"/>
              </w:rPr>
            </w:pPr>
            <w:r>
              <w:rPr>
                <w:rFonts w:ascii="宋体" w:hAnsi="宋体" w:eastAsia="宋体" w:cs="宋体"/>
                <w:color w:val="auto"/>
                <w:spacing w:val="9"/>
                <w:sz w:val="24"/>
                <w:szCs w:val="24"/>
              </w:rPr>
              <w:t>执业或职业资格证</w:t>
            </w:r>
            <w:r>
              <w:rPr>
                <w:rFonts w:ascii="宋体" w:hAnsi="宋体" w:eastAsia="宋体" w:cs="宋体"/>
                <w:color w:val="auto"/>
                <w:spacing w:val="8"/>
                <w:sz w:val="24"/>
                <w:szCs w:val="24"/>
              </w:rPr>
              <w:t>明</w:t>
            </w:r>
          </w:p>
        </w:tc>
        <w:tc>
          <w:tcPr>
            <w:tcW w:w="822"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208"/>
              <w:textAlignment w:val="baseline"/>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6"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241"/>
              <w:textAlignment w:val="baseline"/>
              <w:rPr>
                <w:rFonts w:ascii="宋体" w:hAnsi="宋体" w:eastAsia="宋体" w:cs="宋体"/>
                <w:color w:val="auto"/>
                <w:sz w:val="24"/>
                <w:szCs w:val="24"/>
              </w:rPr>
            </w:pPr>
            <w:r>
              <w:rPr>
                <w:rFonts w:ascii="宋体" w:hAnsi="宋体" w:eastAsia="宋体" w:cs="宋体"/>
                <w:color w:val="auto"/>
                <w:spacing w:val="8"/>
                <w:sz w:val="24"/>
                <w:szCs w:val="24"/>
              </w:rPr>
              <w:t>证</w:t>
            </w:r>
            <w:r>
              <w:rPr>
                <w:rFonts w:ascii="宋体" w:hAnsi="宋体" w:eastAsia="宋体" w:cs="宋体"/>
                <w:color w:val="auto"/>
                <w:spacing w:val="7"/>
                <w:sz w:val="24"/>
                <w:szCs w:val="24"/>
              </w:rPr>
              <w:t>书名称</w:t>
            </w:r>
          </w:p>
        </w:tc>
        <w:tc>
          <w:tcPr>
            <w:tcW w:w="893"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243"/>
              <w:textAlignment w:val="baseline"/>
              <w:rPr>
                <w:rFonts w:ascii="宋体" w:hAnsi="宋体" w:eastAsia="宋体" w:cs="宋体"/>
                <w:color w:val="auto"/>
                <w:sz w:val="24"/>
                <w:szCs w:val="24"/>
              </w:rPr>
            </w:pPr>
            <w:r>
              <w:rPr>
                <w:rFonts w:ascii="宋体" w:hAnsi="宋体" w:eastAsia="宋体" w:cs="宋体"/>
                <w:color w:val="auto"/>
                <w:spacing w:val="3"/>
                <w:sz w:val="24"/>
                <w:szCs w:val="24"/>
              </w:rPr>
              <w:t>级别</w:t>
            </w:r>
          </w:p>
        </w:tc>
        <w:tc>
          <w:tcPr>
            <w:tcW w:w="911"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249"/>
              <w:textAlignment w:val="baseline"/>
              <w:rPr>
                <w:rFonts w:ascii="宋体" w:hAnsi="宋体" w:eastAsia="宋体" w:cs="宋体"/>
                <w:color w:val="auto"/>
                <w:sz w:val="24"/>
                <w:szCs w:val="24"/>
              </w:rPr>
            </w:pPr>
            <w:r>
              <w:rPr>
                <w:rFonts w:ascii="宋体" w:hAnsi="宋体" w:eastAsia="宋体" w:cs="宋体"/>
                <w:color w:val="auto"/>
                <w:spacing w:val="5"/>
                <w:sz w:val="24"/>
                <w:szCs w:val="24"/>
              </w:rPr>
              <w:t>证</w:t>
            </w:r>
            <w:r>
              <w:rPr>
                <w:rFonts w:ascii="宋体" w:hAnsi="宋体" w:eastAsia="宋体" w:cs="宋体"/>
                <w:color w:val="auto"/>
                <w:spacing w:val="4"/>
                <w:sz w:val="24"/>
                <w:szCs w:val="24"/>
              </w:rPr>
              <w:t>号</w:t>
            </w:r>
          </w:p>
        </w:tc>
        <w:tc>
          <w:tcPr>
            <w:tcW w:w="984"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287"/>
              <w:textAlignment w:val="baseline"/>
              <w:rPr>
                <w:rFonts w:ascii="宋体" w:hAnsi="宋体" w:eastAsia="宋体" w:cs="宋体"/>
                <w:color w:val="auto"/>
                <w:sz w:val="24"/>
                <w:szCs w:val="24"/>
              </w:rPr>
            </w:pPr>
            <w:r>
              <w:rPr>
                <w:rFonts w:ascii="宋体" w:hAnsi="宋体" w:eastAsia="宋体" w:cs="宋体"/>
                <w:color w:val="auto"/>
                <w:spacing w:val="4"/>
                <w:sz w:val="24"/>
                <w:szCs w:val="24"/>
              </w:rPr>
              <w:t>专业</w:t>
            </w:r>
          </w:p>
        </w:tc>
        <w:tc>
          <w:tcPr>
            <w:tcW w:w="2464" w:type="dxa"/>
            <w:vAlign w:val="top"/>
          </w:tcPr>
          <w:p>
            <w:pPr>
              <w:keepNext w:val="0"/>
              <w:keepLines w:val="0"/>
              <w:pageBreakBefore w:val="0"/>
              <w:kinsoku w:val="0"/>
              <w:overflowPunct/>
              <w:topLinePunct w:val="0"/>
              <w:autoSpaceDE w:val="0"/>
              <w:autoSpaceDN w:val="0"/>
              <w:bidi w:val="0"/>
              <w:adjustRightInd w:val="0"/>
              <w:snapToGrid w:val="0"/>
              <w:spacing w:before="124" w:line="360" w:lineRule="auto"/>
              <w:ind w:left="820"/>
              <w:textAlignment w:val="baseline"/>
              <w:rPr>
                <w:rFonts w:ascii="宋体" w:hAnsi="宋体" w:eastAsia="宋体" w:cs="宋体"/>
                <w:color w:val="auto"/>
                <w:sz w:val="24"/>
                <w:szCs w:val="24"/>
              </w:rPr>
            </w:pPr>
            <w:r>
              <w:rPr>
                <w:rFonts w:ascii="宋体" w:hAnsi="宋体" w:eastAsia="宋体" w:cs="宋体"/>
                <w:color w:val="auto"/>
                <w:spacing w:val="7"/>
                <w:sz w:val="24"/>
                <w:szCs w:val="24"/>
              </w:rPr>
              <w:t>养老保险</w:t>
            </w:r>
          </w:p>
        </w:tc>
        <w:tc>
          <w:tcPr>
            <w:tcW w:w="822"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8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93"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11"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8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822"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2" w:type="default"/>
          <w:pgSz w:w="11906" w:h="16839"/>
          <w:pgMar w:top="1251" w:right="1021" w:bottom="1156" w:left="1021"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8" w:line="360" w:lineRule="auto"/>
        <w:ind w:left="3761"/>
        <w:textAlignment w:val="baseline"/>
        <w:rPr>
          <w:rFonts w:ascii="黑体" w:hAnsi="黑体" w:eastAsia="黑体" w:cs="黑体"/>
          <w:color w:val="auto"/>
          <w:sz w:val="24"/>
          <w:szCs w:val="24"/>
        </w:rPr>
      </w:pPr>
      <w:r>
        <w:rPr>
          <w:rFonts w:ascii="黑体" w:hAnsi="黑体" w:eastAsia="黑体" w:cs="黑体"/>
          <w:color w:val="auto"/>
          <w:spacing w:val="17"/>
          <w:sz w:val="24"/>
          <w:szCs w:val="24"/>
        </w:rPr>
        <w:t>(二) 主要人员简历</w:t>
      </w:r>
      <w:r>
        <w:rPr>
          <w:rFonts w:ascii="黑体" w:hAnsi="黑体" w:eastAsia="黑体" w:cs="黑体"/>
          <w:color w:val="auto"/>
          <w:spacing w:val="14"/>
          <w:sz w:val="24"/>
          <w:szCs w:val="24"/>
        </w:rPr>
        <w:t>表</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131"/>
        <w:textAlignment w:val="baseline"/>
        <w:rPr>
          <w:rFonts w:ascii="黑体" w:hAnsi="黑体" w:eastAsia="黑体" w:cs="黑体"/>
          <w:color w:val="auto"/>
          <w:sz w:val="24"/>
          <w:szCs w:val="24"/>
        </w:rPr>
      </w:pPr>
      <w:r>
        <w:rPr>
          <w:rFonts w:ascii="黑体" w:hAnsi="黑体" w:eastAsia="黑体" w:cs="黑体"/>
          <w:color w:val="auto"/>
          <w:spacing w:val="4"/>
          <w:sz w:val="24"/>
          <w:szCs w:val="24"/>
        </w:rPr>
        <w:t>附</w:t>
      </w:r>
      <w:r>
        <w:rPr>
          <w:rFonts w:ascii="黑体" w:hAnsi="黑体" w:eastAsia="黑体" w:cs="黑体"/>
          <w:color w:val="auto"/>
          <w:spacing w:val="3"/>
          <w:sz w:val="24"/>
          <w:szCs w:val="24"/>
        </w:rPr>
        <w:t xml:space="preserve"> </w:t>
      </w:r>
      <w:r>
        <w:rPr>
          <w:rFonts w:ascii="黑体" w:hAnsi="黑体" w:eastAsia="黑体" w:cs="黑体"/>
          <w:color w:val="auto"/>
          <w:spacing w:val="2"/>
          <w:sz w:val="24"/>
          <w:szCs w:val="24"/>
        </w:rPr>
        <w:t>1：项目经理简历表</w:t>
      </w:r>
    </w:p>
    <w:p>
      <w:pPr>
        <w:keepNext w:val="0"/>
        <w:keepLines w:val="0"/>
        <w:pageBreakBefore w:val="0"/>
        <w:kinsoku w:val="0"/>
        <w:overflowPunct/>
        <w:topLinePunct w:val="0"/>
        <w:autoSpaceDE w:val="0"/>
        <w:autoSpaceDN w:val="0"/>
        <w:bidi w:val="0"/>
        <w:adjustRightInd w:val="0"/>
        <w:snapToGrid w:val="0"/>
        <w:spacing w:before="166" w:line="360" w:lineRule="auto"/>
        <w:ind w:left="122" w:right="113"/>
        <w:textAlignment w:val="baseline"/>
        <w:rPr>
          <w:rFonts w:ascii="宋体" w:hAnsi="宋体" w:eastAsia="宋体" w:cs="宋体"/>
          <w:color w:val="auto"/>
          <w:sz w:val="24"/>
          <w:szCs w:val="24"/>
        </w:rPr>
      </w:pPr>
      <w:r>
        <w:rPr>
          <w:rFonts w:ascii="宋体" w:hAnsi="宋体" w:eastAsia="宋体" w:cs="宋体"/>
          <w:color w:val="auto"/>
          <w:spacing w:val="18"/>
          <w:sz w:val="24"/>
          <w:szCs w:val="24"/>
        </w:rPr>
        <w:t>项</w:t>
      </w:r>
      <w:r>
        <w:rPr>
          <w:rFonts w:ascii="宋体" w:hAnsi="宋体" w:eastAsia="宋体" w:cs="宋体"/>
          <w:color w:val="auto"/>
          <w:spacing w:val="13"/>
          <w:sz w:val="24"/>
          <w:szCs w:val="24"/>
        </w:rPr>
        <w:t>目</w:t>
      </w:r>
      <w:r>
        <w:rPr>
          <w:rFonts w:ascii="宋体" w:hAnsi="宋体" w:eastAsia="宋体" w:cs="宋体"/>
          <w:color w:val="auto"/>
          <w:spacing w:val="9"/>
          <w:sz w:val="24"/>
          <w:szCs w:val="24"/>
        </w:rPr>
        <w:t>经理应附建造师注册证书、安全生产考核合格证书、身份证、职称证、学历证及未担任其他在施建设</w:t>
      </w:r>
      <w:r>
        <w:rPr>
          <w:rFonts w:ascii="宋体" w:hAnsi="宋体" w:eastAsia="宋体" w:cs="宋体"/>
          <w:color w:val="auto"/>
          <w:sz w:val="24"/>
          <w:szCs w:val="24"/>
        </w:rPr>
        <w:t xml:space="preserve"> </w:t>
      </w:r>
      <w:r>
        <w:rPr>
          <w:rFonts w:ascii="宋体" w:hAnsi="宋体" w:eastAsia="宋体" w:cs="宋体"/>
          <w:color w:val="auto"/>
          <w:spacing w:val="18"/>
          <w:sz w:val="24"/>
          <w:szCs w:val="24"/>
        </w:rPr>
        <w:t>工</w:t>
      </w:r>
      <w:r>
        <w:rPr>
          <w:rFonts w:ascii="宋体" w:hAnsi="宋体" w:eastAsia="宋体" w:cs="宋体"/>
          <w:color w:val="auto"/>
          <w:spacing w:val="11"/>
          <w:sz w:val="24"/>
          <w:szCs w:val="24"/>
        </w:rPr>
        <w:t>程</w:t>
      </w:r>
      <w:r>
        <w:rPr>
          <w:rFonts w:ascii="宋体" w:hAnsi="宋体" w:eastAsia="宋体" w:cs="宋体"/>
          <w:color w:val="auto"/>
          <w:spacing w:val="9"/>
          <w:sz w:val="24"/>
          <w:szCs w:val="24"/>
        </w:rPr>
        <w:t>项目项目经理的承诺书，管理过的项目业绩须附合同协议书和竣工验收备案登记表复印件。类似项目</w:t>
      </w:r>
    </w:p>
    <w:p>
      <w:pPr>
        <w:keepNext w:val="0"/>
        <w:keepLines w:val="0"/>
        <w:pageBreakBefore w:val="0"/>
        <w:kinsoku w:val="0"/>
        <w:overflowPunct/>
        <w:topLinePunct w:val="0"/>
        <w:autoSpaceDE w:val="0"/>
        <w:autoSpaceDN w:val="0"/>
        <w:bidi w:val="0"/>
        <w:adjustRightInd w:val="0"/>
        <w:snapToGrid w:val="0"/>
        <w:spacing w:line="360" w:lineRule="auto"/>
        <w:ind w:left="134"/>
        <w:textAlignment w:val="baseline"/>
        <w:rPr>
          <w:rFonts w:ascii="宋体" w:hAnsi="宋体" w:eastAsia="宋体" w:cs="宋体"/>
          <w:color w:val="auto"/>
          <w:sz w:val="24"/>
          <w:szCs w:val="24"/>
        </w:rPr>
      </w:pPr>
      <w:r>
        <w:rPr>
          <w:rFonts w:ascii="宋体" w:hAnsi="宋体" w:eastAsia="宋体" w:cs="宋体"/>
          <w:color w:val="auto"/>
          <w:spacing w:val="14"/>
          <w:sz w:val="24"/>
          <w:szCs w:val="24"/>
        </w:rPr>
        <w:t>限</w:t>
      </w:r>
      <w:r>
        <w:rPr>
          <w:rFonts w:ascii="宋体" w:hAnsi="宋体" w:eastAsia="宋体" w:cs="宋体"/>
          <w:color w:val="auto"/>
          <w:spacing w:val="9"/>
          <w:sz w:val="24"/>
          <w:szCs w:val="24"/>
        </w:rPr>
        <w:t>于</w:t>
      </w:r>
      <w:r>
        <w:rPr>
          <w:rFonts w:ascii="宋体" w:hAnsi="宋体" w:eastAsia="宋体" w:cs="宋体"/>
          <w:color w:val="auto"/>
          <w:spacing w:val="7"/>
          <w:sz w:val="24"/>
          <w:szCs w:val="24"/>
        </w:rPr>
        <w:t>以项目经理身份参与的项目。</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197"/>
        <w:gridCol w:w="1314"/>
        <w:gridCol w:w="1477"/>
        <w:gridCol w:w="320"/>
        <w:gridCol w:w="1813"/>
        <w:gridCol w:w="2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before="128" w:line="360" w:lineRule="auto"/>
              <w:ind w:left="325"/>
              <w:textAlignment w:val="baseline"/>
              <w:rPr>
                <w:rFonts w:ascii="宋体" w:hAnsi="宋体" w:eastAsia="宋体" w:cs="宋体"/>
                <w:color w:val="auto"/>
                <w:sz w:val="24"/>
                <w:szCs w:val="24"/>
              </w:rPr>
            </w:pPr>
            <w:r>
              <w:rPr>
                <w:rFonts w:ascii="宋体" w:hAnsi="宋体" w:eastAsia="宋体" w:cs="宋体"/>
                <w:color w:val="auto"/>
                <w:spacing w:val="7"/>
                <w:sz w:val="24"/>
                <w:szCs w:val="24"/>
              </w:rPr>
              <w:t>姓</w:t>
            </w:r>
            <w:r>
              <w:rPr>
                <w:rFonts w:ascii="宋体" w:hAnsi="宋体" w:eastAsia="宋体" w:cs="宋体"/>
                <w:color w:val="auto"/>
                <w:spacing w:val="5"/>
                <w:sz w:val="24"/>
                <w:szCs w:val="24"/>
              </w:rPr>
              <w:t xml:space="preserve">  名</w:t>
            </w: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before="127" w:line="360" w:lineRule="auto"/>
              <w:ind w:left="347"/>
              <w:textAlignment w:val="baseline"/>
              <w:rPr>
                <w:rFonts w:ascii="宋体" w:hAnsi="宋体" w:eastAsia="宋体" w:cs="宋体"/>
                <w:color w:val="auto"/>
                <w:sz w:val="24"/>
                <w:szCs w:val="24"/>
              </w:rPr>
            </w:pPr>
            <w:r>
              <w:rPr>
                <w:rFonts w:ascii="宋体" w:hAnsi="宋体" w:eastAsia="宋体" w:cs="宋体"/>
                <w:color w:val="auto"/>
                <w:spacing w:val="5"/>
                <w:sz w:val="24"/>
                <w:szCs w:val="24"/>
              </w:rPr>
              <w:t>年  龄</w:t>
            </w: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before="127" w:line="360" w:lineRule="auto"/>
              <w:ind w:left="869"/>
              <w:textAlignment w:val="baseline"/>
              <w:rPr>
                <w:rFonts w:ascii="宋体" w:hAnsi="宋体" w:eastAsia="宋体" w:cs="宋体"/>
                <w:color w:val="auto"/>
                <w:sz w:val="24"/>
                <w:szCs w:val="24"/>
              </w:rPr>
            </w:pPr>
            <w:r>
              <w:rPr>
                <w:rFonts w:ascii="宋体" w:hAnsi="宋体" w:eastAsia="宋体" w:cs="宋体"/>
                <w:color w:val="auto"/>
                <w:spacing w:val="3"/>
                <w:sz w:val="24"/>
                <w:szCs w:val="24"/>
              </w:rPr>
              <w:t>学</w:t>
            </w:r>
            <w:r>
              <w:rPr>
                <w:rFonts w:ascii="宋体" w:hAnsi="宋体" w:eastAsia="宋体" w:cs="宋体"/>
                <w:color w:val="auto"/>
                <w:spacing w:val="2"/>
                <w:sz w:val="24"/>
                <w:szCs w:val="24"/>
              </w:rPr>
              <w:t>历</w:t>
            </w: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before="122" w:line="360" w:lineRule="auto"/>
              <w:ind w:left="326"/>
              <w:textAlignment w:val="baseline"/>
              <w:rPr>
                <w:rFonts w:ascii="宋体" w:hAnsi="宋体" w:eastAsia="宋体" w:cs="宋体"/>
                <w:color w:val="auto"/>
                <w:sz w:val="24"/>
                <w:szCs w:val="24"/>
              </w:rPr>
            </w:pPr>
            <w:r>
              <w:rPr>
                <w:rFonts w:ascii="宋体" w:hAnsi="宋体" w:eastAsia="宋体" w:cs="宋体"/>
                <w:color w:val="auto"/>
                <w:spacing w:val="5"/>
                <w:sz w:val="24"/>
                <w:szCs w:val="24"/>
              </w:rPr>
              <w:t>职  称</w:t>
            </w: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347"/>
              <w:textAlignment w:val="baseline"/>
              <w:rPr>
                <w:rFonts w:ascii="宋体" w:hAnsi="宋体" w:eastAsia="宋体" w:cs="宋体"/>
                <w:color w:val="auto"/>
                <w:sz w:val="24"/>
                <w:szCs w:val="24"/>
              </w:rPr>
            </w:pPr>
            <w:r>
              <w:rPr>
                <w:rFonts w:ascii="宋体" w:hAnsi="宋体" w:eastAsia="宋体" w:cs="宋体"/>
                <w:color w:val="auto"/>
                <w:spacing w:val="5"/>
                <w:sz w:val="24"/>
                <w:szCs w:val="24"/>
              </w:rPr>
              <w:t>职  务</w:t>
            </w: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before="122" w:line="360" w:lineRule="auto"/>
              <w:ind w:left="339"/>
              <w:textAlignment w:val="baseline"/>
              <w:rPr>
                <w:rFonts w:ascii="宋体" w:hAnsi="宋体" w:eastAsia="宋体" w:cs="宋体"/>
                <w:color w:val="auto"/>
                <w:sz w:val="24"/>
                <w:szCs w:val="24"/>
              </w:rPr>
            </w:pPr>
            <w:r>
              <w:rPr>
                <w:rFonts w:ascii="宋体" w:hAnsi="宋体" w:eastAsia="宋体" w:cs="宋体"/>
                <w:color w:val="auto"/>
                <w:spacing w:val="12"/>
                <w:sz w:val="24"/>
                <w:szCs w:val="24"/>
              </w:rPr>
              <w:t>拟</w:t>
            </w:r>
            <w:r>
              <w:rPr>
                <w:rFonts w:ascii="宋体" w:hAnsi="宋体" w:eastAsia="宋体" w:cs="宋体"/>
                <w:color w:val="auto"/>
                <w:spacing w:val="8"/>
                <w:sz w:val="24"/>
                <w:szCs w:val="24"/>
              </w:rPr>
              <w:t>在本工程任职</w:t>
            </w:r>
          </w:p>
        </w:tc>
        <w:tc>
          <w:tcPr>
            <w:tcW w:w="2468"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823"/>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0" w:type="dxa"/>
            <w:gridSpan w:val="3"/>
            <w:vAlign w:val="top"/>
          </w:tcPr>
          <w:p>
            <w:pPr>
              <w:keepNext w:val="0"/>
              <w:keepLines w:val="0"/>
              <w:pageBreakBefore w:val="0"/>
              <w:kinsoku w:val="0"/>
              <w:overflowPunct/>
              <w:topLinePunct w:val="0"/>
              <w:autoSpaceDE w:val="0"/>
              <w:autoSpaceDN w:val="0"/>
              <w:bidi w:val="0"/>
              <w:adjustRightInd w:val="0"/>
              <w:snapToGrid w:val="0"/>
              <w:spacing w:before="122" w:line="360" w:lineRule="auto"/>
              <w:ind w:left="741"/>
              <w:textAlignment w:val="baseline"/>
              <w:rPr>
                <w:rFonts w:ascii="宋体" w:hAnsi="宋体" w:eastAsia="宋体" w:cs="宋体"/>
                <w:color w:val="auto"/>
                <w:sz w:val="24"/>
                <w:szCs w:val="24"/>
              </w:rPr>
            </w:pPr>
            <w:r>
              <w:rPr>
                <w:rFonts w:ascii="宋体" w:hAnsi="宋体" w:eastAsia="宋体" w:cs="宋体"/>
                <w:color w:val="auto"/>
                <w:spacing w:val="10"/>
                <w:sz w:val="24"/>
                <w:szCs w:val="24"/>
              </w:rPr>
              <w:t>注</w:t>
            </w:r>
            <w:r>
              <w:rPr>
                <w:rFonts w:ascii="宋体" w:hAnsi="宋体" w:eastAsia="宋体" w:cs="宋体"/>
                <w:color w:val="auto"/>
                <w:spacing w:val="9"/>
                <w:sz w:val="24"/>
                <w:szCs w:val="24"/>
              </w:rPr>
              <w:t>册建造师执业资格等级</w:t>
            </w:r>
          </w:p>
        </w:tc>
        <w:tc>
          <w:tcPr>
            <w:tcW w:w="1477" w:type="dxa"/>
            <w:vAlign w:val="top"/>
          </w:tcPr>
          <w:p>
            <w:pPr>
              <w:keepNext w:val="0"/>
              <w:keepLines w:val="0"/>
              <w:pageBreakBefore w:val="0"/>
              <w:kinsoku w:val="0"/>
              <w:overflowPunct/>
              <w:topLinePunct w:val="0"/>
              <w:autoSpaceDE w:val="0"/>
              <w:autoSpaceDN w:val="0"/>
              <w:bidi w:val="0"/>
              <w:adjustRightInd w:val="0"/>
              <w:snapToGrid w:val="0"/>
              <w:spacing w:before="121" w:line="360" w:lineRule="auto"/>
              <w:ind w:left="958"/>
              <w:textAlignment w:val="baseline"/>
              <w:rPr>
                <w:rFonts w:ascii="宋体" w:hAnsi="宋体" w:eastAsia="宋体" w:cs="宋体"/>
                <w:color w:val="auto"/>
                <w:sz w:val="24"/>
                <w:szCs w:val="24"/>
              </w:rPr>
            </w:pPr>
            <w:r>
              <w:rPr>
                <w:rFonts w:ascii="宋体" w:hAnsi="宋体" w:eastAsia="宋体" w:cs="宋体"/>
                <w:color w:val="auto"/>
                <w:sz w:val="24"/>
                <w:szCs w:val="24"/>
              </w:rPr>
              <w:t>级</w:t>
            </w: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before="122" w:line="360" w:lineRule="auto"/>
              <w:ind w:left="550"/>
              <w:textAlignment w:val="baseline"/>
              <w:rPr>
                <w:rFonts w:ascii="宋体" w:hAnsi="宋体" w:eastAsia="宋体" w:cs="宋体"/>
                <w:color w:val="auto"/>
                <w:sz w:val="24"/>
                <w:szCs w:val="24"/>
              </w:rPr>
            </w:pPr>
            <w:r>
              <w:rPr>
                <w:rFonts w:ascii="宋体" w:hAnsi="宋体" w:eastAsia="宋体" w:cs="宋体"/>
                <w:color w:val="auto"/>
                <w:spacing w:val="10"/>
                <w:sz w:val="24"/>
                <w:szCs w:val="24"/>
              </w:rPr>
              <w:t>建</w:t>
            </w:r>
            <w:r>
              <w:rPr>
                <w:rFonts w:ascii="宋体" w:hAnsi="宋体" w:eastAsia="宋体" w:cs="宋体"/>
                <w:color w:val="auto"/>
                <w:spacing w:val="7"/>
                <w:sz w:val="24"/>
                <w:szCs w:val="24"/>
              </w:rPr>
              <w:t>造师专业</w:t>
            </w: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80" w:type="dxa"/>
            <w:gridSpan w:val="3"/>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850"/>
              <w:textAlignment w:val="baseline"/>
              <w:rPr>
                <w:rFonts w:ascii="宋体" w:hAnsi="宋体" w:eastAsia="宋体" w:cs="宋体"/>
                <w:color w:val="auto"/>
                <w:sz w:val="24"/>
                <w:szCs w:val="24"/>
              </w:rPr>
            </w:pPr>
            <w:r>
              <w:rPr>
                <w:rFonts w:ascii="宋体" w:hAnsi="宋体" w:eastAsia="宋体" w:cs="宋体"/>
                <w:color w:val="auto"/>
                <w:spacing w:val="13"/>
                <w:sz w:val="24"/>
                <w:szCs w:val="24"/>
              </w:rPr>
              <w:t>安</w:t>
            </w:r>
            <w:r>
              <w:rPr>
                <w:rFonts w:ascii="宋体" w:hAnsi="宋体" w:eastAsia="宋体" w:cs="宋体"/>
                <w:color w:val="auto"/>
                <w:spacing w:val="8"/>
                <w:sz w:val="24"/>
                <w:szCs w:val="24"/>
              </w:rPr>
              <w:t>全生产考核合格证书</w:t>
            </w:r>
          </w:p>
        </w:tc>
        <w:tc>
          <w:tcPr>
            <w:tcW w:w="6078" w:type="dxa"/>
            <w:gridSpan w:val="4"/>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224"/>
              <w:textAlignment w:val="baseline"/>
              <w:rPr>
                <w:rFonts w:ascii="宋体" w:hAnsi="宋体" w:eastAsia="宋体" w:cs="宋体"/>
                <w:color w:val="auto"/>
                <w:sz w:val="24"/>
                <w:szCs w:val="24"/>
              </w:rPr>
            </w:pPr>
            <w:r>
              <w:rPr>
                <w:rFonts w:ascii="宋体" w:hAnsi="宋体" w:eastAsia="宋体" w:cs="宋体"/>
                <w:color w:val="auto"/>
                <w:spacing w:val="7"/>
                <w:sz w:val="24"/>
                <w:szCs w:val="24"/>
              </w:rPr>
              <w:t>毕</w:t>
            </w:r>
            <w:r>
              <w:rPr>
                <w:rFonts w:ascii="宋体" w:hAnsi="宋体" w:eastAsia="宋体" w:cs="宋体"/>
                <w:color w:val="auto"/>
                <w:spacing w:val="6"/>
                <w:sz w:val="24"/>
                <w:szCs w:val="24"/>
              </w:rPr>
              <w:t>业学校</w:t>
            </w:r>
          </w:p>
        </w:tc>
        <w:tc>
          <w:tcPr>
            <w:tcW w:w="2511" w:type="dxa"/>
            <w:gridSpan w:val="2"/>
            <w:tcBorders>
              <w:right w:val="nil"/>
            </w:tcBorders>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953"/>
              <w:textAlignment w:val="baseline"/>
              <w:rPr>
                <w:rFonts w:ascii="宋体" w:hAnsi="宋体" w:eastAsia="宋体" w:cs="宋体"/>
                <w:color w:val="auto"/>
                <w:sz w:val="24"/>
                <w:szCs w:val="24"/>
              </w:rPr>
            </w:pPr>
            <w:r>
              <w:rPr>
                <w:rFonts w:ascii="宋体" w:hAnsi="宋体" w:eastAsia="宋体" w:cs="宋体"/>
                <w:color w:val="auto"/>
                <w:spacing w:val="7"/>
                <w:sz w:val="24"/>
                <w:szCs w:val="24"/>
              </w:rPr>
              <w:t>年毕业于</w:t>
            </w:r>
          </w:p>
        </w:tc>
        <w:tc>
          <w:tcPr>
            <w:tcW w:w="1797" w:type="dxa"/>
            <w:gridSpan w:val="2"/>
            <w:tcBorders>
              <w:left w:val="nil"/>
              <w:right w:val="nil"/>
            </w:tcBorders>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1177"/>
              <w:textAlignment w:val="baseline"/>
              <w:rPr>
                <w:rFonts w:ascii="宋体" w:hAnsi="宋体" w:eastAsia="宋体" w:cs="宋体"/>
                <w:color w:val="auto"/>
                <w:sz w:val="24"/>
                <w:szCs w:val="24"/>
              </w:rPr>
            </w:pPr>
            <w:r>
              <w:rPr>
                <w:rFonts w:ascii="宋体" w:hAnsi="宋体" w:eastAsia="宋体" w:cs="宋体"/>
                <w:color w:val="auto"/>
                <w:spacing w:val="3"/>
                <w:sz w:val="24"/>
                <w:szCs w:val="24"/>
              </w:rPr>
              <w:t>学</w:t>
            </w:r>
            <w:r>
              <w:rPr>
                <w:rFonts w:ascii="宋体" w:hAnsi="宋体" w:eastAsia="宋体" w:cs="宋体"/>
                <w:color w:val="auto"/>
                <w:spacing w:val="2"/>
                <w:sz w:val="24"/>
                <w:szCs w:val="24"/>
              </w:rPr>
              <w:t>校</w:t>
            </w:r>
          </w:p>
        </w:tc>
        <w:tc>
          <w:tcPr>
            <w:tcW w:w="4281" w:type="dxa"/>
            <w:gridSpan w:val="2"/>
            <w:tcBorders>
              <w:left w:val="nil"/>
            </w:tcBorders>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1057"/>
              <w:textAlignment w:val="baseline"/>
              <w:rPr>
                <w:rFonts w:ascii="宋体" w:hAnsi="宋体" w:eastAsia="宋体" w:cs="宋体"/>
                <w:color w:val="auto"/>
                <w:sz w:val="24"/>
                <w:szCs w:val="24"/>
              </w:rPr>
            </w:pPr>
            <w:r>
              <w:rPr>
                <w:rFonts w:ascii="宋体" w:hAnsi="宋体" w:eastAsia="宋体" w:cs="宋体"/>
                <w:color w:val="auto"/>
                <w:spacing w:val="4"/>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858" w:type="dxa"/>
            <w:gridSpan w:val="7"/>
            <w:vAlign w:val="top"/>
          </w:tcPr>
          <w:p>
            <w:pPr>
              <w:keepNext w:val="0"/>
              <w:keepLines w:val="0"/>
              <w:pageBreakBefore w:val="0"/>
              <w:kinsoku w:val="0"/>
              <w:overflowPunct/>
              <w:topLinePunct w:val="0"/>
              <w:autoSpaceDE w:val="0"/>
              <w:autoSpaceDN w:val="0"/>
              <w:bidi w:val="0"/>
              <w:adjustRightInd w:val="0"/>
              <w:snapToGrid w:val="0"/>
              <w:spacing w:before="122" w:line="360" w:lineRule="auto"/>
              <w:ind w:left="4306"/>
              <w:textAlignment w:val="baseline"/>
              <w:rPr>
                <w:rFonts w:ascii="宋体" w:hAnsi="宋体" w:eastAsia="宋体" w:cs="宋体"/>
                <w:color w:val="auto"/>
                <w:sz w:val="24"/>
                <w:szCs w:val="24"/>
              </w:rPr>
            </w:pPr>
            <w:r>
              <w:rPr>
                <w:rFonts w:ascii="宋体" w:hAnsi="宋体" w:eastAsia="宋体" w:cs="宋体"/>
                <w:color w:val="auto"/>
                <w:spacing w:val="8"/>
                <w:sz w:val="24"/>
                <w:szCs w:val="24"/>
              </w:rPr>
              <w:t>主要工作经</w:t>
            </w:r>
            <w:r>
              <w:rPr>
                <w:rFonts w:ascii="宋体" w:hAnsi="宋体" w:eastAsia="宋体" w:cs="宋体"/>
                <w:color w:val="auto"/>
                <w:spacing w:val="7"/>
                <w:sz w:val="24"/>
                <w:szCs w:val="24"/>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before="123" w:line="360" w:lineRule="auto"/>
              <w:ind w:left="335"/>
              <w:textAlignment w:val="baseline"/>
              <w:rPr>
                <w:rFonts w:ascii="宋体" w:hAnsi="宋体" w:eastAsia="宋体" w:cs="宋体"/>
                <w:color w:val="auto"/>
                <w:sz w:val="24"/>
                <w:szCs w:val="24"/>
              </w:rPr>
            </w:pPr>
            <w:r>
              <w:rPr>
                <w:rFonts w:ascii="宋体" w:hAnsi="宋体" w:eastAsia="宋体" w:cs="宋体"/>
                <w:color w:val="auto"/>
                <w:spacing w:val="8"/>
                <w:sz w:val="24"/>
                <w:szCs w:val="24"/>
              </w:rPr>
              <w:t>时</w:t>
            </w:r>
            <w:r>
              <w:rPr>
                <w:rFonts w:ascii="宋体" w:hAnsi="宋体" w:eastAsia="宋体" w:cs="宋体"/>
                <w:color w:val="auto"/>
                <w:spacing w:val="6"/>
                <w:sz w:val="24"/>
                <w:szCs w:val="24"/>
              </w:rPr>
              <w:t xml:space="preserve">  间</w:t>
            </w:r>
          </w:p>
        </w:tc>
        <w:tc>
          <w:tcPr>
            <w:tcW w:w="3988" w:type="dxa"/>
            <w:gridSpan w:val="3"/>
            <w:vAlign w:val="top"/>
          </w:tcPr>
          <w:p>
            <w:pPr>
              <w:keepNext w:val="0"/>
              <w:keepLines w:val="0"/>
              <w:pageBreakBefore w:val="0"/>
              <w:kinsoku w:val="0"/>
              <w:overflowPunct/>
              <w:topLinePunct w:val="0"/>
              <w:autoSpaceDE w:val="0"/>
              <w:autoSpaceDN w:val="0"/>
              <w:bidi w:val="0"/>
              <w:adjustRightInd w:val="0"/>
              <w:snapToGrid w:val="0"/>
              <w:spacing w:before="124" w:line="360" w:lineRule="auto"/>
              <w:ind w:left="949"/>
              <w:textAlignment w:val="baseline"/>
              <w:rPr>
                <w:rFonts w:ascii="宋体" w:hAnsi="宋体" w:eastAsia="宋体" w:cs="宋体"/>
                <w:color w:val="auto"/>
                <w:sz w:val="24"/>
                <w:szCs w:val="24"/>
              </w:rPr>
            </w:pPr>
            <w:r>
              <w:rPr>
                <w:rFonts w:ascii="宋体" w:hAnsi="宋体" w:eastAsia="宋体" w:cs="宋体"/>
                <w:color w:val="auto"/>
                <w:spacing w:val="15"/>
                <w:sz w:val="24"/>
                <w:szCs w:val="24"/>
              </w:rPr>
              <w:t>参</w:t>
            </w:r>
            <w:r>
              <w:rPr>
                <w:rFonts w:ascii="宋体" w:hAnsi="宋体" w:eastAsia="宋体" w:cs="宋体"/>
                <w:color w:val="auto"/>
                <w:spacing w:val="8"/>
                <w:sz w:val="24"/>
                <w:szCs w:val="24"/>
              </w:rPr>
              <w:t>加过的类似项目名称</w:t>
            </w: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before="124" w:line="360" w:lineRule="auto"/>
              <w:ind w:left="447"/>
              <w:textAlignment w:val="baseline"/>
              <w:rPr>
                <w:rFonts w:ascii="宋体" w:hAnsi="宋体" w:eastAsia="宋体" w:cs="宋体"/>
                <w:color w:val="auto"/>
                <w:sz w:val="24"/>
                <w:szCs w:val="24"/>
              </w:rPr>
            </w:pPr>
            <w:r>
              <w:rPr>
                <w:rFonts w:ascii="宋体" w:hAnsi="宋体" w:eastAsia="宋体" w:cs="宋体"/>
                <w:color w:val="auto"/>
                <w:spacing w:val="8"/>
                <w:sz w:val="24"/>
                <w:szCs w:val="24"/>
              </w:rPr>
              <w:t>工程概况说</w:t>
            </w:r>
            <w:r>
              <w:rPr>
                <w:rFonts w:ascii="宋体" w:hAnsi="宋体" w:eastAsia="宋体" w:cs="宋体"/>
                <w:color w:val="auto"/>
                <w:spacing w:val="7"/>
                <w:sz w:val="24"/>
                <w:szCs w:val="24"/>
              </w:rPr>
              <w:t>明</w:t>
            </w:r>
          </w:p>
        </w:tc>
        <w:tc>
          <w:tcPr>
            <w:tcW w:w="2468" w:type="dxa"/>
            <w:vAlign w:val="top"/>
          </w:tcPr>
          <w:p>
            <w:pPr>
              <w:keepNext w:val="0"/>
              <w:keepLines w:val="0"/>
              <w:pageBreakBefore w:val="0"/>
              <w:kinsoku w:val="0"/>
              <w:overflowPunct/>
              <w:topLinePunct w:val="0"/>
              <w:autoSpaceDE w:val="0"/>
              <w:autoSpaceDN w:val="0"/>
              <w:bidi w:val="0"/>
              <w:adjustRightInd w:val="0"/>
              <w:snapToGrid w:val="0"/>
              <w:spacing w:before="124" w:line="360" w:lineRule="auto"/>
              <w:ind w:left="403"/>
              <w:textAlignment w:val="baseline"/>
              <w:rPr>
                <w:rFonts w:ascii="宋体" w:hAnsi="宋体" w:eastAsia="宋体" w:cs="宋体"/>
                <w:color w:val="auto"/>
                <w:sz w:val="24"/>
                <w:szCs w:val="24"/>
              </w:rPr>
            </w:pPr>
            <w:r>
              <w:rPr>
                <w:rFonts w:ascii="宋体" w:hAnsi="宋体" w:eastAsia="宋体" w:cs="宋体"/>
                <w:color w:val="auto"/>
                <w:spacing w:val="10"/>
                <w:sz w:val="24"/>
                <w:szCs w:val="24"/>
              </w:rPr>
              <w:t>发</w:t>
            </w:r>
            <w:r>
              <w:rPr>
                <w:rFonts w:ascii="宋体" w:hAnsi="宋体" w:eastAsia="宋体" w:cs="宋体"/>
                <w:color w:val="auto"/>
                <w:spacing w:val="8"/>
                <w:sz w:val="24"/>
                <w:szCs w:val="24"/>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26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9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14"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477"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3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46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3" w:type="default"/>
          <w:pgSz w:w="11906" w:h="16839"/>
          <w:pgMar w:top="1358" w:right="1021" w:bottom="1156" w:left="1021"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1" w:line="360" w:lineRule="auto"/>
        <w:ind w:left="131"/>
        <w:textAlignment w:val="baseline"/>
        <w:rPr>
          <w:rFonts w:ascii="黑体" w:hAnsi="黑体" w:eastAsia="黑体" w:cs="黑体"/>
          <w:color w:val="auto"/>
          <w:sz w:val="24"/>
          <w:szCs w:val="24"/>
        </w:rPr>
      </w:pPr>
      <w:r>
        <w:rPr>
          <w:rFonts w:ascii="黑体" w:hAnsi="黑体" w:eastAsia="黑体" w:cs="黑体"/>
          <w:color w:val="auto"/>
          <w:spacing w:val="8"/>
          <w:sz w:val="24"/>
          <w:szCs w:val="24"/>
        </w:rPr>
        <w:t>附</w:t>
      </w:r>
      <w:r>
        <w:rPr>
          <w:rFonts w:ascii="黑体" w:hAnsi="黑体" w:eastAsia="黑体" w:cs="黑体"/>
          <w:color w:val="auto"/>
          <w:spacing w:val="5"/>
          <w:sz w:val="24"/>
          <w:szCs w:val="24"/>
        </w:rPr>
        <w:t xml:space="preserve"> </w:t>
      </w:r>
      <w:r>
        <w:rPr>
          <w:rFonts w:ascii="黑体" w:hAnsi="黑体" w:eastAsia="黑体" w:cs="黑体"/>
          <w:color w:val="auto"/>
          <w:spacing w:val="4"/>
          <w:sz w:val="24"/>
          <w:szCs w:val="24"/>
        </w:rPr>
        <w:t>2：主要项目管理人员简历表</w:t>
      </w:r>
    </w:p>
    <w:p>
      <w:pPr>
        <w:keepNext w:val="0"/>
        <w:keepLines w:val="0"/>
        <w:pageBreakBefore w:val="0"/>
        <w:kinsoku w:val="0"/>
        <w:overflowPunct/>
        <w:topLinePunct w:val="0"/>
        <w:autoSpaceDE w:val="0"/>
        <w:autoSpaceDN w:val="0"/>
        <w:bidi w:val="0"/>
        <w:adjustRightInd w:val="0"/>
        <w:snapToGrid w:val="0"/>
        <w:spacing w:before="166" w:line="360" w:lineRule="auto"/>
        <w:ind w:left="121"/>
        <w:textAlignment w:val="baseline"/>
        <w:rPr>
          <w:rFonts w:ascii="宋体" w:hAnsi="宋体" w:eastAsia="宋体" w:cs="宋体"/>
          <w:color w:val="auto"/>
          <w:sz w:val="24"/>
          <w:szCs w:val="24"/>
        </w:rPr>
      </w:pPr>
      <w:r>
        <w:rPr>
          <w:rFonts w:ascii="宋体" w:hAnsi="宋体" w:eastAsia="宋体" w:cs="宋体"/>
          <w:color w:val="auto"/>
          <w:spacing w:val="18"/>
          <w:sz w:val="24"/>
          <w:szCs w:val="24"/>
        </w:rPr>
        <w:t>主</w:t>
      </w:r>
      <w:r>
        <w:rPr>
          <w:rFonts w:ascii="宋体" w:hAnsi="宋体" w:eastAsia="宋体" w:cs="宋体"/>
          <w:color w:val="auto"/>
          <w:spacing w:val="14"/>
          <w:sz w:val="24"/>
          <w:szCs w:val="24"/>
        </w:rPr>
        <w:t>要</w:t>
      </w:r>
      <w:r>
        <w:rPr>
          <w:rFonts w:ascii="宋体" w:hAnsi="宋体" w:eastAsia="宋体" w:cs="宋体"/>
          <w:color w:val="auto"/>
          <w:spacing w:val="9"/>
          <w:sz w:val="24"/>
          <w:szCs w:val="24"/>
        </w:rPr>
        <w:t>项目管理人员指项目副经理、技术负责人、合同商务负责人、专职安全生产管理人员等岗位人员。应</w:t>
      </w:r>
      <w:r>
        <w:rPr>
          <w:rFonts w:ascii="宋体" w:hAnsi="宋体" w:eastAsia="宋体" w:cs="宋体"/>
          <w:color w:val="auto"/>
          <w:sz w:val="24"/>
          <w:szCs w:val="24"/>
        </w:rPr>
        <w:t xml:space="preserve"> </w:t>
      </w:r>
      <w:r>
        <w:rPr>
          <w:rFonts w:ascii="宋体" w:hAnsi="宋体" w:eastAsia="宋体" w:cs="宋体"/>
          <w:color w:val="auto"/>
          <w:spacing w:val="18"/>
          <w:sz w:val="24"/>
          <w:szCs w:val="24"/>
        </w:rPr>
        <w:t>附</w:t>
      </w:r>
      <w:r>
        <w:rPr>
          <w:rFonts w:ascii="宋体" w:hAnsi="宋体" w:eastAsia="宋体" w:cs="宋体"/>
          <w:color w:val="auto"/>
          <w:spacing w:val="14"/>
          <w:sz w:val="24"/>
          <w:szCs w:val="24"/>
        </w:rPr>
        <w:t>注</w:t>
      </w:r>
      <w:r>
        <w:rPr>
          <w:rFonts w:ascii="宋体" w:hAnsi="宋体" w:eastAsia="宋体" w:cs="宋体"/>
          <w:color w:val="auto"/>
          <w:spacing w:val="9"/>
          <w:sz w:val="24"/>
          <w:szCs w:val="24"/>
        </w:rPr>
        <w:t>册资格证书、身份证、职称证、学历证复印件，专职安全生产管理人员应附安全生产考核合格证书，</w:t>
      </w:r>
      <w:r>
        <w:rPr>
          <w:rFonts w:ascii="宋体" w:hAnsi="宋体" w:eastAsia="宋体" w:cs="宋体"/>
          <w:color w:val="auto"/>
          <w:sz w:val="24"/>
          <w:szCs w:val="24"/>
        </w:rPr>
        <w:t xml:space="preserve"> </w:t>
      </w:r>
      <w:r>
        <w:rPr>
          <w:rFonts w:ascii="宋体" w:hAnsi="宋体" w:eastAsia="宋体" w:cs="宋体"/>
          <w:color w:val="auto"/>
          <w:spacing w:val="11"/>
          <w:sz w:val="24"/>
          <w:szCs w:val="24"/>
        </w:rPr>
        <w:t>主</w:t>
      </w:r>
      <w:r>
        <w:rPr>
          <w:rFonts w:ascii="宋体" w:hAnsi="宋体" w:eastAsia="宋体" w:cs="宋体"/>
          <w:color w:val="auto"/>
          <w:spacing w:val="8"/>
          <w:sz w:val="24"/>
          <w:szCs w:val="24"/>
        </w:rPr>
        <w:t>要业绩须附合同协议书。</w:t>
      </w:r>
    </w:p>
    <w:tbl>
      <w:tblPr>
        <w:tblStyle w:val="17"/>
        <w:tblW w:w="92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3058"/>
        <w:gridCol w:w="1259"/>
        <w:gridCol w:w="30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564"/>
              <w:textAlignment w:val="baseline"/>
              <w:rPr>
                <w:rFonts w:ascii="宋体" w:hAnsi="宋体" w:eastAsia="宋体" w:cs="宋体"/>
                <w:color w:val="auto"/>
                <w:sz w:val="21"/>
                <w:szCs w:val="21"/>
              </w:rPr>
            </w:pPr>
            <w:r>
              <w:rPr>
                <w:rFonts w:ascii="宋体" w:hAnsi="宋体" w:eastAsia="宋体" w:cs="宋体"/>
                <w:color w:val="auto"/>
                <w:spacing w:val="2"/>
                <w:sz w:val="21"/>
                <w:szCs w:val="21"/>
              </w:rPr>
              <w:t>岗位</w:t>
            </w:r>
            <w:r>
              <w:rPr>
                <w:rFonts w:ascii="宋体" w:hAnsi="宋体" w:eastAsia="宋体" w:cs="宋体"/>
                <w:color w:val="auto"/>
                <w:spacing w:val="1"/>
                <w:sz w:val="21"/>
                <w:szCs w:val="21"/>
              </w:rPr>
              <w:t>名称</w:t>
            </w:r>
          </w:p>
        </w:tc>
        <w:tc>
          <w:tcPr>
            <w:tcW w:w="7378" w:type="dxa"/>
            <w:gridSpan w:val="3"/>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541"/>
              <w:textAlignment w:val="baseline"/>
              <w:rPr>
                <w:rFonts w:ascii="宋体" w:hAnsi="宋体" w:eastAsia="宋体" w:cs="宋体"/>
                <w:color w:val="auto"/>
                <w:sz w:val="21"/>
                <w:szCs w:val="21"/>
              </w:rPr>
            </w:pPr>
            <w:r>
              <w:rPr>
                <w:rFonts w:ascii="宋体" w:hAnsi="宋体" w:eastAsia="宋体" w:cs="宋体"/>
                <w:color w:val="auto"/>
                <w:spacing w:val="6"/>
                <w:sz w:val="21"/>
                <w:szCs w:val="21"/>
              </w:rPr>
              <w:t>姓</w:t>
            </w:r>
            <w:r>
              <w:rPr>
                <w:rFonts w:ascii="宋体" w:hAnsi="宋体" w:eastAsia="宋体" w:cs="宋体"/>
                <w:color w:val="auto"/>
                <w:spacing w:val="5"/>
                <w:sz w:val="21"/>
                <w:szCs w:val="21"/>
              </w:rPr>
              <w:t xml:space="preserve">    名</w:t>
            </w:r>
          </w:p>
        </w:tc>
        <w:tc>
          <w:tcPr>
            <w:tcW w:w="3058"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c>
          <w:tcPr>
            <w:tcW w:w="1259"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16"/>
              <w:textAlignment w:val="baseline"/>
              <w:rPr>
                <w:rFonts w:ascii="宋体" w:hAnsi="宋体" w:eastAsia="宋体" w:cs="宋体"/>
                <w:color w:val="auto"/>
                <w:sz w:val="21"/>
                <w:szCs w:val="21"/>
              </w:rPr>
            </w:pPr>
            <w:r>
              <w:rPr>
                <w:rFonts w:ascii="宋体" w:hAnsi="宋体" w:eastAsia="宋体" w:cs="宋体"/>
                <w:color w:val="auto"/>
                <w:spacing w:val="5"/>
                <w:sz w:val="21"/>
                <w:szCs w:val="21"/>
              </w:rPr>
              <w:t xml:space="preserve">年    </w:t>
            </w:r>
            <w:r>
              <w:rPr>
                <w:rFonts w:ascii="宋体" w:hAnsi="宋体" w:eastAsia="宋体" w:cs="宋体"/>
                <w:color w:val="auto"/>
                <w:spacing w:val="3"/>
                <w:sz w:val="21"/>
                <w:szCs w:val="21"/>
              </w:rPr>
              <w:t>龄</w:t>
            </w:r>
          </w:p>
        </w:tc>
        <w:tc>
          <w:tcPr>
            <w:tcW w:w="3061"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541"/>
              <w:textAlignment w:val="baseline"/>
              <w:rPr>
                <w:rFonts w:ascii="宋体" w:hAnsi="宋体" w:eastAsia="宋体" w:cs="宋体"/>
                <w:color w:val="auto"/>
                <w:sz w:val="21"/>
                <w:szCs w:val="21"/>
              </w:rPr>
            </w:pPr>
            <w:r>
              <w:rPr>
                <w:rFonts w:ascii="宋体" w:hAnsi="宋体" w:eastAsia="宋体" w:cs="宋体"/>
                <w:color w:val="auto"/>
                <w:spacing w:val="6"/>
                <w:sz w:val="21"/>
                <w:szCs w:val="21"/>
              </w:rPr>
              <w:t>性</w:t>
            </w:r>
            <w:r>
              <w:rPr>
                <w:rFonts w:ascii="宋体" w:hAnsi="宋体" w:eastAsia="宋体" w:cs="宋体"/>
                <w:color w:val="auto"/>
                <w:spacing w:val="5"/>
                <w:sz w:val="21"/>
                <w:szCs w:val="21"/>
              </w:rPr>
              <w:t xml:space="preserve">    别</w:t>
            </w:r>
          </w:p>
        </w:tc>
        <w:tc>
          <w:tcPr>
            <w:tcW w:w="3058"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c>
          <w:tcPr>
            <w:tcW w:w="1259"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20"/>
              <w:textAlignment w:val="baseline"/>
              <w:rPr>
                <w:rFonts w:ascii="宋体" w:hAnsi="宋体" w:eastAsia="宋体" w:cs="宋体"/>
                <w:color w:val="auto"/>
                <w:sz w:val="21"/>
                <w:szCs w:val="21"/>
              </w:rPr>
            </w:pPr>
            <w:r>
              <w:rPr>
                <w:rFonts w:ascii="宋体" w:hAnsi="宋体" w:eastAsia="宋体" w:cs="宋体"/>
                <w:color w:val="auto"/>
                <w:spacing w:val="7"/>
                <w:sz w:val="21"/>
                <w:szCs w:val="21"/>
              </w:rPr>
              <w:t>毕</w:t>
            </w:r>
            <w:r>
              <w:rPr>
                <w:rFonts w:ascii="宋体" w:hAnsi="宋体" w:eastAsia="宋体" w:cs="宋体"/>
                <w:color w:val="auto"/>
                <w:spacing w:val="6"/>
                <w:sz w:val="21"/>
                <w:szCs w:val="21"/>
              </w:rPr>
              <w:t>业学校</w:t>
            </w:r>
          </w:p>
        </w:tc>
        <w:tc>
          <w:tcPr>
            <w:tcW w:w="3061"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440"/>
              <w:textAlignment w:val="baseline"/>
              <w:rPr>
                <w:rFonts w:ascii="宋体" w:hAnsi="宋体" w:eastAsia="宋体" w:cs="宋体"/>
                <w:color w:val="auto"/>
                <w:sz w:val="21"/>
                <w:szCs w:val="21"/>
              </w:rPr>
            </w:pPr>
            <w:r>
              <w:rPr>
                <w:rFonts w:ascii="宋体" w:hAnsi="宋体" w:eastAsia="宋体" w:cs="宋体"/>
                <w:color w:val="auto"/>
                <w:spacing w:val="8"/>
                <w:sz w:val="21"/>
                <w:szCs w:val="21"/>
              </w:rPr>
              <w:t>学</w:t>
            </w:r>
            <w:r>
              <w:rPr>
                <w:rFonts w:ascii="宋体" w:hAnsi="宋体" w:eastAsia="宋体" w:cs="宋体"/>
                <w:color w:val="auto"/>
                <w:spacing w:val="7"/>
                <w:sz w:val="21"/>
                <w:szCs w:val="21"/>
              </w:rPr>
              <w:t>历和专业</w:t>
            </w:r>
          </w:p>
        </w:tc>
        <w:tc>
          <w:tcPr>
            <w:tcW w:w="3058"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c>
          <w:tcPr>
            <w:tcW w:w="1259"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20"/>
              <w:textAlignment w:val="baseline"/>
              <w:rPr>
                <w:rFonts w:ascii="宋体" w:hAnsi="宋体" w:eastAsia="宋体" w:cs="宋体"/>
                <w:color w:val="auto"/>
                <w:sz w:val="21"/>
                <w:szCs w:val="21"/>
              </w:rPr>
            </w:pPr>
            <w:r>
              <w:rPr>
                <w:rFonts w:ascii="宋体" w:hAnsi="宋体" w:eastAsia="宋体" w:cs="宋体"/>
                <w:color w:val="auto"/>
                <w:spacing w:val="7"/>
                <w:sz w:val="21"/>
                <w:szCs w:val="21"/>
              </w:rPr>
              <w:t>毕</w:t>
            </w:r>
            <w:r>
              <w:rPr>
                <w:rFonts w:ascii="宋体" w:hAnsi="宋体" w:eastAsia="宋体" w:cs="宋体"/>
                <w:color w:val="auto"/>
                <w:spacing w:val="6"/>
                <w:sz w:val="21"/>
                <w:szCs w:val="21"/>
              </w:rPr>
              <w:t>业时间</w:t>
            </w:r>
          </w:p>
        </w:tc>
        <w:tc>
          <w:tcPr>
            <w:tcW w:w="3061"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27"/>
              <w:textAlignment w:val="baseline"/>
              <w:rPr>
                <w:rFonts w:ascii="宋体" w:hAnsi="宋体" w:eastAsia="宋体" w:cs="宋体"/>
                <w:color w:val="auto"/>
                <w:sz w:val="21"/>
                <w:szCs w:val="21"/>
              </w:rPr>
            </w:pPr>
            <w:r>
              <w:rPr>
                <w:rFonts w:ascii="宋体" w:hAnsi="宋体" w:eastAsia="宋体" w:cs="宋体"/>
                <w:color w:val="auto"/>
                <w:spacing w:val="12"/>
                <w:sz w:val="21"/>
                <w:szCs w:val="21"/>
              </w:rPr>
              <w:t>拥</w:t>
            </w:r>
            <w:r>
              <w:rPr>
                <w:rFonts w:ascii="宋体" w:hAnsi="宋体" w:eastAsia="宋体" w:cs="宋体"/>
                <w:color w:val="auto"/>
                <w:spacing w:val="8"/>
                <w:sz w:val="21"/>
                <w:szCs w:val="21"/>
              </w:rPr>
              <w:t>有的执业资格</w:t>
            </w:r>
          </w:p>
        </w:tc>
        <w:tc>
          <w:tcPr>
            <w:tcW w:w="3058"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c>
          <w:tcPr>
            <w:tcW w:w="1259"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16"/>
              <w:textAlignment w:val="baseline"/>
              <w:rPr>
                <w:rFonts w:ascii="宋体" w:hAnsi="宋体" w:eastAsia="宋体" w:cs="宋体"/>
                <w:color w:val="auto"/>
                <w:sz w:val="21"/>
                <w:szCs w:val="21"/>
              </w:rPr>
            </w:pPr>
            <w:r>
              <w:rPr>
                <w:rFonts w:ascii="宋体" w:hAnsi="宋体" w:eastAsia="宋体" w:cs="宋体"/>
                <w:color w:val="auto"/>
                <w:spacing w:val="7"/>
                <w:sz w:val="21"/>
                <w:szCs w:val="21"/>
              </w:rPr>
              <w:t>专业职称</w:t>
            </w:r>
          </w:p>
        </w:tc>
        <w:tc>
          <w:tcPr>
            <w:tcW w:w="3061"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121"/>
              <w:textAlignment w:val="baseline"/>
              <w:rPr>
                <w:rFonts w:ascii="宋体" w:hAnsi="宋体" w:eastAsia="宋体" w:cs="宋体"/>
                <w:color w:val="auto"/>
                <w:sz w:val="21"/>
                <w:szCs w:val="21"/>
              </w:rPr>
            </w:pPr>
            <w:r>
              <w:rPr>
                <w:rFonts w:ascii="宋体" w:hAnsi="宋体" w:eastAsia="宋体" w:cs="宋体"/>
                <w:color w:val="auto"/>
                <w:spacing w:val="13"/>
                <w:sz w:val="21"/>
                <w:szCs w:val="21"/>
              </w:rPr>
              <w:t>执</w:t>
            </w:r>
            <w:r>
              <w:rPr>
                <w:rFonts w:ascii="宋体" w:hAnsi="宋体" w:eastAsia="宋体" w:cs="宋体"/>
                <w:color w:val="auto"/>
                <w:spacing w:val="8"/>
                <w:sz w:val="21"/>
                <w:szCs w:val="21"/>
              </w:rPr>
              <w:t>业资格证书编号</w:t>
            </w:r>
          </w:p>
        </w:tc>
        <w:tc>
          <w:tcPr>
            <w:tcW w:w="3058"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c>
          <w:tcPr>
            <w:tcW w:w="1259"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p>
            <w:pPr>
              <w:keepNext w:val="0"/>
              <w:keepLines w:val="0"/>
              <w:pageBreakBefore w:val="0"/>
              <w:kinsoku w:val="0"/>
              <w:overflowPunct/>
              <w:topLinePunct w:val="0"/>
              <w:autoSpaceDE w:val="0"/>
              <w:autoSpaceDN w:val="0"/>
              <w:bidi w:val="0"/>
              <w:adjustRightInd w:val="0"/>
              <w:snapToGrid w:val="0"/>
              <w:spacing w:before="65" w:line="360" w:lineRule="auto"/>
              <w:ind w:left="218"/>
              <w:textAlignment w:val="baseline"/>
              <w:rPr>
                <w:rFonts w:ascii="宋体" w:hAnsi="宋体" w:eastAsia="宋体" w:cs="宋体"/>
                <w:color w:val="auto"/>
                <w:sz w:val="21"/>
                <w:szCs w:val="21"/>
              </w:rPr>
            </w:pPr>
            <w:r>
              <w:rPr>
                <w:rFonts w:ascii="宋体" w:hAnsi="宋体" w:eastAsia="宋体" w:cs="宋体"/>
                <w:color w:val="auto"/>
                <w:spacing w:val="9"/>
                <w:sz w:val="21"/>
                <w:szCs w:val="21"/>
              </w:rPr>
              <w:t>工</w:t>
            </w:r>
            <w:r>
              <w:rPr>
                <w:rFonts w:ascii="宋体" w:hAnsi="宋体" w:eastAsia="宋体" w:cs="宋体"/>
                <w:color w:val="auto"/>
                <w:spacing w:val="6"/>
                <w:sz w:val="21"/>
                <w:szCs w:val="21"/>
              </w:rPr>
              <w:t>作年限</w:t>
            </w:r>
          </w:p>
        </w:tc>
        <w:tc>
          <w:tcPr>
            <w:tcW w:w="3061"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68" w:hRule="atLeast"/>
          <w:jc w:val="center"/>
        </w:trPr>
        <w:tc>
          <w:tcPr>
            <w:tcW w:w="1912" w:type="dxa"/>
            <w:vAlign w:val="center"/>
          </w:tcPr>
          <w:p>
            <w:pPr>
              <w:keepNext w:val="0"/>
              <w:keepLines w:val="0"/>
              <w:pageBreakBefore w:val="0"/>
              <w:kinsoku w:val="0"/>
              <w:overflowPunct/>
              <w:topLinePunct w:val="0"/>
              <w:autoSpaceDE w:val="0"/>
              <w:autoSpaceDN w:val="0"/>
              <w:bidi w:val="0"/>
              <w:adjustRightInd w:val="0"/>
              <w:snapToGrid w:val="0"/>
              <w:spacing w:before="65" w:line="360" w:lineRule="auto"/>
              <w:ind w:left="329" w:right="115" w:hanging="206"/>
              <w:textAlignment w:val="baseline"/>
              <w:rPr>
                <w:rFonts w:ascii="宋体" w:hAnsi="宋体" w:eastAsia="宋体" w:cs="宋体"/>
                <w:color w:val="auto"/>
                <w:sz w:val="21"/>
                <w:szCs w:val="21"/>
              </w:rPr>
            </w:pPr>
            <w:r>
              <w:rPr>
                <w:rFonts w:ascii="宋体" w:hAnsi="宋体" w:eastAsia="宋体" w:cs="宋体"/>
                <w:color w:val="auto"/>
                <w:spacing w:val="11"/>
                <w:sz w:val="21"/>
                <w:szCs w:val="21"/>
              </w:rPr>
              <w:t>主</w:t>
            </w:r>
            <w:r>
              <w:rPr>
                <w:rFonts w:ascii="宋体" w:hAnsi="宋体" w:eastAsia="宋体" w:cs="宋体"/>
                <w:color w:val="auto"/>
                <w:spacing w:val="8"/>
                <w:sz w:val="21"/>
                <w:szCs w:val="21"/>
              </w:rPr>
              <w:t>要工作业绩及担</w:t>
            </w:r>
            <w:r>
              <w:rPr>
                <w:rFonts w:ascii="宋体" w:hAnsi="宋体" w:eastAsia="宋体" w:cs="宋体"/>
                <w:color w:val="auto"/>
                <w:sz w:val="21"/>
                <w:szCs w:val="21"/>
              </w:rPr>
              <w:t xml:space="preserve"> </w:t>
            </w:r>
            <w:r>
              <w:rPr>
                <w:rFonts w:ascii="宋体" w:hAnsi="宋体" w:eastAsia="宋体" w:cs="宋体"/>
                <w:color w:val="auto"/>
                <w:spacing w:val="10"/>
                <w:sz w:val="21"/>
                <w:szCs w:val="21"/>
              </w:rPr>
              <w:t>任</w:t>
            </w:r>
            <w:r>
              <w:rPr>
                <w:rFonts w:ascii="宋体" w:hAnsi="宋体" w:eastAsia="宋体" w:cs="宋体"/>
                <w:color w:val="auto"/>
                <w:spacing w:val="8"/>
                <w:sz w:val="21"/>
                <w:szCs w:val="21"/>
              </w:rPr>
              <w:t>的主要工作</w:t>
            </w:r>
          </w:p>
        </w:tc>
        <w:tc>
          <w:tcPr>
            <w:tcW w:w="7378" w:type="dxa"/>
            <w:gridSpan w:val="3"/>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1"/>
                <w:szCs w:val="21"/>
              </w:rPr>
            </w:pPr>
          </w:p>
        </w:tc>
      </w:tr>
    </w:tbl>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4" w:type="default"/>
          <w:pgSz w:w="11906" w:h="16839"/>
          <w:pgMar w:top="1247" w:right="1134" w:bottom="1156" w:left="1021"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2" w:line="360" w:lineRule="auto"/>
        <w:ind w:left="13"/>
        <w:textAlignment w:val="baseline"/>
        <w:rPr>
          <w:rFonts w:ascii="黑体" w:hAnsi="黑体" w:eastAsia="黑体" w:cs="黑体"/>
          <w:color w:val="auto"/>
          <w:sz w:val="24"/>
          <w:szCs w:val="24"/>
        </w:rPr>
      </w:pPr>
      <w:r>
        <w:rPr>
          <w:rFonts w:ascii="黑体" w:hAnsi="黑体" w:eastAsia="黑体" w:cs="黑体"/>
          <w:color w:val="auto"/>
          <w:spacing w:val="-16"/>
          <w:sz w:val="24"/>
          <w:szCs w:val="24"/>
        </w:rPr>
        <w:t>附</w:t>
      </w:r>
      <w:r>
        <w:rPr>
          <w:rFonts w:ascii="黑体" w:hAnsi="黑体" w:eastAsia="黑体" w:cs="黑体"/>
          <w:color w:val="auto"/>
          <w:spacing w:val="-11"/>
          <w:sz w:val="24"/>
          <w:szCs w:val="24"/>
        </w:rPr>
        <w:t>件 3 ：承诺书</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91" w:line="360" w:lineRule="auto"/>
        <w:ind w:left="4402"/>
        <w:textAlignment w:val="baseline"/>
        <w:rPr>
          <w:rFonts w:ascii="黑体" w:hAnsi="黑体" w:eastAsia="黑体" w:cs="黑体"/>
          <w:color w:val="auto"/>
          <w:sz w:val="24"/>
          <w:szCs w:val="24"/>
        </w:rPr>
      </w:pPr>
      <w:r>
        <w:rPr>
          <w:rFonts w:ascii="黑体" w:hAnsi="黑体" w:eastAsia="黑体" w:cs="黑体"/>
          <w:color w:val="auto"/>
          <w:spacing w:val="-4"/>
          <w:sz w:val="24"/>
          <w:szCs w:val="24"/>
        </w:rPr>
        <w:t>承</w:t>
      </w:r>
      <w:r>
        <w:rPr>
          <w:rFonts w:ascii="黑体" w:hAnsi="黑体" w:eastAsia="黑体" w:cs="黑体"/>
          <w:color w:val="auto"/>
          <w:spacing w:val="-3"/>
          <w:sz w:val="24"/>
          <w:szCs w:val="24"/>
        </w:rPr>
        <w:t>诺</w:t>
      </w:r>
      <w:r>
        <w:rPr>
          <w:rFonts w:ascii="黑体" w:hAnsi="黑体" w:eastAsia="黑体" w:cs="黑体"/>
          <w:color w:val="auto"/>
          <w:spacing w:val="-2"/>
          <w:sz w:val="24"/>
          <w:szCs w:val="24"/>
        </w:rPr>
        <w:t>书</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textAlignment w:val="baseline"/>
        <w:rPr>
          <w:rFonts w:ascii="宋体" w:hAnsi="宋体" w:eastAsia="宋体" w:cs="宋体"/>
          <w:color w:val="auto"/>
          <w:sz w:val="24"/>
          <w:szCs w:val="24"/>
        </w:rPr>
      </w:pPr>
      <w:r>
        <w:rPr>
          <w:rFonts w:ascii="宋体" w:hAnsi="宋体" w:eastAsia="宋体" w:cs="宋体"/>
          <w:color w:val="auto"/>
          <w:spacing w:val="8"/>
          <w:position w:val="-3"/>
          <w:sz w:val="24"/>
          <w:szCs w:val="24"/>
        </w:rPr>
        <w:t xml:space="preserve">———————— </w:t>
      </w:r>
      <w:r>
        <w:rPr>
          <w:rFonts w:ascii="宋体" w:hAnsi="宋体" w:eastAsia="宋体" w:cs="宋体"/>
          <w:color w:val="auto"/>
          <w:spacing w:val="8"/>
          <w:position w:val="3"/>
          <w:sz w:val="24"/>
          <w:szCs w:val="24"/>
        </w:rPr>
        <w:t xml:space="preserve">(采购人名称) </w:t>
      </w:r>
      <w:r>
        <w:rPr>
          <w:rFonts w:ascii="宋体" w:hAnsi="宋体" w:eastAsia="宋体" w:cs="宋体"/>
          <w:color w:val="auto"/>
          <w:spacing w:val="7"/>
          <w:position w:val="3"/>
          <w:sz w:val="24"/>
          <w:szCs w:val="24"/>
        </w:rPr>
        <w:t>：</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41" w:right="2" w:firstLine="381"/>
        <w:textAlignment w:val="baseline"/>
        <w:rPr>
          <w:rFonts w:ascii="宋体" w:hAnsi="宋体" w:eastAsia="宋体" w:cs="宋体"/>
          <w:color w:val="auto"/>
          <w:sz w:val="24"/>
          <w:szCs w:val="24"/>
        </w:rPr>
      </w:pPr>
      <w:r>
        <w:rPr>
          <w:rFonts w:ascii="宋体" w:hAnsi="宋体" w:eastAsia="宋体" w:cs="宋体"/>
          <w:color w:val="auto"/>
          <w:spacing w:val="6"/>
          <w:sz w:val="24"/>
          <w:szCs w:val="24"/>
        </w:rPr>
        <w:t>我方在此声明，我方</w:t>
      </w:r>
      <w:r>
        <w:rPr>
          <w:rFonts w:ascii="宋体" w:hAnsi="宋体" w:eastAsia="宋体" w:cs="宋体"/>
          <w:color w:val="auto"/>
          <w:spacing w:val="5"/>
          <w:sz w:val="24"/>
          <w:szCs w:val="24"/>
        </w:rPr>
        <w:t>拟</w:t>
      </w:r>
      <w:r>
        <w:rPr>
          <w:rFonts w:ascii="宋体" w:hAnsi="宋体" w:eastAsia="宋体" w:cs="宋体"/>
          <w:color w:val="auto"/>
          <w:spacing w:val="3"/>
          <w:sz w:val="24"/>
          <w:szCs w:val="24"/>
        </w:rPr>
        <w:t>派往</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 xml:space="preserve"> (项目名称) (以下简称“本工程”) 的项目经理</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(项</w:t>
      </w:r>
      <w:r>
        <w:rPr>
          <w:rFonts w:ascii="宋体" w:hAnsi="宋体" w:eastAsia="宋体" w:cs="宋体"/>
          <w:color w:val="auto"/>
          <w:sz w:val="24"/>
          <w:szCs w:val="24"/>
        </w:rPr>
        <w:t xml:space="preserve"> </w:t>
      </w:r>
      <w:r>
        <w:rPr>
          <w:rFonts w:ascii="宋体" w:hAnsi="宋体" w:eastAsia="宋体" w:cs="宋体"/>
          <w:color w:val="auto"/>
          <w:spacing w:val="14"/>
          <w:sz w:val="24"/>
          <w:szCs w:val="24"/>
        </w:rPr>
        <w:t>目经</w:t>
      </w:r>
      <w:r>
        <w:rPr>
          <w:rFonts w:ascii="宋体" w:hAnsi="宋体" w:eastAsia="宋体" w:cs="宋体"/>
          <w:color w:val="auto"/>
          <w:spacing w:val="12"/>
          <w:sz w:val="24"/>
          <w:szCs w:val="24"/>
        </w:rPr>
        <w:t>理</w:t>
      </w:r>
      <w:r>
        <w:rPr>
          <w:rFonts w:ascii="宋体" w:hAnsi="宋体" w:eastAsia="宋体" w:cs="宋体"/>
          <w:color w:val="auto"/>
          <w:spacing w:val="7"/>
          <w:sz w:val="24"/>
          <w:szCs w:val="24"/>
        </w:rPr>
        <w:t>姓名) 现阶段没有担任任何在施建设工程项目的项目经理。</w:t>
      </w:r>
    </w:p>
    <w:p>
      <w:pPr>
        <w:keepNext w:val="0"/>
        <w:keepLines w:val="0"/>
        <w:pageBreakBefore w:val="0"/>
        <w:kinsoku w:val="0"/>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z w:val="24"/>
          <w:szCs w:val="24"/>
        </w:rPr>
      </w:pPr>
      <w:r>
        <w:rPr>
          <w:rFonts w:ascii="宋体" w:hAnsi="宋体" w:eastAsia="宋体" w:cs="宋体"/>
          <w:color w:val="auto"/>
          <w:spacing w:val="18"/>
          <w:sz w:val="24"/>
          <w:szCs w:val="24"/>
        </w:rPr>
        <w:t>我方</w:t>
      </w:r>
      <w:r>
        <w:rPr>
          <w:rFonts w:ascii="宋体" w:hAnsi="宋体" w:eastAsia="宋体" w:cs="宋体"/>
          <w:color w:val="auto"/>
          <w:spacing w:val="9"/>
          <w:sz w:val="24"/>
          <w:szCs w:val="24"/>
        </w:rPr>
        <w:t>保证上述信息的真实和准确，并愿意承担因我方就此弄虚作假所引起的一切法律后果。</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6" w:line="360" w:lineRule="auto"/>
        <w:ind w:left="421"/>
        <w:textAlignment w:val="baseline"/>
        <w:rPr>
          <w:rFonts w:ascii="宋体" w:hAnsi="宋体" w:eastAsia="宋体" w:cs="宋体"/>
          <w:color w:val="auto"/>
          <w:sz w:val="24"/>
          <w:szCs w:val="24"/>
        </w:rPr>
      </w:pPr>
      <w:r>
        <w:rPr>
          <w:rFonts w:ascii="宋体" w:hAnsi="宋体" w:eastAsia="宋体" w:cs="宋体"/>
          <w:color w:val="auto"/>
          <w:spacing w:val="8"/>
          <w:sz w:val="24"/>
          <w:szCs w:val="24"/>
        </w:rPr>
        <w:t>特</w:t>
      </w:r>
      <w:r>
        <w:rPr>
          <w:rFonts w:ascii="宋体" w:hAnsi="宋体" w:eastAsia="宋体" w:cs="宋体"/>
          <w:color w:val="auto"/>
          <w:spacing w:val="7"/>
          <w:sz w:val="24"/>
          <w:szCs w:val="24"/>
        </w:rPr>
        <w:t>此承诺</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right="431"/>
        <w:jc w:val="right"/>
        <w:textAlignment w:val="baseline"/>
        <w:rPr>
          <w:rFonts w:ascii="宋体" w:hAnsi="宋体" w:eastAsia="宋体" w:cs="宋体"/>
          <w:color w:val="auto"/>
          <w:sz w:val="24"/>
          <w:szCs w:val="24"/>
        </w:rPr>
      </w:pPr>
      <w:r>
        <w:rPr>
          <w:rFonts w:ascii="宋体" w:hAnsi="宋体" w:eastAsia="宋体" w:cs="宋体"/>
          <w:color w:val="auto"/>
          <w:spacing w:val="-2"/>
          <w:sz w:val="24"/>
          <w:szCs w:val="24"/>
        </w:rPr>
        <w:t>供应商：</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(盖单位章)</w:t>
      </w:r>
    </w:p>
    <w:p>
      <w:pPr>
        <w:keepNext w:val="0"/>
        <w:keepLines w:val="0"/>
        <w:pageBreakBefore w:val="0"/>
        <w:kinsoku w:val="0"/>
        <w:overflowPunct/>
        <w:topLinePunct w:val="0"/>
        <w:autoSpaceDE w:val="0"/>
        <w:autoSpaceDN w:val="0"/>
        <w:bidi w:val="0"/>
        <w:adjustRightInd w:val="0"/>
        <w:snapToGrid w:val="0"/>
        <w:spacing w:before="192" w:line="360" w:lineRule="auto"/>
        <w:ind w:right="11"/>
        <w:jc w:val="right"/>
        <w:textAlignment w:val="baseline"/>
        <w:rPr>
          <w:rFonts w:ascii="宋体" w:hAnsi="宋体" w:eastAsia="宋体" w:cs="宋体"/>
          <w:color w:val="auto"/>
          <w:sz w:val="24"/>
          <w:szCs w:val="24"/>
        </w:rPr>
      </w:pPr>
      <w:r>
        <w:rPr>
          <w:rFonts w:ascii="宋体" w:hAnsi="宋体" w:eastAsia="宋体" w:cs="宋体"/>
          <w:color w:val="auto"/>
          <w:spacing w:val="2"/>
          <w:sz w:val="24"/>
          <w:szCs w:val="24"/>
        </w:rPr>
        <w:t>法定代表人或其委托代理人：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(签字或盖章)</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tabs>
          <w:tab w:val="left" w:pos="7332"/>
        </w:tabs>
        <w:kinsoku w:val="0"/>
        <w:overflowPunct/>
        <w:topLinePunct w:val="0"/>
        <w:autoSpaceDE w:val="0"/>
        <w:autoSpaceDN w:val="0"/>
        <w:bidi w:val="0"/>
        <w:adjustRightInd w:val="0"/>
        <w:snapToGrid w:val="0"/>
        <w:spacing w:before="66" w:line="360" w:lineRule="auto"/>
        <w:ind w:left="6271"/>
        <w:textAlignment w:val="baseline"/>
        <w:outlineLvl w:val="1"/>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月</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日</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5" w:type="default"/>
          <w:pgSz w:w="11906" w:h="16839"/>
          <w:pgMar w:top="1130" w:right="1134" w:bottom="1156" w:left="1139"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129" w:line="360" w:lineRule="auto"/>
        <w:ind w:left="3861"/>
        <w:textAlignment w:val="baseline"/>
        <w:rPr>
          <w:rFonts w:ascii="宋体" w:hAnsi="宋体" w:eastAsia="宋体" w:cs="宋体"/>
          <w:color w:val="auto"/>
          <w:sz w:val="24"/>
          <w:szCs w:val="24"/>
        </w:rPr>
      </w:pPr>
      <w:r>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t>九</w:t>
      </w:r>
      <w:r>
        <w:rPr>
          <w:rFonts w:ascii="宋体" w:hAnsi="宋体" w:eastAsia="宋体" w:cs="宋体"/>
          <w:color w:val="auto"/>
          <w:spacing w:val="9"/>
          <w:sz w:val="24"/>
          <w:szCs w:val="24"/>
          <w14:textOutline w14:w="4358" w14:cap="sq" w14:cmpd="sng">
            <w14:solidFill>
              <w14:srgbClr w14:val="000000"/>
            </w14:solidFill>
            <w14:prstDash w14:val="solid"/>
            <w14:bevel/>
          </w14:textOutline>
        </w:rPr>
        <w:t>、资格审查资</w:t>
      </w:r>
      <w:r>
        <w:rPr>
          <w:rFonts w:ascii="宋体" w:hAnsi="宋体" w:eastAsia="宋体" w:cs="宋体"/>
          <w:color w:val="auto"/>
          <w:spacing w:val="8"/>
          <w:sz w:val="24"/>
          <w:szCs w:val="24"/>
          <w14:textOutline w14:w="4358" w14:cap="sq" w14:cmpd="sng">
            <w14:solidFill>
              <w14:srgbClr w14:val="000000"/>
            </w14:solidFill>
            <w14:prstDash w14:val="solid"/>
            <w14:bevel/>
          </w14:textOutline>
        </w:rPr>
        <w:t>料</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74" w:line="360" w:lineRule="auto"/>
        <w:ind w:left="3521"/>
        <w:textAlignment w:val="baseline"/>
        <w:rPr>
          <w:rFonts w:ascii="黑体" w:hAnsi="黑体" w:eastAsia="黑体" w:cs="黑体"/>
          <w:color w:val="auto"/>
          <w:sz w:val="24"/>
          <w:szCs w:val="24"/>
        </w:rPr>
      </w:pPr>
      <w:r>
        <w:rPr>
          <w:rFonts w:ascii="黑体" w:hAnsi="黑体" w:eastAsia="黑体" w:cs="黑体"/>
          <w:color w:val="auto"/>
          <w:spacing w:val="18"/>
          <w:sz w:val="24"/>
          <w:szCs w:val="24"/>
        </w:rPr>
        <w:t>(</w:t>
      </w:r>
      <w:r>
        <w:rPr>
          <w:rFonts w:ascii="黑体" w:hAnsi="黑体" w:eastAsia="黑体" w:cs="黑体"/>
          <w:color w:val="auto"/>
          <w:spacing w:val="16"/>
          <w:sz w:val="24"/>
          <w:szCs w:val="24"/>
        </w:rPr>
        <w:t>一) 供应商基本情况表</w:t>
      </w:r>
    </w:p>
    <w:tbl>
      <w:tblPr>
        <w:tblStyle w:val="17"/>
        <w:tblW w:w="9290"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8"/>
        <w:gridCol w:w="1115"/>
        <w:gridCol w:w="1084"/>
        <w:gridCol w:w="308"/>
        <w:gridCol w:w="212"/>
        <w:gridCol w:w="1360"/>
        <w:gridCol w:w="284"/>
        <w:gridCol w:w="774"/>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3" w:line="360" w:lineRule="auto"/>
              <w:ind w:left="293"/>
              <w:textAlignment w:val="baseline"/>
              <w:rPr>
                <w:rFonts w:ascii="宋体" w:hAnsi="宋体" w:eastAsia="宋体" w:cs="宋体"/>
                <w:color w:val="auto"/>
                <w:sz w:val="24"/>
                <w:szCs w:val="24"/>
              </w:rPr>
            </w:pPr>
            <w:r>
              <w:rPr>
                <w:rFonts w:ascii="宋体" w:hAnsi="宋体" w:eastAsia="宋体" w:cs="宋体"/>
                <w:color w:val="auto"/>
                <w:spacing w:val="8"/>
                <w:sz w:val="24"/>
                <w:szCs w:val="24"/>
              </w:rPr>
              <w:t>供应商名称</w:t>
            </w:r>
          </w:p>
        </w:tc>
        <w:tc>
          <w:tcPr>
            <w:tcW w:w="7664" w:type="dxa"/>
            <w:gridSpan w:val="9"/>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78" w:line="360" w:lineRule="auto"/>
              <w:ind w:left="399"/>
              <w:textAlignment w:val="baseline"/>
              <w:rPr>
                <w:rFonts w:ascii="宋体" w:hAnsi="宋体" w:eastAsia="宋体" w:cs="宋体"/>
                <w:color w:val="auto"/>
                <w:sz w:val="24"/>
                <w:szCs w:val="24"/>
              </w:rPr>
            </w:pPr>
            <w:r>
              <w:rPr>
                <w:rFonts w:ascii="宋体" w:hAnsi="宋体" w:eastAsia="宋体" w:cs="宋体"/>
                <w:color w:val="auto"/>
                <w:spacing w:val="8"/>
                <w:sz w:val="24"/>
                <w:szCs w:val="24"/>
              </w:rPr>
              <w:t>注</w:t>
            </w:r>
            <w:r>
              <w:rPr>
                <w:rFonts w:ascii="宋体" w:hAnsi="宋体" w:eastAsia="宋体" w:cs="宋体"/>
                <w:color w:val="auto"/>
                <w:spacing w:val="7"/>
                <w:sz w:val="24"/>
                <w:szCs w:val="24"/>
              </w:rPr>
              <w:t>册地址</w:t>
            </w:r>
          </w:p>
        </w:tc>
        <w:tc>
          <w:tcPr>
            <w:tcW w:w="3697" w:type="dxa"/>
            <w:gridSpan w:val="5"/>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60" w:type="dxa"/>
            <w:vAlign w:val="top"/>
          </w:tcPr>
          <w:p>
            <w:pPr>
              <w:keepNext w:val="0"/>
              <w:keepLines w:val="0"/>
              <w:pageBreakBefore w:val="0"/>
              <w:kinsoku w:val="0"/>
              <w:overflowPunct/>
              <w:topLinePunct w:val="0"/>
              <w:autoSpaceDE w:val="0"/>
              <w:autoSpaceDN w:val="0"/>
              <w:bidi w:val="0"/>
              <w:adjustRightInd w:val="0"/>
              <w:snapToGrid w:val="0"/>
              <w:spacing w:before="179" w:line="360" w:lineRule="auto"/>
              <w:ind w:left="283"/>
              <w:textAlignment w:val="baseline"/>
              <w:rPr>
                <w:rFonts w:ascii="宋体" w:hAnsi="宋体" w:eastAsia="宋体" w:cs="宋体"/>
                <w:color w:val="auto"/>
                <w:sz w:val="24"/>
                <w:szCs w:val="24"/>
              </w:rPr>
            </w:pPr>
            <w:r>
              <w:rPr>
                <w:rFonts w:ascii="宋体" w:hAnsi="宋体" w:eastAsia="宋体" w:cs="宋体"/>
                <w:color w:val="auto"/>
                <w:spacing w:val="5"/>
                <w:sz w:val="24"/>
                <w:szCs w:val="24"/>
              </w:rPr>
              <w:t>邮</w:t>
            </w:r>
            <w:r>
              <w:rPr>
                <w:rFonts w:ascii="宋体" w:hAnsi="宋体" w:eastAsia="宋体" w:cs="宋体"/>
                <w:color w:val="auto"/>
                <w:spacing w:val="3"/>
                <w:sz w:val="24"/>
                <w:szCs w:val="24"/>
              </w:rPr>
              <w:t>政编码</w:t>
            </w:r>
          </w:p>
        </w:tc>
        <w:tc>
          <w:tcPr>
            <w:tcW w:w="2607" w:type="dxa"/>
            <w:gridSpan w:val="3"/>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6"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400"/>
              <w:textAlignment w:val="baseline"/>
              <w:rPr>
                <w:rFonts w:ascii="宋体" w:hAnsi="宋体" w:eastAsia="宋体" w:cs="宋体"/>
                <w:color w:val="auto"/>
                <w:sz w:val="24"/>
                <w:szCs w:val="24"/>
              </w:rPr>
            </w:pPr>
            <w:r>
              <w:rPr>
                <w:rFonts w:ascii="宋体" w:hAnsi="宋体" w:eastAsia="宋体" w:cs="宋体"/>
                <w:color w:val="auto"/>
                <w:spacing w:val="7"/>
                <w:sz w:val="24"/>
                <w:szCs w:val="24"/>
              </w:rPr>
              <w:t>联系方式</w:t>
            </w:r>
          </w:p>
        </w:tc>
        <w:tc>
          <w:tcPr>
            <w:tcW w:w="978" w:type="dxa"/>
            <w:vAlign w:val="top"/>
          </w:tcPr>
          <w:p>
            <w:pPr>
              <w:keepNext w:val="0"/>
              <w:keepLines w:val="0"/>
              <w:pageBreakBefore w:val="0"/>
              <w:kinsoku w:val="0"/>
              <w:overflowPunct/>
              <w:topLinePunct w:val="0"/>
              <w:autoSpaceDE w:val="0"/>
              <w:autoSpaceDN w:val="0"/>
              <w:bidi w:val="0"/>
              <w:adjustRightInd w:val="0"/>
              <w:snapToGrid w:val="0"/>
              <w:spacing w:before="179" w:line="360" w:lineRule="auto"/>
              <w:ind w:left="178"/>
              <w:textAlignment w:val="baseline"/>
              <w:rPr>
                <w:rFonts w:ascii="宋体" w:hAnsi="宋体" w:eastAsia="宋体" w:cs="宋体"/>
                <w:color w:val="auto"/>
                <w:sz w:val="24"/>
                <w:szCs w:val="24"/>
              </w:rPr>
            </w:pPr>
            <w:r>
              <w:rPr>
                <w:rFonts w:ascii="宋体" w:hAnsi="宋体" w:eastAsia="宋体" w:cs="宋体"/>
                <w:color w:val="auto"/>
                <w:spacing w:val="7"/>
                <w:sz w:val="24"/>
                <w:szCs w:val="24"/>
              </w:rPr>
              <w:t>联</w:t>
            </w:r>
            <w:r>
              <w:rPr>
                <w:rFonts w:ascii="宋体" w:hAnsi="宋体" w:eastAsia="宋体" w:cs="宋体"/>
                <w:color w:val="auto"/>
                <w:spacing w:val="6"/>
                <w:sz w:val="24"/>
                <w:szCs w:val="24"/>
              </w:rPr>
              <w:t>系人</w:t>
            </w:r>
          </w:p>
        </w:tc>
        <w:tc>
          <w:tcPr>
            <w:tcW w:w="2719" w:type="dxa"/>
            <w:gridSpan w:val="4"/>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60" w:type="dxa"/>
            <w:vAlign w:val="top"/>
          </w:tcPr>
          <w:p>
            <w:pPr>
              <w:keepNext w:val="0"/>
              <w:keepLines w:val="0"/>
              <w:pageBreakBefore w:val="0"/>
              <w:kinsoku w:val="0"/>
              <w:overflowPunct/>
              <w:topLinePunct w:val="0"/>
              <w:autoSpaceDE w:val="0"/>
              <w:autoSpaceDN w:val="0"/>
              <w:bidi w:val="0"/>
              <w:adjustRightInd w:val="0"/>
              <w:snapToGrid w:val="0"/>
              <w:spacing w:before="179" w:line="360" w:lineRule="auto"/>
              <w:ind w:left="395"/>
              <w:textAlignment w:val="baseline"/>
              <w:rPr>
                <w:rFonts w:ascii="宋体" w:hAnsi="宋体" w:eastAsia="宋体" w:cs="宋体"/>
                <w:color w:val="auto"/>
                <w:sz w:val="24"/>
                <w:szCs w:val="24"/>
              </w:rPr>
            </w:pPr>
            <w:r>
              <w:rPr>
                <w:rFonts w:ascii="宋体" w:hAnsi="宋体" w:eastAsia="宋体" w:cs="宋体"/>
                <w:color w:val="auto"/>
                <w:spacing w:val="-1"/>
                <w:sz w:val="24"/>
                <w:szCs w:val="24"/>
              </w:rPr>
              <w:t>电  话</w:t>
            </w:r>
          </w:p>
        </w:tc>
        <w:tc>
          <w:tcPr>
            <w:tcW w:w="2607" w:type="dxa"/>
            <w:gridSpan w:val="3"/>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6"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978" w:type="dxa"/>
            <w:vAlign w:val="top"/>
          </w:tcPr>
          <w:p>
            <w:pPr>
              <w:keepNext w:val="0"/>
              <w:keepLines w:val="0"/>
              <w:pageBreakBefore w:val="0"/>
              <w:kinsoku w:val="0"/>
              <w:overflowPunct/>
              <w:topLinePunct w:val="0"/>
              <w:autoSpaceDE w:val="0"/>
              <w:autoSpaceDN w:val="0"/>
              <w:bidi w:val="0"/>
              <w:adjustRightInd w:val="0"/>
              <w:snapToGrid w:val="0"/>
              <w:spacing w:before="179" w:line="360" w:lineRule="auto"/>
              <w:ind w:left="175"/>
              <w:textAlignment w:val="baseline"/>
              <w:rPr>
                <w:rFonts w:ascii="宋体" w:hAnsi="宋体" w:eastAsia="宋体" w:cs="宋体"/>
                <w:color w:val="auto"/>
                <w:sz w:val="24"/>
                <w:szCs w:val="24"/>
              </w:rPr>
            </w:pPr>
            <w:r>
              <w:rPr>
                <w:rFonts w:ascii="宋体" w:hAnsi="宋体" w:eastAsia="宋体" w:cs="宋体"/>
                <w:color w:val="auto"/>
                <w:spacing w:val="6"/>
                <w:sz w:val="24"/>
                <w:szCs w:val="24"/>
              </w:rPr>
              <w:t>传  真</w:t>
            </w:r>
          </w:p>
        </w:tc>
        <w:tc>
          <w:tcPr>
            <w:tcW w:w="2719" w:type="dxa"/>
            <w:gridSpan w:val="4"/>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60" w:type="dxa"/>
            <w:vAlign w:val="top"/>
          </w:tcPr>
          <w:p>
            <w:pPr>
              <w:keepNext w:val="0"/>
              <w:keepLines w:val="0"/>
              <w:pageBreakBefore w:val="0"/>
              <w:kinsoku w:val="0"/>
              <w:overflowPunct/>
              <w:topLinePunct w:val="0"/>
              <w:autoSpaceDE w:val="0"/>
              <w:autoSpaceDN w:val="0"/>
              <w:bidi w:val="0"/>
              <w:adjustRightInd w:val="0"/>
              <w:snapToGrid w:val="0"/>
              <w:spacing w:before="180" w:line="360" w:lineRule="auto"/>
              <w:ind w:left="387"/>
              <w:textAlignment w:val="baseline"/>
              <w:rPr>
                <w:rFonts w:ascii="宋体" w:hAnsi="宋体" w:eastAsia="宋体" w:cs="宋体"/>
                <w:color w:val="auto"/>
                <w:sz w:val="24"/>
                <w:szCs w:val="24"/>
              </w:rPr>
            </w:pPr>
            <w:r>
              <w:rPr>
                <w:rFonts w:ascii="宋体" w:hAnsi="宋体" w:eastAsia="宋体" w:cs="宋体"/>
                <w:color w:val="auto"/>
                <w:spacing w:val="1"/>
                <w:sz w:val="24"/>
                <w:szCs w:val="24"/>
              </w:rPr>
              <w:t>网  址</w:t>
            </w:r>
          </w:p>
        </w:tc>
        <w:tc>
          <w:tcPr>
            <w:tcW w:w="2607" w:type="dxa"/>
            <w:gridSpan w:val="3"/>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402"/>
              <w:textAlignment w:val="baseline"/>
              <w:rPr>
                <w:rFonts w:ascii="宋体" w:hAnsi="宋体" w:eastAsia="宋体" w:cs="宋体"/>
                <w:color w:val="auto"/>
                <w:sz w:val="24"/>
                <w:szCs w:val="24"/>
              </w:rPr>
            </w:pPr>
            <w:r>
              <w:rPr>
                <w:rFonts w:ascii="宋体" w:hAnsi="宋体" w:eastAsia="宋体" w:cs="宋体"/>
                <w:color w:val="auto"/>
                <w:spacing w:val="9"/>
                <w:sz w:val="24"/>
                <w:szCs w:val="24"/>
              </w:rPr>
              <w:t>组</w:t>
            </w:r>
            <w:r>
              <w:rPr>
                <w:rFonts w:ascii="宋体" w:hAnsi="宋体" w:eastAsia="宋体" w:cs="宋体"/>
                <w:color w:val="auto"/>
                <w:spacing w:val="6"/>
                <w:sz w:val="24"/>
                <w:szCs w:val="24"/>
              </w:rPr>
              <w:t>织结构</w:t>
            </w:r>
          </w:p>
        </w:tc>
        <w:tc>
          <w:tcPr>
            <w:tcW w:w="7664" w:type="dxa"/>
            <w:gridSpan w:val="9"/>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294"/>
              <w:textAlignment w:val="baseline"/>
              <w:rPr>
                <w:rFonts w:ascii="宋体" w:hAnsi="宋体" w:eastAsia="宋体" w:cs="宋体"/>
                <w:color w:val="auto"/>
                <w:sz w:val="24"/>
                <w:szCs w:val="24"/>
              </w:rPr>
            </w:pPr>
            <w:r>
              <w:rPr>
                <w:rFonts w:ascii="宋体" w:hAnsi="宋体" w:eastAsia="宋体" w:cs="宋体"/>
                <w:color w:val="auto"/>
                <w:spacing w:val="8"/>
                <w:sz w:val="24"/>
                <w:szCs w:val="24"/>
              </w:rPr>
              <w:t>法定代表</w:t>
            </w:r>
            <w:r>
              <w:rPr>
                <w:rFonts w:ascii="宋体" w:hAnsi="宋体" w:eastAsia="宋体" w:cs="宋体"/>
                <w:color w:val="auto"/>
                <w:spacing w:val="7"/>
                <w:sz w:val="24"/>
                <w:szCs w:val="24"/>
              </w:rPr>
              <w:t>人</w:t>
            </w:r>
          </w:p>
        </w:tc>
        <w:tc>
          <w:tcPr>
            <w:tcW w:w="978" w:type="dxa"/>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283"/>
              <w:textAlignment w:val="baseline"/>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4"/>
                <w:sz w:val="24"/>
                <w:szCs w:val="24"/>
              </w:rPr>
              <w:t>名</w:t>
            </w: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92" w:type="dxa"/>
            <w:gridSpan w:val="2"/>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283"/>
              <w:textAlignment w:val="baseline"/>
              <w:rPr>
                <w:rFonts w:ascii="宋体" w:hAnsi="宋体" w:eastAsia="宋体" w:cs="宋体"/>
                <w:color w:val="auto"/>
                <w:sz w:val="24"/>
                <w:szCs w:val="24"/>
              </w:rPr>
            </w:pPr>
            <w:r>
              <w:rPr>
                <w:rFonts w:ascii="宋体" w:hAnsi="宋体" w:eastAsia="宋体" w:cs="宋体"/>
                <w:color w:val="auto"/>
                <w:spacing w:val="7"/>
                <w:sz w:val="24"/>
                <w:szCs w:val="24"/>
              </w:rPr>
              <w:t>技术职称</w:t>
            </w:r>
          </w:p>
        </w:tc>
        <w:tc>
          <w:tcPr>
            <w:tcW w:w="1856" w:type="dxa"/>
            <w:gridSpan w:val="3"/>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774" w:type="dxa"/>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208"/>
              <w:textAlignment w:val="baseline"/>
              <w:rPr>
                <w:rFonts w:ascii="宋体" w:hAnsi="宋体" w:eastAsia="宋体" w:cs="宋体"/>
                <w:color w:val="auto"/>
                <w:sz w:val="24"/>
                <w:szCs w:val="24"/>
              </w:rPr>
            </w:pPr>
            <w:r>
              <w:rPr>
                <w:rFonts w:ascii="宋体" w:hAnsi="宋体" w:eastAsia="宋体" w:cs="宋体"/>
                <w:color w:val="auto"/>
                <w:spacing w:val="-8"/>
                <w:sz w:val="24"/>
                <w:szCs w:val="24"/>
              </w:rPr>
              <w:t>电</w:t>
            </w:r>
            <w:r>
              <w:rPr>
                <w:rFonts w:ascii="宋体" w:hAnsi="宋体" w:eastAsia="宋体" w:cs="宋体"/>
                <w:color w:val="auto"/>
                <w:spacing w:val="-7"/>
                <w:sz w:val="24"/>
                <w:szCs w:val="24"/>
              </w:rPr>
              <w:t>话</w:t>
            </w:r>
          </w:p>
        </w:tc>
        <w:tc>
          <w:tcPr>
            <w:tcW w:w="154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79" w:line="360" w:lineRule="auto"/>
              <w:ind w:left="294"/>
              <w:textAlignment w:val="baseline"/>
              <w:rPr>
                <w:rFonts w:ascii="宋体" w:hAnsi="宋体" w:eastAsia="宋体" w:cs="宋体"/>
                <w:color w:val="auto"/>
                <w:sz w:val="24"/>
                <w:szCs w:val="24"/>
              </w:rPr>
            </w:pPr>
            <w:r>
              <w:rPr>
                <w:rFonts w:ascii="宋体" w:hAnsi="宋体" w:eastAsia="宋体" w:cs="宋体"/>
                <w:color w:val="auto"/>
                <w:spacing w:val="8"/>
                <w:sz w:val="24"/>
                <w:szCs w:val="24"/>
              </w:rPr>
              <w:t>技术负责</w:t>
            </w:r>
            <w:r>
              <w:rPr>
                <w:rFonts w:ascii="宋体" w:hAnsi="宋体" w:eastAsia="宋体" w:cs="宋体"/>
                <w:color w:val="auto"/>
                <w:spacing w:val="7"/>
                <w:sz w:val="24"/>
                <w:szCs w:val="24"/>
              </w:rPr>
              <w:t>人</w:t>
            </w:r>
          </w:p>
        </w:tc>
        <w:tc>
          <w:tcPr>
            <w:tcW w:w="978" w:type="dxa"/>
            <w:vAlign w:val="top"/>
          </w:tcPr>
          <w:p>
            <w:pPr>
              <w:keepNext w:val="0"/>
              <w:keepLines w:val="0"/>
              <w:pageBreakBefore w:val="0"/>
              <w:kinsoku w:val="0"/>
              <w:overflowPunct/>
              <w:topLinePunct w:val="0"/>
              <w:autoSpaceDE w:val="0"/>
              <w:autoSpaceDN w:val="0"/>
              <w:bidi w:val="0"/>
              <w:adjustRightInd w:val="0"/>
              <w:snapToGrid w:val="0"/>
              <w:spacing w:before="180" w:line="360" w:lineRule="auto"/>
              <w:ind w:left="283"/>
              <w:textAlignment w:val="baseline"/>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4"/>
                <w:sz w:val="24"/>
                <w:szCs w:val="24"/>
              </w:rPr>
              <w:t>名</w:t>
            </w: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392" w:type="dxa"/>
            <w:gridSpan w:val="2"/>
            <w:vAlign w:val="top"/>
          </w:tcPr>
          <w:p>
            <w:pPr>
              <w:keepNext w:val="0"/>
              <w:keepLines w:val="0"/>
              <w:pageBreakBefore w:val="0"/>
              <w:kinsoku w:val="0"/>
              <w:overflowPunct/>
              <w:topLinePunct w:val="0"/>
              <w:autoSpaceDE w:val="0"/>
              <w:autoSpaceDN w:val="0"/>
              <w:bidi w:val="0"/>
              <w:adjustRightInd w:val="0"/>
              <w:snapToGrid w:val="0"/>
              <w:spacing w:before="180" w:line="360" w:lineRule="auto"/>
              <w:ind w:left="283"/>
              <w:textAlignment w:val="baseline"/>
              <w:rPr>
                <w:rFonts w:ascii="宋体" w:hAnsi="宋体" w:eastAsia="宋体" w:cs="宋体"/>
                <w:color w:val="auto"/>
                <w:sz w:val="24"/>
                <w:szCs w:val="24"/>
              </w:rPr>
            </w:pPr>
            <w:r>
              <w:rPr>
                <w:rFonts w:ascii="宋体" w:hAnsi="宋体" w:eastAsia="宋体" w:cs="宋体"/>
                <w:color w:val="auto"/>
                <w:spacing w:val="7"/>
                <w:sz w:val="24"/>
                <w:szCs w:val="24"/>
              </w:rPr>
              <w:t>技术职称</w:t>
            </w:r>
          </w:p>
        </w:tc>
        <w:tc>
          <w:tcPr>
            <w:tcW w:w="1856" w:type="dxa"/>
            <w:gridSpan w:val="3"/>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774" w:type="dxa"/>
            <w:vAlign w:val="top"/>
          </w:tcPr>
          <w:p>
            <w:pPr>
              <w:keepNext w:val="0"/>
              <w:keepLines w:val="0"/>
              <w:pageBreakBefore w:val="0"/>
              <w:kinsoku w:val="0"/>
              <w:overflowPunct/>
              <w:topLinePunct w:val="0"/>
              <w:autoSpaceDE w:val="0"/>
              <w:autoSpaceDN w:val="0"/>
              <w:bidi w:val="0"/>
              <w:adjustRightInd w:val="0"/>
              <w:snapToGrid w:val="0"/>
              <w:spacing w:before="180" w:line="360" w:lineRule="auto"/>
              <w:ind w:left="208"/>
              <w:textAlignment w:val="baseline"/>
              <w:rPr>
                <w:rFonts w:ascii="宋体" w:hAnsi="宋体" w:eastAsia="宋体" w:cs="宋体"/>
                <w:color w:val="auto"/>
                <w:sz w:val="24"/>
                <w:szCs w:val="24"/>
              </w:rPr>
            </w:pPr>
            <w:r>
              <w:rPr>
                <w:rFonts w:ascii="宋体" w:hAnsi="宋体" w:eastAsia="宋体" w:cs="宋体"/>
                <w:color w:val="auto"/>
                <w:spacing w:val="-8"/>
                <w:sz w:val="24"/>
                <w:szCs w:val="24"/>
              </w:rPr>
              <w:t>电</w:t>
            </w:r>
            <w:r>
              <w:rPr>
                <w:rFonts w:ascii="宋体" w:hAnsi="宋体" w:eastAsia="宋体" w:cs="宋体"/>
                <w:color w:val="auto"/>
                <w:spacing w:val="-7"/>
                <w:sz w:val="24"/>
                <w:szCs w:val="24"/>
              </w:rPr>
              <w:t>话</w:t>
            </w:r>
          </w:p>
        </w:tc>
        <w:tc>
          <w:tcPr>
            <w:tcW w:w="1549"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401"/>
              <w:textAlignment w:val="baseline"/>
              <w:rPr>
                <w:rFonts w:ascii="宋体" w:hAnsi="宋体" w:eastAsia="宋体" w:cs="宋体"/>
                <w:color w:val="auto"/>
                <w:sz w:val="24"/>
                <w:szCs w:val="24"/>
              </w:rPr>
            </w:pPr>
            <w:r>
              <w:rPr>
                <w:rFonts w:ascii="宋体" w:hAnsi="宋体" w:eastAsia="宋体" w:cs="宋体"/>
                <w:color w:val="auto"/>
                <w:spacing w:val="7"/>
                <w:sz w:val="24"/>
                <w:szCs w:val="24"/>
              </w:rPr>
              <w:t>成立时</w:t>
            </w:r>
            <w:r>
              <w:rPr>
                <w:rFonts w:ascii="宋体" w:hAnsi="宋体" w:eastAsia="宋体" w:cs="宋体"/>
                <w:color w:val="auto"/>
                <w:spacing w:val="6"/>
                <w:sz w:val="24"/>
                <w:szCs w:val="24"/>
              </w:rPr>
              <w:t>间</w:t>
            </w:r>
          </w:p>
        </w:tc>
        <w:tc>
          <w:tcPr>
            <w:tcW w:w="209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5571" w:type="dxa"/>
            <w:gridSpan w:val="7"/>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2167"/>
              <w:textAlignment w:val="baseline"/>
              <w:rPr>
                <w:rFonts w:ascii="宋体" w:hAnsi="宋体" w:eastAsia="宋体" w:cs="宋体"/>
                <w:color w:val="auto"/>
                <w:sz w:val="24"/>
                <w:szCs w:val="24"/>
              </w:rPr>
            </w:pPr>
            <w:r>
              <w:rPr>
                <w:rFonts w:ascii="宋体" w:hAnsi="宋体" w:eastAsia="宋体" w:cs="宋体"/>
                <w:color w:val="auto"/>
                <w:spacing w:val="7"/>
                <w:sz w:val="24"/>
                <w:szCs w:val="24"/>
              </w:rPr>
              <w:t>员</w:t>
            </w:r>
            <w:r>
              <w:rPr>
                <w:rFonts w:ascii="宋体" w:hAnsi="宋体" w:eastAsia="宋体" w:cs="宋体"/>
                <w:color w:val="auto"/>
                <w:spacing w:val="5"/>
                <w:sz w:val="24"/>
                <w:szCs w:val="24"/>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0" w:line="360" w:lineRule="auto"/>
              <w:ind w:left="191"/>
              <w:textAlignment w:val="baseline"/>
              <w:rPr>
                <w:rFonts w:hint="eastAsia" w:ascii="宋体" w:hAnsi="宋体" w:eastAsia="宋体" w:cs="宋体"/>
                <w:color w:val="auto"/>
                <w:sz w:val="24"/>
                <w:szCs w:val="24"/>
                <w:lang w:eastAsia="zh-CN"/>
              </w:rPr>
            </w:pPr>
            <w:r>
              <w:rPr>
                <w:rFonts w:ascii="宋体" w:hAnsi="宋体" w:eastAsia="宋体" w:cs="宋体"/>
                <w:color w:val="auto"/>
                <w:spacing w:val="11"/>
                <w:sz w:val="24"/>
                <w:szCs w:val="24"/>
              </w:rPr>
              <w:t>企</w:t>
            </w:r>
            <w:r>
              <w:rPr>
                <w:rFonts w:ascii="宋体" w:hAnsi="宋体" w:eastAsia="宋体" w:cs="宋体"/>
                <w:color w:val="auto"/>
                <w:spacing w:val="7"/>
                <w:sz w:val="24"/>
                <w:szCs w:val="24"/>
              </w:rPr>
              <w:t>业资质等级</w:t>
            </w:r>
            <w:r>
              <w:rPr>
                <w:rFonts w:hint="eastAsia" w:ascii="宋体" w:hAnsi="宋体" w:eastAsia="宋体" w:cs="宋体"/>
                <w:color w:val="auto"/>
                <w:spacing w:val="7"/>
                <w:sz w:val="24"/>
                <w:szCs w:val="24"/>
                <w:lang w:eastAsia="zh-CN"/>
              </w:rPr>
              <w:t>（如有）</w:t>
            </w:r>
          </w:p>
        </w:tc>
        <w:tc>
          <w:tcPr>
            <w:tcW w:w="97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84" w:type="dxa"/>
            <w:vMerge w:val="restart"/>
            <w:tcBorders>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338"/>
              <w:textAlignment w:val="baseline"/>
              <w:rPr>
                <w:rFonts w:ascii="宋体" w:hAnsi="宋体" w:eastAsia="宋体" w:cs="宋体"/>
                <w:color w:val="auto"/>
                <w:sz w:val="24"/>
                <w:szCs w:val="24"/>
              </w:rPr>
            </w:pPr>
            <w:r>
              <w:rPr>
                <w:rFonts w:ascii="宋体" w:hAnsi="宋体" w:eastAsia="宋体" w:cs="宋体"/>
                <w:color w:val="auto"/>
                <w:spacing w:val="4"/>
                <w:sz w:val="24"/>
                <w:szCs w:val="24"/>
              </w:rPr>
              <w:t>其中</w:t>
            </w:r>
          </w:p>
        </w:tc>
        <w:tc>
          <w:tcPr>
            <w:tcW w:w="2164" w:type="dxa"/>
            <w:gridSpan w:val="4"/>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671"/>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目经理</w:t>
            </w:r>
          </w:p>
        </w:tc>
        <w:tc>
          <w:tcPr>
            <w:tcW w:w="232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3" w:line="360" w:lineRule="auto"/>
              <w:ind w:left="300"/>
              <w:textAlignment w:val="baseline"/>
              <w:rPr>
                <w:rFonts w:ascii="宋体" w:hAnsi="宋体" w:eastAsia="宋体" w:cs="宋体"/>
                <w:color w:val="auto"/>
                <w:sz w:val="24"/>
                <w:szCs w:val="24"/>
              </w:rPr>
            </w:pPr>
            <w:r>
              <w:rPr>
                <w:rFonts w:ascii="宋体" w:hAnsi="宋体" w:eastAsia="宋体" w:cs="宋体"/>
                <w:color w:val="auto"/>
                <w:spacing w:val="7"/>
                <w:sz w:val="24"/>
                <w:szCs w:val="24"/>
              </w:rPr>
              <w:t>营业执照</w:t>
            </w:r>
            <w:r>
              <w:rPr>
                <w:rFonts w:ascii="宋体" w:hAnsi="宋体" w:eastAsia="宋体" w:cs="宋体"/>
                <w:color w:val="auto"/>
                <w:spacing w:val="6"/>
                <w:sz w:val="24"/>
                <w:szCs w:val="24"/>
              </w:rPr>
              <w:t>号</w:t>
            </w:r>
          </w:p>
        </w:tc>
        <w:tc>
          <w:tcPr>
            <w:tcW w:w="97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84" w:type="dxa"/>
            <w:vMerge w:val="continue"/>
            <w:tcBorders>
              <w:top w:val="nil"/>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64" w:type="dxa"/>
            <w:gridSpan w:val="4"/>
            <w:vAlign w:val="top"/>
          </w:tcPr>
          <w:p>
            <w:pPr>
              <w:keepNext w:val="0"/>
              <w:keepLines w:val="0"/>
              <w:pageBreakBefore w:val="0"/>
              <w:kinsoku w:val="0"/>
              <w:overflowPunct/>
              <w:topLinePunct w:val="0"/>
              <w:autoSpaceDE w:val="0"/>
              <w:autoSpaceDN w:val="0"/>
              <w:bidi w:val="0"/>
              <w:adjustRightInd w:val="0"/>
              <w:snapToGrid w:val="0"/>
              <w:spacing w:before="183" w:line="360" w:lineRule="auto"/>
              <w:ind w:left="464"/>
              <w:textAlignment w:val="baseline"/>
              <w:rPr>
                <w:rFonts w:ascii="宋体" w:hAnsi="宋体" w:eastAsia="宋体" w:cs="宋体"/>
                <w:color w:val="auto"/>
                <w:sz w:val="24"/>
                <w:szCs w:val="24"/>
              </w:rPr>
            </w:pPr>
            <w:r>
              <w:rPr>
                <w:rFonts w:ascii="宋体" w:hAnsi="宋体" w:eastAsia="宋体" w:cs="宋体"/>
                <w:color w:val="auto"/>
                <w:spacing w:val="8"/>
                <w:sz w:val="24"/>
                <w:szCs w:val="24"/>
              </w:rPr>
              <w:t>高</w:t>
            </w:r>
            <w:r>
              <w:rPr>
                <w:rFonts w:ascii="宋体" w:hAnsi="宋体" w:eastAsia="宋体" w:cs="宋体"/>
                <w:color w:val="auto"/>
                <w:spacing w:val="7"/>
                <w:sz w:val="24"/>
                <w:szCs w:val="24"/>
              </w:rPr>
              <w:t>级职称人员</w:t>
            </w:r>
          </w:p>
        </w:tc>
        <w:tc>
          <w:tcPr>
            <w:tcW w:w="232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399"/>
              <w:textAlignment w:val="baseline"/>
              <w:rPr>
                <w:rFonts w:ascii="宋体" w:hAnsi="宋体" w:eastAsia="宋体" w:cs="宋体"/>
                <w:color w:val="auto"/>
                <w:sz w:val="24"/>
                <w:szCs w:val="24"/>
              </w:rPr>
            </w:pPr>
            <w:r>
              <w:rPr>
                <w:rFonts w:ascii="宋体" w:hAnsi="宋体" w:eastAsia="宋体" w:cs="宋体"/>
                <w:color w:val="auto"/>
                <w:spacing w:val="8"/>
                <w:sz w:val="24"/>
                <w:szCs w:val="24"/>
              </w:rPr>
              <w:t>注</w:t>
            </w:r>
            <w:r>
              <w:rPr>
                <w:rFonts w:ascii="宋体" w:hAnsi="宋体" w:eastAsia="宋体" w:cs="宋体"/>
                <w:color w:val="auto"/>
                <w:spacing w:val="7"/>
                <w:sz w:val="24"/>
                <w:szCs w:val="24"/>
              </w:rPr>
              <w:t>册资金</w:t>
            </w:r>
          </w:p>
        </w:tc>
        <w:tc>
          <w:tcPr>
            <w:tcW w:w="97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84" w:type="dxa"/>
            <w:vMerge w:val="continue"/>
            <w:tcBorders>
              <w:top w:val="nil"/>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64" w:type="dxa"/>
            <w:gridSpan w:val="4"/>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478"/>
              <w:textAlignment w:val="baseline"/>
              <w:rPr>
                <w:rFonts w:ascii="宋体" w:hAnsi="宋体" w:eastAsia="宋体" w:cs="宋体"/>
                <w:color w:val="auto"/>
                <w:sz w:val="24"/>
                <w:szCs w:val="24"/>
              </w:rPr>
            </w:pPr>
            <w:r>
              <w:rPr>
                <w:rFonts w:ascii="宋体" w:hAnsi="宋体" w:eastAsia="宋体" w:cs="宋体"/>
                <w:color w:val="auto"/>
                <w:spacing w:val="5"/>
                <w:sz w:val="24"/>
                <w:szCs w:val="24"/>
              </w:rPr>
              <w:t>中级职称人</w:t>
            </w:r>
            <w:r>
              <w:rPr>
                <w:rFonts w:ascii="宋体" w:hAnsi="宋体" w:eastAsia="宋体" w:cs="宋体"/>
                <w:color w:val="auto"/>
                <w:spacing w:val="4"/>
                <w:sz w:val="24"/>
                <w:szCs w:val="24"/>
              </w:rPr>
              <w:t>员</w:t>
            </w:r>
          </w:p>
        </w:tc>
        <w:tc>
          <w:tcPr>
            <w:tcW w:w="232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400"/>
              <w:textAlignment w:val="baseline"/>
              <w:rPr>
                <w:rFonts w:ascii="宋体" w:hAnsi="宋体" w:eastAsia="宋体" w:cs="宋体"/>
                <w:color w:val="auto"/>
                <w:sz w:val="24"/>
                <w:szCs w:val="24"/>
              </w:rPr>
            </w:pPr>
            <w:r>
              <w:rPr>
                <w:rFonts w:ascii="宋体" w:hAnsi="宋体" w:eastAsia="宋体" w:cs="宋体"/>
                <w:color w:val="auto"/>
                <w:spacing w:val="7"/>
                <w:sz w:val="24"/>
                <w:szCs w:val="24"/>
              </w:rPr>
              <w:t>开户银行</w:t>
            </w:r>
          </w:p>
        </w:tc>
        <w:tc>
          <w:tcPr>
            <w:tcW w:w="97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84" w:type="dxa"/>
            <w:vMerge w:val="continue"/>
            <w:tcBorders>
              <w:top w:val="nil"/>
              <w:bottom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64" w:type="dxa"/>
            <w:gridSpan w:val="4"/>
            <w:vAlign w:val="top"/>
          </w:tcPr>
          <w:p>
            <w:pPr>
              <w:keepNext w:val="0"/>
              <w:keepLines w:val="0"/>
              <w:pageBreakBefore w:val="0"/>
              <w:kinsoku w:val="0"/>
              <w:overflowPunct/>
              <w:topLinePunct w:val="0"/>
              <w:autoSpaceDE w:val="0"/>
              <w:autoSpaceDN w:val="0"/>
              <w:bidi w:val="0"/>
              <w:adjustRightInd w:val="0"/>
              <w:snapToGrid w:val="0"/>
              <w:spacing w:before="181" w:line="360" w:lineRule="auto"/>
              <w:ind w:left="458"/>
              <w:textAlignment w:val="baseline"/>
              <w:rPr>
                <w:rFonts w:ascii="宋体" w:hAnsi="宋体" w:eastAsia="宋体" w:cs="宋体"/>
                <w:color w:val="auto"/>
                <w:sz w:val="24"/>
                <w:szCs w:val="24"/>
              </w:rPr>
            </w:pPr>
            <w:r>
              <w:rPr>
                <w:rFonts w:ascii="宋体" w:hAnsi="宋体" w:eastAsia="宋体" w:cs="宋体"/>
                <w:color w:val="auto"/>
                <w:spacing w:val="10"/>
                <w:sz w:val="24"/>
                <w:szCs w:val="24"/>
              </w:rPr>
              <w:t>初</w:t>
            </w:r>
            <w:r>
              <w:rPr>
                <w:rFonts w:ascii="宋体" w:hAnsi="宋体" w:eastAsia="宋体" w:cs="宋体"/>
                <w:color w:val="auto"/>
                <w:spacing w:val="8"/>
                <w:sz w:val="24"/>
                <w:szCs w:val="24"/>
              </w:rPr>
              <w:t>级职称人员</w:t>
            </w:r>
          </w:p>
        </w:tc>
        <w:tc>
          <w:tcPr>
            <w:tcW w:w="232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611"/>
              <w:textAlignment w:val="baseline"/>
              <w:rPr>
                <w:rFonts w:ascii="宋体" w:hAnsi="宋体" w:eastAsia="宋体" w:cs="宋体"/>
                <w:color w:val="auto"/>
                <w:sz w:val="24"/>
                <w:szCs w:val="24"/>
              </w:rPr>
            </w:pPr>
            <w:r>
              <w:rPr>
                <w:rFonts w:ascii="宋体" w:hAnsi="宋体" w:eastAsia="宋体" w:cs="宋体"/>
                <w:color w:val="auto"/>
                <w:spacing w:val="3"/>
                <w:sz w:val="24"/>
                <w:szCs w:val="24"/>
              </w:rPr>
              <w:t>账号</w:t>
            </w:r>
          </w:p>
        </w:tc>
        <w:tc>
          <w:tcPr>
            <w:tcW w:w="978"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115"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1084" w:type="dxa"/>
            <w:vMerge w:val="continue"/>
            <w:tcBorders>
              <w:top w:val="nil"/>
            </w:tcBorders>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c>
          <w:tcPr>
            <w:tcW w:w="2164" w:type="dxa"/>
            <w:gridSpan w:val="4"/>
            <w:vAlign w:val="top"/>
          </w:tcPr>
          <w:p>
            <w:pPr>
              <w:keepNext w:val="0"/>
              <w:keepLines w:val="0"/>
              <w:pageBreakBefore w:val="0"/>
              <w:kinsoku w:val="0"/>
              <w:overflowPunct/>
              <w:topLinePunct w:val="0"/>
              <w:autoSpaceDE w:val="0"/>
              <w:autoSpaceDN w:val="0"/>
              <w:bidi w:val="0"/>
              <w:adjustRightInd w:val="0"/>
              <w:snapToGrid w:val="0"/>
              <w:spacing w:before="182" w:line="360" w:lineRule="auto"/>
              <w:ind w:left="774"/>
              <w:textAlignment w:val="baseline"/>
              <w:rPr>
                <w:rFonts w:ascii="宋体" w:hAnsi="宋体" w:eastAsia="宋体" w:cs="宋体"/>
                <w:color w:val="auto"/>
                <w:sz w:val="24"/>
                <w:szCs w:val="24"/>
              </w:rPr>
            </w:pPr>
            <w:r>
              <w:rPr>
                <w:rFonts w:ascii="宋体" w:hAnsi="宋体" w:eastAsia="宋体" w:cs="宋体"/>
                <w:color w:val="auto"/>
                <w:spacing w:val="6"/>
                <w:sz w:val="24"/>
                <w:szCs w:val="24"/>
              </w:rPr>
              <w:t>技</w:t>
            </w:r>
            <w:r>
              <w:rPr>
                <w:rFonts w:ascii="宋体" w:hAnsi="宋体" w:eastAsia="宋体" w:cs="宋体"/>
                <w:color w:val="auto"/>
                <w:spacing w:val="5"/>
                <w:sz w:val="24"/>
                <w:szCs w:val="24"/>
              </w:rPr>
              <w:t xml:space="preserve">  工</w:t>
            </w:r>
          </w:p>
        </w:tc>
        <w:tc>
          <w:tcPr>
            <w:tcW w:w="2323" w:type="dxa"/>
            <w:gridSpan w:val="2"/>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6"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left="401"/>
              <w:textAlignment w:val="baseline"/>
              <w:rPr>
                <w:rFonts w:ascii="宋体" w:hAnsi="宋体" w:eastAsia="宋体" w:cs="宋体"/>
                <w:color w:val="auto"/>
                <w:sz w:val="24"/>
                <w:szCs w:val="24"/>
              </w:rPr>
            </w:pPr>
            <w:r>
              <w:rPr>
                <w:rFonts w:ascii="宋体" w:hAnsi="宋体" w:eastAsia="宋体" w:cs="宋体"/>
                <w:color w:val="auto"/>
                <w:spacing w:val="7"/>
                <w:sz w:val="24"/>
                <w:szCs w:val="24"/>
              </w:rPr>
              <w:t>经营范</w:t>
            </w:r>
            <w:r>
              <w:rPr>
                <w:rFonts w:ascii="宋体" w:hAnsi="宋体" w:eastAsia="宋体" w:cs="宋体"/>
                <w:color w:val="auto"/>
                <w:spacing w:val="6"/>
                <w:sz w:val="24"/>
                <w:szCs w:val="24"/>
              </w:rPr>
              <w:t>围</w:t>
            </w:r>
          </w:p>
        </w:tc>
        <w:tc>
          <w:tcPr>
            <w:tcW w:w="7664" w:type="dxa"/>
            <w:gridSpan w:val="9"/>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626" w:type="dxa"/>
            <w:vAlign w:val="top"/>
          </w:tcPr>
          <w:p>
            <w:pPr>
              <w:keepNext w:val="0"/>
              <w:keepLines w:val="0"/>
              <w:pageBreakBefore w:val="0"/>
              <w:kinsoku w:val="0"/>
              <w:overflowPunct/>
              <w:topLinePunct w:val="0"/>
              <w:autoSpaceDE w:val="0"/>
              <w:autoSpaceDN w:val="0"/>
              <w:bidi w:val="0"/>
              <w:adjustRightInd w:val="0"/>
              <w:snapToGrid w:val="0"/>
              <w:spacing w:before="183" w:line="360" w:lineRule="auto"/>
              <w:ind w:left="610"/>
              <w:textAlignment w:val="baseline"/>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c>
          <w:tcPr>
            <w:tcW w:w="7664" w:type="dxa"/>
            <w:gridSpan w:val="9"/>
            <w:vAlign w:val="top"/>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before="174" w:line="360" w:lineRule="auto"/>
        <w:textAlignment w:val="baseline"/>
        <w:rPr>
          <w:rFonts w:ascii="宋体" w:hAnsi="宋体" w:eastAsia="宋体" w:cs="宋体"/>
          <w:color w:val="auto"/>
          <w:sz w:val="24"/>
          <w:szCs w:val="24"/>
        </w:rPr>
      </w:pPr>
      <w:r>
        <w:rPr>
          <w:rFonts w:ascii="黑体" w:hAnsi="黑体" w:eastAsia="黑体" w:cs="黑体"/>
          <w:color w:val="auto"/>
          <w:spacing w:val="18"/>
          <w:sz w:val="24"/>
          <w:szCs w:val="24"/>
        </w:rPr>
        <w:t>备注</w:t>
      </w:r>
      <w:r>
        <w:rPr>
          <w:rFonts w:ascii="黑体" w:hAnsi="黑体" w:eastAsia="黑体" w:cs="黑体"/>
          <w:color w:val="auto"/>
          <w:spacing w:val="11"/>
          <w:sz w:val="24"/>
          <w:szCs w:val="24"/>
        </w:rPr>
        <w:t>：</w:t>
      </w:r>
      <w:r>
        <w:rPr>
          <w:rFonts w:ascii="宋体" w:hAnsi="宋体" w:eastAsia="宋体" w:cs="宋体"/>
          <w:color w:val="auto"/>
          <w:spacing w:val="9"/>
          <w:sz w:val="24"/>
          <w:szCs w:val="24"/>
        </w:rPr>
        <w:t>本表后应附企业法人营业执照的复印件。</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6" w:type="default"/>
          <w:pgSz w:w="11906" w:h="16839"/>
          <w:pgMar w:top="1431" w:right="1305" w:bottom="1156" w:left="1140"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8" w:line="360" w:lineRule="auto"/>
        <w:ind w:left="3641"/>
        <w:textAlignment w:val="baseline"/>
        <w:rPr>
          <w:rFonts w:ascii="黑体" w:hAnsi="黑体" w:eastAsia="黑体" w:cs="黑体"/>
          <w:color w:val="auto"/>
          <w:sz w:val="24"/>
          <w:szCs w:val="24"/>
        </w:rPr>
      </w:pPr>
      <w:r>
        <w:rPr>
          <w:rFonts w:ascii="黑体" w:hAnsi="黑体" w:eastAsia="黑体" w:cs="黑体"/>
          <w:color w:val="auto"/>
          <w:spacing w:val="17"/>
          <w:sz w:val="24"/>
          <w:szCs w:val="24"/>
        </w:rPr>
        <w:t>(二) 业绩情况</w:t>
      </w:r>
      <w:r>
        <w:rPr>
          <w:rFonts w:ascii="黑体" w:hAnsi="黑体" w:eastAsia="黑体" w:cs="黑体"/>
          <w:color w:val="auto"/>
          <w:spacing w:val="14"/>
          <w:sz w:val="24"/>
          <w:szCs w:val="24"/>
        </w:rPr>
        <w:t>表</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pPr>
    </w:p>
    <w:tbl>
      <w:tblPr>
        <w:tblStyle w:val="17"/>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1" w:line="360" w:lineRule="auto"/>
              <w:ind w:left="795"/>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目名称</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9" w:line="360" w:lineRule="auto"/>
              <w:ind w:left="692"/>
              <w:textAlignment w:val="baseline"/>
              <w:rPr>
                <w:rFonts w:ascii="宋体" w:hAnsi="宋体" w:eastAsia="宋体" w:cs="宋体"/>
                <w:color w:val="auto"/>
                <w:sz w:val="24"/>
                <w:szCs w:val="24"/>
              </w:rPr>
            </w:pPr>
            <w:r>
              <w:rPr>
                <w:rFonts w:ascii="宋体" w:hAnsi="宋体" w:eastAsia="宋体" w:cs="宋体"/>
                <w:color w:val="auto"/>
                <w:spacing w:val="9"/>
                <w:sz w:val="24"/>
                <w:szCs w:val="24"/>
              </w:rPr>
              <w:t>项</w:t>
            </w:r>
            <w:r>
              <w:rPr>
                <w:rFonts w:ascii="宋体" w:hAnsi="宋体" w:eastAsia="宋体" w:cs="宋体"/>
                <w:color w:val="auto"/>
                <w:spacing w:val="7"/>
                <w:sz w:val="24"/>
                <w:szCs w:val="24"/>
              </w:rPr>
              <w:t>目所在地</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9" w:line="360" w:lineRule="auto"/>
              <w:ind w:left="692"/>
              <w:textAlignment w:val="baseline"/>
              <w:rPr>
                <w:rFonts w:ascii="宋体" w:hAnsi="宋体" w:eastAsia="宋体" w:cs="宋体"/>
                <w:color w:val="auto"/>
                <w:sz w:val="24"/>
                <w:szCs w:val="24"/>
              </w:rPr>
            </w:pPr>
            <w:r>
              <w:rPr>
                <w:rFonts w:ascii="宋体" w:hAnsi="宋体" w:eastAsia="宋体" w:cs="宋体"/>
                <w:color w:val="auto"/>
                <w:spacing w:val="9"/>
                <w:sz w:val="24"/>
                <w:szCs w:val="24"/>
              </w:rPr>
              <w:t>发</w:t>
            </w:r>
            <w:r>
              <w:rPr>
                <w:rFonts w:ascii="宋体" w:hAnsi="宋体" w:eastAsia="宋体" w:cs="宋体"/>
                <w:color w:val="auto"/>
                <w:spacing w:val="7"/>
                <w:sz w:val="24"/>
                <w:szCs w:val="24"/>
              </w:rPr>
              <w:t>包人名称</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8" w:line="360" w:lineRule="auto"/>
              <w:ind w:left="692"/>
              <w:textAlignment w:val="baseline"/>
              <w:rPr>
                <w:rFonts w:ascii="宋体" w:hAnsi="宋体" w:eastAsia="宋体" w:cs="宋体"/>
                <w:color w:val="auto"/>
                <w:sz w:val="24"/>
                <w:szCs w:val="24"/>
              </w:rPr>
            </w:pPr>
            <w:r>
              <w:rPr>
                <w:rFonts w:ascii="宋体" w:hAnsi="宋体" w:eastAsia="宋体" w:cs="宋体"/>
                <w:color w:val="auto"/>
                <w:spacing w:val="9"/>
                <w:sz w:val="24"/>
                <w:szCs w:val="24"/>
              </w:rPr>
              <w:t>发</w:t>
            </w:r>
            <w:r>
              <w:rPr>
                <w:rFonts w:ascii="宋体" w:hAnsi="宋体" w:eastAsia="宋体" w:cs="宋体"/>
                <w:color w:val="auto"/>
                <w:spacing w:val="7"/>
                <w:sz w:val="24"/>
                <w:szCs w:val="24"/>
              </w:rPr>
              <w:t>包人地址</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8" w:line="360" w:lineRule="auto"/>
              <w:ind w:left="272"/>
              <w:textAlignment w:val="baseline"/>
              <w:rPr>
                <w:rFonts w:ascii="宋体" w:hAnsi="宋体" w:eastAsia="宋体" w:cs="宋体"/>
                <w:color w:val="auto"/>
                <w:sz w:val="24"/>
                <w:szCs w:val="24"/>
              </w:rPr>
            </w:pPr>
            <w:r>
              <w:rPr>
                <w:rFonts w:ascii="宋体" w:hAnsi="宋体" w:eastAsia="宋体" w:cs="宋体"/>
                <w:color w:val="auto"/>
                <w:spacing w:val="13"/>
                <w:sz w:val="24"/>
                <w:szCs w:val="24"/>
              </w:rPr>
              <w:t>发</w:t>
            </w:r>
            <w:r>
              <w:rPr>
                <w:rFonts w:ascii="宋体" w:hAnsi="宋体" w:eastAsia="宋体" w:cs="宋体"/>
                <w:color w:val="auto"/>
                <w:spacing w:val="8"/>
                <w:sz w:val="24"/>
                <w:szCs w:val="24"/>
              </w:rPr>
              <w:t>包人联系人及电话</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8" w:line="360" w:lineRule="auto"/>
              <w:ind w:left="792"/>
              <w:textAlignment w:val="baseline"/>
              <w:rPr>
                <w:rFonts w:ascii="宋体" w:hAnsi="宋体" w:eastAsia="宋体" w:cs="宋体"/>
                <w:color w:val="auto"/>
                <w:sz w:val="24"/>
                <w:szCs w:val="24"/>
              </w:rPr>
            </w:pPr>
            <w:r>
              <w:rPr>
                <w:rFonts w:ascii="宋体" w:hAnsi="宋体" w:eastAsia="宋体" w:cs="宋体"/>
                <w:color w:val="auto"/>
                <w:spacing w:val="7"/>
                <w:sz w:val="24"/>
                <w:szCs w:val="24"/>
              </w:rPr>
              <w:t>合同价格</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08" w:line="360" w:lineRule="auto"/>
              <w:ind w:left="792"/>
              <w:textAlignment w:val="baseline"/>
              <w:rPr>
                <w:rFonts w:ascii="宋体" w:hAnsi="宋体" w:eastAsia="宋体" w:cs="宋体"/>
                <w:color w:val="auto"/>
                <w:sz w:val="24"/>
                <w:szCs w:val="24"/>
              </w:rPr>
            </w:pPr>
            <w:r>
              <w:rPr>
                <w:rFonts w:ascii="宋体" w:hAnsi="宋体" w:eastAsia="宋体" w:cs="宋体"/>
                <w:color w:val="auto"/>
                <w:spacing w:val="7"/>
                <w:sz w:val="24"/>
                <w:szCs w:val="24"/>
              </w:rPr>
              <w:t>开工日期</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1" w:line="360" w:lineRule="auto"/>
              <w:ind w:left="792"/>
              <w:textAlignment w:val="baseline"/>
              <w:rPr>
                <w:rFonts w:ascii="宋体" w:hAnsi="宋体" w:eastAsia="宋体" w:cs="宋体"/>
                <w:color w:val="auto"/>
                <w:sz w:val="24"/>
                <w:szCs w:val="24"/>
              </w:rPr>
            </w:pPr>
            <w:r>
              <w:rPr>
                <w:rFonts w:ascii="宋体" w:hAnsi="宋体" w:eastAsia="宋体" w:cs="宋体"/>
                <w:color w:val="auto"/>
                <w:spacing w:val="7"/>
                <w:sz w:val="24"/>
                <w:szCs w:val="24"/>
              </w:rPr>
              <w:t>竣工日期</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1" w:line="360" w:lineRule="auto"/>
              <w:ind w:left="688"/>
              <w:textAlignment w:val="baseline"/>
              <w:rPr>
                <w:rFonts w:ascii="宋体" w:hAnsi="宋体" w:eastAsia="宋体" w:cs="宋体"/>
                <w:color w:val="auto"/>
                <w:sz w:val="24"/>
                <w:szCs w:val="24"/>
              </w:rPr>
            </w:pPr>
            <w:r>
              <w:rPr>
                <w:rFonts w:ascii="宋体" w:hAnsi="宋体" w:eastAsia="宋体" w:cs="宋体"/>
                <w:color w:val="auto"/>
                <w:spacing w:val="8"/>
                <w:sz w:val="24"/>
                <w:szCs w:val="24"/>
              </w:rPr>
              <w:t>承担的工作</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1" w:line="360" w:lineRule="auto"/>
              <w:ind w:left="794"/>
              <w:textAlignment w:val="baseline"/>
              <w:rPr>
                <w:rFonts w:ascii="宋体" w:hAnsi="宋体" w:eastAsia="宋体" w:cs="宋体"/>
                <w:color w:val="auto"/>
                <w:sz w:val="24"/>
                <w:szCs w:val="24"/>
              </w:rPr>
            </w:pPr>
            <w:r>
              <w:rPr>
                <w:rFonts w:ascii="宋体" w:hAnsi="宋体" w:eastAsia="宋体" w:cs="宋体"/>
                <w:color w:val="auto"/>
                <w:spacing w:val="9"/>
                <w:sz w:val="24"/>
                <w:szCs w:val="24"/>
              </w:rPr>
              <w:t>工</w:t>
            </w:r>
            <w:r>
              <w:rPr>
                <w:rFonts w:ascii="宋体" w:hAnsi="宋体" w:eastAsia="宋体" w:cs="宋体"/>
                <w:color w:val="auto"/>
                <w:spacing w:val="6"/>
                <w:sz w:val="24"/>
                <w:szCs w:val="24"/>
              </w:rPr>
              <w:t>程质量</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1" w:line="360" w:lineRule="auto"/>
              <w:ind w:left="795"/>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目经理</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0" w:line="360" w:lineRule="auto"/>
              <w:ind w:left="689"/>
              <w:textAlignment w:val="baseline"/>
              <w:rPr>
                <w:rFonts w:ascii="宋体" w:hAnsi="宋体" w:eastAsia="宋体" w:cs="宋体"/>
                <w:color w:val="auto"/>
                <w:sz w:val="24"/>
                <w:szCs w:val="24"/>
              </w:rPr>
            </w:pPr>
            <w:r>
              <w:rPr>
                <w:rFonts w:ascii="宋体" w:hAnsi="宋体" w:eastAsia="宋体" w:cs="宋体"/>
                <w:color w:val="auto"/>
                <w:spacing w:val="8"/>
                <w:sz w:val="24"/>
                <w:szCs w:val="24"/>
              </w:rPr>
              <w:t>技术负责</w:t>
            </w:r>
            <w:r>
              <w:rPr>
                <w:rFonts w:ascii="宋体" w:hAnsi="宋体" w:eastAsia="宋体" w:cs="宋体"/>
                <w:color w:val="auto"/>
                <w:spacing w:val="7"/>
                <w:sz w:val="24"/>
                <w:szCs w:val="24"/>
              </w:rPr>
              <w:t>人</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0" w:line="360" w:lineRule="auto"/>
              <w:ind w:left="271"/>
              <w:textAlignment w:val="baseline"/>
              <w:rPr>
                <w:rFonts w:ascii="宋体" w:hAnsi="宋体" w:eastAsia="宋体" w:cs="宋体"/>
                <w:color w:val="auto"/>
                <w:sz w:val="24"/>
                <w:szCs w:val="24"/>
              </w:rPr>
            </w:pPr>
            <w:r>
              <w:rPr>
                <w:rFonts w:ascii="宋体" w:hAnsi="宋体" w:eastAsia="宋体" w:cs="宋体"/>
                <w:color w:val="auto"/>
                <w:spacing w:val="14"/>
                <w:sz w:val="24"/>
                <w:szCs w:val="24"/>
              </w:rPr>
              <w:t>总</w:t>
            </w:r>
            <w:r>
              <w:rPr>
                <w:rFonts w:ascii="宋体" w:hAnsi="宋体" w:eastAsia="宋体" w:cs="宋体"/>
                <w:color w:val="auto"/>
                <w:spacing w:val="8"/>
                <w:sz w:val="24"/>
                <w:szCs w:val="24"/>
              </w:rPr>
              <w:t>监理工程师及电话</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9"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65" w:line="360" w:lineRule="auto"/>
              <w:ind w:left="795"/>
              <w:textAlignment w:val="baseline"/>
              <w:rPr>
                <w:rFonts w:ascii="宋体" w:hAnsi="宋体" w:eastAsia="宋体" w:cs="宋体"/>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6"/>
                <w:sz w:val="24"/>
                <w:szCs w:val="24"/>
              </w:rPr>
              <w:t>目描述</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2414" w:type="dxa"/>
            <w:vAlign w:val="center"/>
          </w:tcPr>
          <w:p>
            <w:pPr>
              <w:keepNext w:val="0"/>
              <w:keepLines w:val="0"/>
              <w:pageBreakBefore w:val="0"/>
              <w:kinsoku w:val="0"/>
              <w:overflowPunct/>
              <w:topLinePunct w:val="0"/>
              <w:autoSpaceDE w:val="0"/>
              <w:autoSpaceDN w:val="0"/>
              <w:bidi w:val="0"/>
              <w:adjustRightInd w:val="0"/>
              <w:snapToGrid w:val="0"/>
              <w:spacing w:before="212" w:line="360" w:lineRule="auto"/>
              <w:ind w:left="1005"/>
              <w:textAlignment w:val="baseline"/>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c>
          <w:tcPr>
            <w:tcW w:w="6095" w:type="dxa"/>
            <w:vAlign w:val="center"/>
          </w:tcPr>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tc>
      </w:tr>
    </w:tbl>
    <w:p>
      <w:pPr>
        <w:keepNext w:val="0"/>
        <w:keepLines w:val="0"/>
        <w:pageBreakBefore w:val="0"/>
        <w:kinsoku w:val="0"/>
        <w:overflowPunct/>
        <w:topLinePunct w:val="0"/>
        <w:autoSpaceDE w:val="0"/>
        <w:autoSpaceDN w:val="0"/>
        <w:bidi w:val="0"/>
        <w:adjustRightInd w:val="0"/>
        <w:snapToGrid w:val="0"/>
        <w:spacing w:before="125" w:line="360" w:lineRule="auto"/>
        <w:textAlignment w:val="baseline"/>
        <w:rPr>
          <w:rFonts w:ascii="宋体" w:hAnsi="宋体" w:eastAsia="宋体" w:cs="宋体"/>
          <w:color w:val="auto"/>
          <w:sz w:val="24"/>
          <w:szCs w:val="24"/>
        </w:rPr>
      </w:pPr>
      <w:r>
        <w:rPr>
          <w:rFonts w:ascii="黑体" w:hAnsi="黑体" w:eastAsia="黑体" w:cs="黑体"/>
          <w:color w:val="auto"/>
          <w:spacing w:val="9"/>
          <w:sz w:val="24"/>
          <w:szCs w:val="24"/>
        </w:rPr>
        <w:t>备</w:t>
      </w:r>
      <w:r>
        <w:rPr>
          <w:rFonts w:ascii="黑体" w:hAnsi="黑体" w:eastAsia="黑体" w:cs="黑体"/>
          <w:color w:val="auto"/>
          <w:spacing w:val="6"/>
          <w:sz w:val="24"/>
          <w:szCs w:val="24"/>
        </w:rPr>
        <w:t>注：</w:t>
      </w:r>
      <w:r>
        <w:rPr>
          <w:rFonts w:hint="eastAsia" w:ascii="黑体" w:hAnsi="黑体" w:eastAsia="黑体" w:cs="黑体"/>
          <w:color w:val="auto"/>
          <w:spacing w:val="6"/>
          <w:sz w:val="24"/>
          <w:szCs w:val="24"/>
          <w:lang w:val="en-US" w:eastAsia="zh-CN"/>
        </w:rPr>
        <w:t>1</w:t>
      </w:r>
      <w:r>
        <w:rPr>
          <w:rFonts w:ascii="宋体" w:hAnsi="宋体" w:eastAsia="宋体" w:cs="宋体"/>
          <w:color w:val="auto"/>
          <w:spacing w:val="16"/>
          <w:sz w:val="24"/>
          <w:szCs w:val="24"/>
        </w:rPr>
        <w:t>、本</w:t>
      </w:r>
      <w:r>
        <w:rPr>
          <w:rFonts w:ascii="宋体" w:hAnsi="宋体" w:eastAsia="宋体" w:cs="宋体"/>
          <w:color w:val="auto"/>
          <w:spacing w:val="12"/>
          <w:sz w:val="24"/>
          <w:szCs w:val="24"/>
        </w:rPr>
        <w:t>表</w:t>
      </w:r>
      <w:r>
        <w:rPr>
          <w:rFonts w:ascii="宋体" w:hAnsi="宋体" w:eastAsia="宋体" w:cs="宋体"/>
          <w:color w:val="auto"/>
          <w:spacing w:val="8"/>
          <w:sz w:val="24"/>
          <w:szCs w:val="24"/>
        </w:rPr>
        <w:t>后附施工合同、竣工验收证书 (或业主出具的竣工验收证书) 复印件等。</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7" w:type="default"/>
          <w:pgSz w:w="11906" w:h="16839"/>
          <w:pgMar w:top="1231" w:right="1696" w:bottom="1156" w:left="1140"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8" w:line="360" w:lineRule="auto"/>
        <w:ind w:left="3019"/>
        <w:textAlignment w:val="baseline"/>
        <w:outlineLvl w:val="1"/>
        <w:rPr>
          <w:rFonts w:ascii="宋体" w:hAnsi="宋体" w:eastAsia="宋体" w:cs="宋体"/>
          <w:color w:val="auto"/>
          <w:sz w:val="24"/>
          <w:szCs w:val="24"/>
        </w:rPr>
      </w:pP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十</w:t>
      </w:r>
      <w:r>
        <w:rPr>
          <w:rFonts w:ascii="宋体" w:hAnsi="宋体" w:eastAsia="宋体" w:cs="宋体"/>
          <w:color w:val="auto"/>
          <w:spacing w:val="11"/>
          <w:sz w:val="24"/>
          <w:szCs w:val="24"/>
          <w14:textOutline w14:w="4358" w14:cap="sq" w14:cmpd="sng">
            <w14:solidFill>
              <w14:srgbClr w14:val="000000"/>
            </w14:solidFill>
            <w14:prstDash w14:val="solid"/>
            <w14:bevel/>
          </w14:textOutline>
        </w:rPr>
        <w:t>、</w:t>
      </w:r>
      <w:r>
        <w:rPr>
          <w:rFonts w:ascii="宋体" w:hAnsi="宋体" w:eastAsia="宋体" w:cs="宋体"/>
          <w:color w:val="auto"/>
          <w:spacing w:val="9"/>
          <w:sz w:val="24"/>
          <w:szCs w:val="24"/>
          <w14:textOutline w14:w="4358" w14:cap="sq" w14:cmpd="sng">
            <w14:solidFill>
              <w14:srgbClr w14:val="000000"/>
            </w14:solidFill>
            <w14:prstDash w14:val="solid"/>
            <w14:bevel/>
          </w14:textOutline>
        </w:rPr>
        <w:t>建设工程扬尘治理工作承诺书</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ind w:right="3" w:firstLine="423"/>
        <w:textAlignment w:val="baseline"/>
        <w:rPr>
          <w:rFonts w:ascii="宋体" w:hAnsi="宋体" w:eastAsia="宋体" w:cs="宋体"/>
          <w:color w:val="auto"/>
          <w:sz w:val="24"/>
          <w:szCs w:val="24"/>
        </w:rPr>
      </w:pPr>
      <w:r>
        <w:rPr>
          <w:rFonts w:ascii="宋体" w:hAnsi="宋体" w:eastAsia="宋体" w:cs="宋体"/>
          <w:color w:val="auto"/>
          <w:spacing w:val="18"/>
          <w:sz w:val="24"/>
          <w:szCs w:val="24"/>
        </w:rPr>
        <w:t>为</w:t>
      </w:r>
      <w:r>
        <w:rPr>
          <w:rFonts w:ascii="宋体" w:hAnsi="宋体" w:eastAsia="宋体" w:cs="宋体"/>
          <w:color w:val="auto"/>
          <w:spacing w:val="9"/>
          <w:sz w:val="24"/>
          <w:szCs w:val="24"/>
        </w:rPr>
        <w:t>切实做好建设工程扬尘治理工作，进一步改善空气环境质量，依据省、市文件精神，按照市委市政</w:t>
      </w:r>
      <w:r>
        <w:rPr>
          <w:rFonts w:ascii="宋体" w:hAnsi="宋体" w:eastAsia="宋体" w:cs="宋体"/>
          <w:color w:val="auto"/>
          <w:sz w:val="24"/>
          <w:szCs w:val="24"/>
        </w:rPr>
        <w:t xml:space="preserve"> </w:t>
      </w:r>
      <w:r>
        <w:rPr>
          <w:rFonts w:ascii="宋体" w:hAnsi="宋体" w:eastAsia="宋体" w:cs="宋体"/>
          <w:color w:val="auto"/>
          <w:spacing w:val="18"/>
          <w:sz w:val="24"/>
          <w:szCs w:val="24"/>
        </w:rPr>
        <w:t>府</w:t>
      </w:r>
      <w:r>
        <w:rPr>
          <w:rFonts w:ascii="宋体" w:hAnsi="宋体" w:eastAsia="宋体" w:cs="宋体"/>
          <w:color w:val="auto"/>
          <w:spacing w:val="14"/>
          <w:sz w:val="24"/>
          <w:szCs w:val="24"/>
        </w:rPr>
        <w:t>“</w:t>
      </w:r>
      <w:r>
        <w:rPr>
          <w:rFonts w:ascii="宋体" w:hAnsi="宋体" w:eastAsia="宋体" w:cs="宋体"/>
          <w:color w:val="auto"/>
          <w:spacing w:val="9"/>
          <w:sz w:val="24"/>
          <w:szCs w:val="24"/>
        </w:rPr>
        <w:t>全年任务目标化，所有目标项目化，一切项目责任化，每项责任考核化”的工作要求，本项目郑重承</w:t>
      </w:r>
      <w:r>
        <w:rPr>
          <w:rFonts w:ascii="宋体" w:hAnsi="宋体" w:eastAsia="宋体" w:cs="宋体"/>
          <w:color w:val="auto"/>
          <w:sz w:val="24"/>
          <w:szCs w:val="24"/>
        </w:rPr>
        <w:t xml:space="preserve"> </w:t>
      </w:r>
      <w:r>
        <w:rPr>
          <w:rFonts w:ascii="宋体" w:hAnsi="宋体" w:eastAsia="宋体" w:cs="宋体"/>
          <w:color w:val="auto"/>
          <w:spacing w:val="6"/>
          <w:sz w:val="24"/>
          <w:szCs w:val="24"/>
        </w:rPr>
        <w:t>诺</w:t>
      </w:r>
      <w:r>
        <w:rPr>
          <w:rFonts w:ascii="宋体" w:hAnsi="宋体" w:eastAsia="宋体" w:cs="宋体"/>
          <w:color w:val="auto"/>
          <w:spacing w:val="5"/>
          <w:sz w:val="24"/>
          <w:szCs w:val="24"/>
        </w:rPr>
        <w:t>如下：</w:t>
      </w:r>
    </w:p>
    <w:p>
      <w:pPr>
        <w:keepNext w:val="0"/>
        <w:keepLines w:val="0"/>
        <w:pageBreakBefore w:val="0"/>
        <w:kinsoku w:val="0"/>
        <w:overflowPunct/>
        <w:topLinePunct w:val="0"/>
        <w:autoSpaceDE w:val="0"/>
        <w:autoSpaceDN w:val="0"/>
        <w:bidi w:val="0"/>
        <w:adjustRightInd w:val="0"/>
        <w:snapToGrid w:val="0"/>
        <w:spacing w:line="360" w:lineRule="auto"/>
        <w:ind w:left="424"/>
        <w:textAlignment w:val="baseline"/>
        <w:rPr>
          <w:rFonts w:ascii="宋体" w:hAnsi="宋体" w:eastAsia="宋体" w:cs="宋体"/>
          <w:color w:val="auto"/>
          <w:sz w:val="24"/>
          <w:szCs w:val="24"/>
        </w:rPr>
      </w:pPr>
      <w:r>
        <w:rPr>
          <w:rFonts w:ascii="宋体" w:hAnsi="宋体" w:eastAsia="宋体" w:cs="宋体"/>
          <w:color w:val="auto"/>
          <w:spacing w:val="11"/>
          <w:position w:val="2"/>
          <w:sz w:val="24"/>
          <w:szCs w:val="24"/>
        </w:rPr>
        <w:t>一</w:t>
      </w:r>
      <w:r>
        <w:rPr>
          <w:rFonts w:ascii="宋体" w:hAnsi="宋体" w:eastAsia="宋体" w:cs="宋体"/>
          <w:color w:val="auto"/>
          <w:spacing w:val="7"/>
          <w:position w:val="2"/>
          <w:sz w:val="24"/>
          <w:szCs w:val="24"/>
        </w:rPr>
        <w:t>、工作目标</w:t>
      </w:r>
    </w:p>
    <w:p>
      <w:pPr>
        <w:keepNext w:val="0"/>
        <w:keepLines w:val="0"/>
        <w:pageBreakBefore w:val="0"/>
        <w:kinsoku w:val="0"/>
        <w:overflowPunct/>
        <w:topLinePunct w:val="0"/>
        <w:autoSpaceDE w:val="0"/>
        <w:autoSpaceDN w:val="0"/>
        <w:bidi w:val="0"/>
        <w:adjustRightInd w:val="0"/>
        <w:snapToGrid w:val="0"/>
        <w:spacing w:before="85" w:line="360" w:lineRule="auto"/>
        <w:ind w:left="1" w:firstLine="424"/>
        <w:textAlignment w:val="baseline"/>
        <w:rPr>
          <w:rFonts w:ascii="宋体" w:hAnsi="宋体" w:eastAsia="宋体" w:cs="宋体"/>
          <w:color w:val="auto"/>
          <w:sz w:val="24"/>
          <w:szCs w:val="24"/>
        </w:rPr>
      </w:pPr>
      <w:r>
        <w:rPr>
          <w:rFonts w:ascii="宋体" w:hAnsi="宋体" w:eastAsia="宋体" w:cs="宋体"/>
          <w:color w:val="auto"/>
          <w:spacing w:val="2"/>
          <w:sz w:val="24"/>
          <w:szCs w:val="24"/>
        </w:rPr>
        <w:t>实现“施工现场 100%围挡；路面 100%硬化；驶出车辆 100%冲洗；运输车辆 100%密闭；裸露物料</w:t>
      </w:r>
      <w:r>
        <w:rPr>
          <w:rFonts w:ascii="宋体" w:hAnsi="宋体" w:eastAsia="宋体" w:cs="宋体"/>
          <w:color w:val="auto"/>
          <w:sz w:val="24"/>
          <w:szCs w:val="24"/>
        </w:rPr>
        <w:t xml:space="preserve"> 100% </w:t>
      </w:r>
      <w:r>
        <w:rPr>
          <w:rFonts w:ascii="宋体" w:hAnsi="宋体" w:eastAsia="宋体" w:cs="宋体"/>
          <w:color w:val="auto"/>
          <w:spacing w:val="10"/>
          <w:sz w:val="24"/>
          <w:szCs w:val="24"/>
        </w:rPr>
        <w:t>覆盖；</w:t>
      </w:r>
      <w:r>
        <w:rPr>
          <w:rFonts w:ascii="宋体" w:hAnsi="宋体" w:eastAsia="宋体" w:cs="宋体"/>
          <w:color w:val="auto"/>
          <w:spacing w:val="5"/>
          <w:sz w:val="24"/>
          <w:szCs w:val="24"/>
        </w:rPr>
        <w:t>特殊作业及扬尘地块 100%喷淋洒水；出入口路段 100%清扫洒水”。</w:t>
      </w:r>
    </w:p>
    <w:p>
      <w:pPr>
        <w:keepNext w:val="0"/>
        <w:keepLines w:val="0"/>
        <w:pageBreakBefore w:val="0"/>
        <w:kinsoku w:val="0"/>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8"/>
          <w:sz w:val="24"/>
          <w:szCs w:val="24"/>
        </w:rPr>
        <w:t>承</w:t>
      </w:r>
      <w:r>
        <w:rPr>
          <w:rFonts w:ascii="宋体" w:hAnsi="宋体" w:eastAsia="宋体" w:cs="宋体"/>
          <w:color w:val="auto"/>
          <w:spacing w:val="7"/>
          <w:sz w:val="24"/>
          <w:szCs w:val="24"/>
        </w:rPr>
        <w:t>诺事项</w:t>
      </w:r>
    </w:p>
    <w:p>
      <w:pPr>
        <w:keepNext w:val="0"/>
        <w:keepLines w:val="0"/>
        <w:pageBreakBefore w:val="0"/>
        <w:kinsoku w:val="0"/>
        <w:overflowPunct/>
        <w:topLinePunct w:val="0"/>
        <w:autoSpaceDE w:val="0"/>
        <w:autoSpaceDN w:val="0"/>
        <w:bidi w:val="0"/>
        <w:adjustRightInd w:val="0"/>
        <w:snapToGrid w:val="0"/>
        <w:spacing w:before="178" w:line="360" w:lineRule="auto"/>
        <w:ind w:right="1" w:firstLine="436"/>
        <w:textAlignment w:val="baseline"/>
        <w:rPr>
          <w:rFonts w:ascii="宋体" w:hAnsi="宋体" w:eastAsia="宋体" w:cs="宋体"/>
          <w:color w:val="auto"/>
          <w:sz w:val="24"/>
          <w:szCs w:val="24"/>
        </w:rPr>
      </w:pPr>
      <w:r>
        <w:rPr>
          <w:rFonts w:ascii="宋体" w:hAnsi="宋体" w:eastAsia="宋体" w:cs="宋体"/>
          <w:color w:val="auto"/>
          <w:spacing w:val="20"/>
          <w:sz w:val="24"/>
          <w:szCs w:val="24"/>
        </w:rPr>
        <w:t>1、坚</w:t>
      </w:r>
      <w:r>
        <w:rPr>
          <w:rFonts w:ascii="宋体" w:hAnsi="宋体" w:eastAsia="宋体" w:cs="宋体"/>
          <w:color w:val="auto"/>
          <w:spacing w:val="14"/>
          <w:sz w:val="24"/>
          <w:szCs w:val="24"/>
        </w:rPr>
        <w:t>决</w:t>
      </w:r>
      <w:r>
        <w:rPr>
          <w:rFonts w:ascii="宋体" w:hAnsi="宋体" w:eastAsia="宋体" w:cs="宋体"/>
          <w:color w:val="auto"/>
          <w:spacing w:val="10"/>
          <w:sz w:val="24"/>
          <w:szCs w:val="24"/>
        </w:rPr>
        <w:t>贯彻执行《济宁市建筑工地扬尘治理工作导则 (试行) 》，切实做好生产现场及周边环境的</w:t>
      </w:r>
      <w:r>
        <w:rPr>
          <w:rFonts w:ascii="宋体" w:hAnsi="宋体" w:eastAsia="宋体" w:cs="宋体"/>
          <w:color w:val="auto"/>
          <w:sz w:val="24"/>
          <w:szCs w:val="24"/>
        </w:rPr>
        <w:t xml:space="preserve"> </w:t>
      </w:r>
      <w:r>
        <w:rPr>
          <w:rFonts w:ascii="宋体" w:hAnsi="宋体" w:eastAsia="宋体" w:cs="宋体"/>
          <w:color w:val="auto"/>
          <w:spacing w:val="8"/>
          <w:sz w:val="24"/>
          <w:szCs w:val="24"/>
        </w:rPr>
        <w:t>扬</w:t>
      </w:r>
      <w:r>
        <w:rPr>
          <w:rFonts w:ascii="宋体" w:hAnsi="宋体" w:eastAsia="宋体" w:cs="宋体"/>
          <w:color w:val="auto"/>
          <w:spacing w:val="7"/>
          <w:sz w:val="24"/>
          <w:szCs w:val="24"/>
        </w:rPr>
        <w:t>尘整治工作。</w:t>
      </w:r>
    </w:p>
    <w:p>
      <w:pPr>
        <w:keepNext w:val="0"/>
        <w:keepLines w:val="0"/>
        <w:pageBreakBefore w:val="0"/>
        <w:kinsoku w:val="0"/>
        <w:overflowPunct/>
        <w:topLinePunct w:val="0"/>
        <w:autoSpaceDE w:val="0"/>
        <w:autoSpaceDN w:val="0"/>
        <w:bidi w:val="0"/>
        <w:adjustRightInd w:val="0"/>
        <w:snapToGrid w:val="0"/>
        <w:spacing w:before="1" w:line="360" w:lineRule="auto"/>
        <w:ind w:right="1" w:firstLine="422"/>
        <w:textAlignment w:val="baseline"/>
        <w:rPr>
          <w:rFonts w:ascii="宋体" w:hAnsi="宋体" w:eastAsia="宋体" w:cs="宋体"/>
          <w:color w:val="auto"/>
          <w:sz w:val="24"/>
          <w:szCs w:val="24"/>
        </w:rPr>
      </w:pPr>
      <w:r>
        <w:rPr>
          <w:rFonts w:ascii="宋体" w:hAnsi="宋体" w:eastAsia="宋体" w:cs="宋体"/>
          <w:color w:val="auto"/>
          <w:spacing w:val="22"/>
          <w:sz w:val="24"/>
          <w:szCs w:val="24"/>
        </w:rPr>
        <w:t>2、</w:t>
      </w:r>
      <w:r>
        <w:rPr>
          <w:rFonts w:ascii="宋体" w:hAnsi="宋体" w:eastAsia="宋体" w:cs="宋体"/>
          <w:color w:val="auto"/>
          <w:spacing w:val="12"/>
          <w:sz w:val="24"/>
          <w:szCs w:val="24"/>
        </w:rPr>
        <w:t>建</w:t>
      </w:r>
      <w:r>
        <w:rPr>
          <w:rFonts w:ascii="宋体" w:hAnsi="宋体" w:eastAsia="宋体" w:cs="宋体"/>
          <w:color w:val="auto"/>
          <w:spacing w:val="11"/>
          <w:sz w:val="24"/>
          <w:szCs w:val="24"/>
        </w:rPr>
        <w:t>立健全公司扬尘整治专项检查组织机构，夯实扬尘治理工作责任，针对不同施工阶段，制定具</w:t>
      </w:r>
      <w:r>
        <w:rPr>
          <w:rFonts w:ascii="宋体" w:hAnsi="宋体" w:eastAsia="宋体" w:cs="宋体"/>
          <w:color w:val="auto"/>
          <w:sz w:val="24"/>
          <w:szCs w:val="24"/>
        </w:rPr>
        <w:t xml:space="preserve"> </w:t>
      </w:r>
      <w:r>
        <w:rPr>
          <w:rFonts w:ascii="宋体" w:hAnsi="宋体" w:eastAsia="宋体" w:cs="宋体"/>
          <w:color w:val="auto"/>
          <w:spacing w:val="7"/>
          <w:sz w:val="24"/>
          <w:szCs w:val="24"/>
        </w:rPr>
        <w:t>体防治措施</w:t>
      </w:r>
      <w:r>
        <w:rPr>
          <w:rFonts w:ascii="宋体" w:hAnsi="宋体" w:eastAsia="宋体" w:cs="宋体"/>
          <w:color w:val="auto"/>
          <w:spacing w:val="5"/>
          <w:sz w:val="24"/>
          <w:szCs w:val="24"/>
        </w:rPr>
        <w:t>。</w:t>
      </w:r>
    </w:p>
    <w:p>
      <w:pPr>
        <w:keepNext w:val="0"/>
        <w:keepLines w:val="0"/>
        <w:pageBreakBefore w:val="0"/>
        <w:kinsoku w:val="0"/>
        <w:overflowPunct/>
        <w:topLinePunct w:val="0"/>
        <w:autoSpaceDE w:val="0"/>
        <w:autoSpaceDN w:val="0"/>
        <w:bidi w:val="0"/>
        <w:adjustRightInd w:val="0"/>
        <w:snapToGrid w:val="0"/>
        <w:spacing w:before="2" w:line="360" w:lineRule="auto"/>
        <w:ind w:right="1" w:firstLine="425"/>
        <w:textAlignment w:val="baseline"/>
        <w:rPr>
          <w:rFonts w:ascii="宋体" w:hAnsi="宋体" w:eastAsia="宋体" w:cs="宋体"/>
          <w:color w:val="auto"/>
          <w:sz w:val="24"/>
          <w:szCs w:val="24"/>
        </w:rPr>
      </w:pPr>
      <w:r>
        <w:rPr>
          <w:rFonts w:ascii="宋体" w:hAnsi="宋体" w:eastAsia="宋体" w:cs="宋体"/>
          <w:color w:val="auto"/>
          <w:spacing w:val="22"/>
          <w:sz w:val="24"/>
          <w:szCs w:val="24"/>
        </w:rPr>
        <w:t>3、</w:t>
      </w:r>
      <w:r>
        <w:rPr>
          <w:rFonts w:ascii="宋体" w:hAnsi="宋体" w:eastAsia="宋体" w:cs="宋体"/>
          <w:color w:val="auto"/>
          <w:spacing w:val="11"/>
          <w:sz w:val="24"/>
          <w:szCs w:val="24"/>
        </w:rPr>
        <w:t>切实保证本项目做好扬尘治理工作，安排专人负责施工现场重要部位、重要环节的清洗和洒水，</w:t>
      </w:r>
      <w:r>
        <w:rPr>
          <w:rFonts w:ascii="宋体" w:hAnsi="宋体" w:eastAsia="宋体" w:cs="宋体"/>
          <w:color w:val="auto"/>
          <w:sz w:val="24"/>
          <w:szCs w:val="24"/>
        </w:rPr>
        <w:t xml:space="preserve"> </w:t>
      </w:r>
      <w:r>
        <w:rPr>
          <w:rFonts w:ascii="宋体" w:hAnsi="宋体" w:eastAsia="宋体" w:cs="宋体"/>
          <w:color w:val="auto"/>
          <w:spacing w:val="18"/>
          <w:sz w:val="24"/>
          <w:szCs w:val="24"/>
        </w:rPr>
        <w:t>切</w:t>
      </w:r>
      <w:r>
        <w:rPr>
          <w:rFonts w:ascii="宋体" w:hAnsi="宋体" w:eastAsia="宋体" w:cs="宋体"/>
          <w:color w:val="auto"/>
          <w:spacing w:val="17"/>
          <w:sz w:val="24"/>
          <w:szCs w:val="24"/>
        </w:rPr>
        <w:t>实</w:t>
      </w:r>
      <w:r>
        <w:rPr>
          <w:rFonts w:ascii="宋体" w:hAnsi="宋体" w:eastAsia="宋体" w:cs="宋体"/>
          <w:color w:val="auto"/>
          <w:spacing w:val="9"/>
          <w:sz w:val="24"/>
          <w:szCs w:val="24"/>
        </w:rPr>
        <w:t>做好施工现场的降尘工作；切实用好安全文明施工费，确保专款专用，使扬尘整治活动能够顺利有效</w:t>
      </w:r>
      <w:r>
        <w:rPr>
          <w:rFonts w:ascii="宋体" w:hAnsi="宋体" w:eastAsia="宋体" w:cs="宋体"/>
          <w:color w:val="auto"/>
          <w:sz w:val="24"/>
          <w:szCs w:val="24"/>
        </w:rPr>
        <w:t xml:space="preserve"> </w:t>
      </w:r>
      <w:r>
        <w:rPr>
          <w:rFonts w:ascii="宋体" w:hAnsi="宋体" w:eastAsia="宋体" w:cs="宋体"/>
          <w:color w:val="auto"/>
          <w:spacing w:val="12"/>
          <w:sz w:val="24"/>
          <w:szCs w:val="24"/>
        </w:rPr>
        <w:t>的</w:t>
      </w:r>
      <w:r>
        <w:rPr>
          <w:rFonts w:ascii="宋体" w:hAnsi="宋体" w:eastAsia="宋体" w:cs="宋体"/>
          <w:color w:val="auto"/>
          <w:spacing w:val="7"/>
          <w:sz w:val="24"/>
          <w:szCs w:val="24"/>
        </w:rPr>
        <w:t>持续开展进行。</w:t>
      </w:r>
    </w:p>
    <w:p>
      <w:pPr>
        <w:keepNext w:val="0"/>
        <w:keepLines w:val="0"/>
        <w:pageBreakBefore w:val="0"/>
        <w:kinsoku w:val="0"/>
        <w:overflowPunct/>
        <w:topLinePunct w:val="0"/>
        <w:autoSpaceDE w:val="0"/>
        <w:autoSpaceDN w:val="0"/>
        <w:bidi w:val="0"/>
        <w:adjustRightInd w:val="0"/>
        <w:snapToGrid w:val="0"/>
        <w:spacing w:before="1" w:line="360" w:lineRule="auto"/>
        <w:ind w:left="2" w:right="1" w:firstLine="417"/>
        <w:textAlignment w:val="baseline"/>
        <w:rPr>
          <w:rFonts w:ascii="宋体" w:hAnsi="宋体" w:eastAsia="宋体" w:cs="宋体"/>
          <w:color w:val="auto"/>
          <w:sz w:val="24"/>
          <w:szCs w:val="24"/>
        </w:rPr>
      </w:pPr>
      <w:r>
        <w:rPr>
          <w:rFonts w:ascii="宋体" w:hAnsi="宋体" w:eastAsia="宋体" w:cs="宋体"/>
          <w:color w:val="auto"/>
          <w:spacing w:val="22"/>
          <w:sz w:val="24"/>
          <w:szCs w:val="24"/>
        </w:rPr>
        <w:t>4、</w:t>
      </w:r>
      <w:r>
        <w:rPr>
          <w:rFonts w:ascii="宋体" w:hAnsi="宋体" w:eastAsia="宋体" w:cs="宋体"/>
          <w:color w:val="auto"/>
          <w:spacing w:val="15"/>
          <w:sz w:val="24"/>
          <w:szCs w:val="24"/>
        </w:rPr>
        <w:t>认</w:t>
      </w:r>
      <w:r>
        <w:rPr>
          <w:rFonts w:ascii="宋体" w:hAnsi="宋体" w:eastAsia="宋体" w:cs="宋体"/>
          <w:color w:val="auto"/>
          <w:spacing w:val="11"/>
          <w:sz w:val="24"/>
          <w:szCs w:val="24"/>
        </w:rPr>
        <w:t>真开展施工现场扬尘污染综合整治活动，对施工现场，每月组织不少于两次的专项检查，对发</w:t>
      </w:r>
      <w:r>
        <w:rPr>
          <w:rFonts w:ascii="宋体" w:hAnsi="宋体" w:eastAsia="宋体" w:cs="宋体"/>
          <w:color w:val="auto"/>
          <w:sz w:val="24"/>
          <w:szCs w:val="24"/>
        </w:rPr>
        <w:t xml:space="preserve"> </w:t>
      </w:r>
      <w:r>
        <w:rPr>
          <w:rFonts w:ascii="宋体" w:hAnsi="宋体" w:eastAsia="宋体" w:cs="宋体"/>
          <w:color w:val="auto"/>
          <w:spacing w:val="8"/>
          <w:sz w:val="24"/>
          <w:szCs w:val="24"/>
        </w:rPr>
        <w:t>现的问题及时监督整改</w:t>
      </w:r>
      <w:r>
        <w:rPr>
          <w:rFonts w:ascii="宋体" w:hAnsi="宋体" w:eastAsia="宋体" w:cs="宋体"/>
          <w:color w:val="auto"/>
          <w:spacing w:val="7"/>
          <w:sz w:val="24"/>
          <w:szCs w:val="24"/>
        </w:rPr>
        <w:t>。</w:t>
      </w:r>
    </w:p>
    <w:p>
      <w:pPr>
        <w:keepNext w:val="0"/>
        <w:keepLines w:val="0"/>
        <w:pageBreakBefore w:val="0"/>
        <w:kinsoku w:val="0"/>
        <w:overflowPunct/>
        <w:topLinePunct w:val="0"/>
        <w:autoSpaceDE w:val="0"/>
        <w:autoSpaceDN w:val="0"/>
        <w:bidi w:val="0"/>
        <w:adjustRightInd w:val="0"/>
        <w:snapToGrid w:val="0"/>
        <w:spacing w:before="1" w:line="360" w:lineRule="auto"/>
        <w:ind w:right="1" w:firstLine="425"/>
        <w:textAlignment w:val="baseline"/>
        <w:rPr>
          <w:rFonts w:ascii="宋体" w:hAnsi="宋体" w:eastAsia="宋体" w:cs="宋体"/>
          <w:color w:val="auto"/>
          <w:sz w:val="24"/>
          <w:szCs w:val="24"/>
        </w:rPr>
      </w:pPr>
      <w:r>
        <w:rPr>
          <w:rFonts w:ascii="宋体" w:hAnsi="宋体" w:eastAsia="宋体" w:cs="宋体"/>
          <w:color w:val="auto"/>
          <w:spacing w:val="22"/>
          <w:sz w:val="24"/>
          <w:szCs w:val="24"/>
        </w:rPr>
        <w:t>5</w:t>
      </w:r>
      <w:r>
        <w:rPr>
          <w:rFonts w:ascii="宋体" w:hAnsi="宋体" w:eastAsia="宋体" w:cs="宋体"/>
          <w:color w:val="auto"/>
          <w:spacing w:val="21"/>
          <w:sz w:val="24"/>
          <w:szCs w:val="24"/>
        </w:rPr>
        <w:t>、</w:t>
      </w:r>
      <w:r>
        <w:rPr>
          <w:rFonts w:ascii="宋体" w:hAnsi="宋体" w:eastAsia="宋体" w:cs="宋体"/>
          <w:color w:val="auto"/>
          <w:spacing w:val="11"/>
          <w:sz w:val="24"/>
          <w:szCs w:val="24"/>
        </w:rPr>
        <w:t>完善施工扬尘处置应急预案，在气象部门发布空气质量预警时，坚决停止室外生产及其他易产生</w:t>
      </w:r>
      <w:r>
        <w:rPr>
          <w:rFonts w:ascii="宋体" w:hAnsi="宋体" w:eastAsia="宋体" w:cs="宋体"/>
          <w:color w:val="auto"/>
          <w:sz w:val="24"/>
          <w:szCs w:val="24"/>
        </w:rPr>
        <w:t xml:space="preserve"> </w:t>
      </w:r>
      <w:r>
        <w:rPr>
          <w:rFonts w:ascii="宋体" w:hAnsi="宋体" w:eastAsia="宋体" w:cs="宋体"/>
          <w:color w:val="auto"/>
          <w:spacing w:val="9"/>
          <w:sz w:val="24"/>
          <w:szCs w:val="24"/>
        </w:rPr>
        <w:t>扬尘作业，并采取有效措施进行降尘</w:t>
      </w:r>
      <w:r>
        <w:rPr>
          <w:rFonts w:ascii="宋体" w:hAnsi="宋体" w:eastAsia="宋体" w:cs="宋体"/>
          <w:color w:val="auto"/>
          <w:spacing w:val="6"/>
          <w:sz w:val="24"/>
          <w:szCs w:val="24"/>
        </w:rPr>
        <w:t>。</w:t>
      </w:r>
    </w:p>
    <w:p>
      <w:pPr>
        <w:keepNext w:val="0"/>
        <w:keepLines w:val="0"/>
        <w:pageBreakBefore w:val="0"/>
        <w:kinsoku w:val="0"/>
        <w:overflowPunct/>
        <w:topLinePunct w:val="0"/>
        <w:autoSpaceDE w:val="0"/>
        <w:autoSpaceDN w:val="0"/>
        <w:bidi w:val="0"/>
        <w:adjustRightInd w:val="0"/>
        <w:snapToGrid w:val="0"/>
        <w:spacing w:line="360" w:lineRule="auto"/>
        <w:ind w:left="420"/>
        <w:textAlignment w:val="baseline"/>
        <w:rPr>
          <w:rFonts w:ascii="宋体" w:hAnsi="宋体" w:eastAsia="宋体" w:cs="宋体"/>
          <w:color w:val="auto"/>
          <w:sz w:val="24"/>
          <w:szCs w:val="24"/>
        </w:rPr>
      </w:pPr>
      <w:r>
        <w:rPr>
          <w:rFonts w:ascii="宋体" w:hAnsi="宋体" w:eastAsia="宋体" w:cs="宋体"/>
          <w:color w:val="auto"/>
          <w:spacing w:val="9"/>
          <w:position w:val="1"/>
          <w:sz w:val="24"/>
          <w:szCs w:val="24"/>
        </w:rPr>
        <w:t>三</w:t>
      </w:r>
      <w:r>
        <w:rPr>
          <w:rFonts w:ascii="宋体" w:hAnsi="宋体" w:eastAsia="宋体" w:cs="宋体"/>
          <w:color w:val="auto"/>
          <w:spacing w:val="8"/>
          <w:position w:val="1"/>
          <w:sz w:val="24"/>
          <w:szCs w:val="24"/>
        </w:rPr>
        <w:t>、责任追究</w:t>
      </w:r>
    </w:p>
    <w:p>
      <w:pPr>
        <w:keepNext w:val="0"/>
        <w:keepLines w:val="0"/>
        <w:pageBreakBefore w:val="0"/>
        <w:kinsoku w:val="0"/>
        <w:overflowPunct/>
        <w:topLinePunct w:val="0"/>
        <w:autoSpaceDE w:val="0"/>
        <w:autoSpaceDN w:val="0"/>
        <w:bidi w:val="0"/>
        <w:adjustRightInd w:val="0"/>
        <w:snapToGrid w:val="0"/>
        <w:spacing w:before="160" w:line="360" w:lineRule="auto"/>
        <w:ind w:left="7" w:right="1" w:firstLine="428"/>
        <w:textAlignment w:val="baseline"/>
        <w:rPr>
          <w:rFonts w:ascii="宋体" w:hAnsi="宋体" w:eastAsia="宋体" w:cs="宋体"/>
          <w:color w:val="auto"/>
          <w:sz w:val="24"/>
          <w:szCs w:val="24"/>
        </w:rPr>
      </w:pPr>
      <w:r>
        <w:rPr>
          <w:rFonts w:ascii="宋体" w:hAnsi="宋体" w:eastAsia="宋体" w:cs="宋体"/>
          <w:color w:val="auto"/>
          <w:spacing w:val="21"/>
          <w:sz w:val="24"/>
          <w:szCs w:val="24"/>
        </w:rPr>
        <w:t>1</w:t>
      </w:r>
      <w:r>
        <w:rPr>
          <w:rFonts w:ascii="宋体" w:hAnsi="宋体" w:eastAsia="宋体" w:cs="宋体"/>
          <w:color w:val="auto"/>
          <w:spacing w:val="11"/>
          <w:sz w:val="24"/>
          <w:szCs w:val="24"/>
        </w:rPr>
        <w:t>、坚决落实“三不”惩治措施。对扬尘治理不达标的工程不予验收、不予拨付安全文明施工费、不</w:t>
      </w:r>
      <w:r>
        <w:rPr>
          <w:rFonts w:ascii="宋体" w:hAnsi="宋体" w:eastAsia="宋体" w:cs="宋体"/>
          <w:color w:val="auto"/>
          <w:sz w:val="24"/>
          <w:szCs w:val="24"/>
        </w:rPr>
        <w:t xml:space="preserve"> </w:t>
      </w:r>
      <w:r>
        <w:rPr>
          <w:rFonts w:ascii="宋体" w:hAnsi="宋体" w:eastAsia="宋体" w:cs="宋体"/>
          <w:color w:val="auto"/>
          <w:spacing w:val="11"/>
          <w:sz w:val="24"/>
          <w:szCs w:val="24"/>
        </w:rPr>
        <w:t>予</w:t>
      </w:r>
      <w:r>
        <w:rPr>
          <w:rFonts w:ascii="宋体" w:hAnsi="宋体" w:eastAsia="宋体" w:cs="宋体"/>
          <w:color w:val="auto"/>
          <w:spacing w:val="9"/>
          <w:sz w:val="24"/>
          <w:szCs w:val="24"/>
        </w:rPr>
        <w:t>评选优质工程，并在创建安全文明工地活动中实行一票否决。</w:t>
      </w:r>
    </w:p>
    <w:p>
      <w:pPr>
        <w:keepNext w:val="0"/>
        <w:keepLines w:val="0"/>
        <w:pageBreakBefore w:val="0"/>
        <w:kinsoku w:val="0"/>
        <w:overflowPunct/>
        <w:topLinePunct w:val="0"/>
        <w:autoSpaceDE w:val="0"/>
        <w:autoSpaceDN w:val="0"/>
        <w:bidi w:val="0"/>
        <w:adjustRightInd w:val="0"/>
        <w:snapToGrid w:val="0"/>
        <w:spacing w:before="1" w:line="360" w:lineRule="auto"/>
        <w:ind w:left="3" w:right="1" w:firstLine="420"/>
        <w:textAlignment w:val="baseline"/>
        <w:rPr>
          <w:rFonts w:ascii="宋体" w:hAnsi="宋体" w:eastAsia="宋体" w:cs="宋体"/>
          <w:color w:val="auto"/>
          <w:sz w:val="24"/>
          <w:szCs w:val="24"/>
        </w:rPr>
      </w:pPr>
      <w:r>
        <w:rPr>
          <w:rFonts w:ascii="宋体" w:hAnsi="宋体" w:eastAsia="宋体" w:cs="宋体"/>
          <w:color w:val="auto"/>
          <w:spacing w:val="22"/>
          <w:sz w:val="24"/>
          <w:szCs w:val="24"/>
        </w:rPr>
        <w:t>2、</w:t>
      </w:r>
      <w:r>
        <w:rPr>
          <w:rFonts w:ascii="宋体" w:hAnsi="宋体" w:eastAsia="宋体" w:cs="宋体"/>
          <w:color w:val="auto"/>
          <w:spacing w:val="12"/>
          <w:sz w:val="24"/>
          <w:szCs w:val="24"/>
        </w:rPr>
        <w:t>对</w:t>
      </w:r>
      <w:r>
        <w:rPr>
          <w:rFonts w:ascii="宋体" w:hAnsi="宋体" w:eastAsia="宋体" w:cs="宋体"/>
          <w:color w:val="auto"/>
          <w:spacing w:val="11"/>
          <w:sz w:val="24"/>
          <w:szCs w:val="24"/>
        </w:rPr>
        <w:t>达不到扬尘治理标准的、要求停工整改拒不整改的项目，提请上级主管部门取消该项目负责人</w:t>
      </w:r>
      <w:r>
        <w:rPr>
          <w:rFonts w:ascii="宋体" w:hAnsi="宋体" w:eastAsia="宋体" w:cs="宋体"/>
          <w:color w:val="auto"/>
          <w:sz w:val="24"/>
          <w:szCs w:val="24"/>
        </w:rPr>
        <w:t xml:space="preserve"> </w:t>
      </w:r>
      <w:r>
        <w:rPr>
          <w:rFonts w:ascii="宋体" w:hAnsi="宋体" w:eastAsia="宋体" w:cs="宋体"/>
          <w:color w:val="auto"/>
          <w:spacing w:val="9"/>
          <w:sz w:val="24"/>
          <w:szCs w:val="24"/>
        </w:rPr>
        <w:t>建</w:t>
      </w:r>
      <w:r>
        <w:rPr>
          <w:rFonts w:ascii="宋体" w:hAnsi="宋体" w:eastAsia="宋体" w:cs="宋体"/>
          <w:color w:val="auto"/>
          <w:spacing w:val="7"/>
          <w:sz w:val="24"/>
          <w:szCs w:val="24"/>
        </w:rPr>
        <w:t>造师执业资格。</w:t>
      </w:r>
    </w:p>
    <w:p>
      <w:pPr>
        <w:keepNext w:val="0"/>
        <w:keepLines w:val="0"/>
        <w:pageBreakBefore w:val="0"/>
        <w:kinsoku w:val="0"/>
        <w:overflowPunct/>
        <w:topLinePunct w:val="0"/>
        <w:autoSpaceDE w:val="0"/>
        <w:autoSpaceDN w:val="0"/>
        <w:bidi w:val="0"/>
        <w:adjustRightInd w:val="0"/>
        <w:snapToGrid w:val="0"/>
        <w:spacing w:line="360" w:lineRule="auto"/>
        <w:ind w:left="425"/>
        <w:textAlignment w:val="baseline"/>
        <w:rPr>
          <w:rFonts w:ascii="宋体" w:hAnsi="宋体" w:eastAsia="宋体" w:cs="宋体"/>
          <w:color w:val="auto"/>
          <w:sz w:val="24"/>
          <w:szCs w:val="24"/>
        </w:rPr>
      </w:pPr>
      <w:r>
        <w:rPr>
          <w:rFonts w:ascii="宋体" w:hAnsi="宋体" w:eastAsia="宋体" w:cs="宋体"/>
          <w:color w:val="auto"/>
          <w:spacing w:val="22"/>
          <w:position w:val="1"/>
          <w:sz w:val="24"/>
          <w:szCs w:val="24"/>
        </w:rPr>
        <w:t>3</w:t>
      </w:r>
      <w:r>
        <w:rPr>
          <w:rFonts w:ascii="宋体" w:hAnsi="宋体" w:eastAsia="宋体" w:cs="宋体"/>
          <w:color w:val="auto"/>
          <w:spacing w:val="21"/>
          <w:position w:val="1"/>
          <w:sz w:val="24"/>
          <w:szCs w:val="24"/>
        </w:rPr>
        <w:t>、</w:t>
      </w:r>
      <w:r>
        <w:rPr>
          <w:rFonts w:ascii="宋体" w:hAnsi="宋体" w:eastAsia="宋体" w:cs="宋体"/>
          <w:color w:val="auto"/>
          <w:spacing w:val="11"/>
          <w:position w:val="1"/>
          <w:sz w:val="24"/>
          <w:szCs w:val="24"/>
        </w:rPr>
        <w:t>实行周调度、月通报制度，对扬尘治理工作开展不积极、问题整改不到位、治理标准不达标的企</w:t>
      </w:r>
    </w:p>
    <w:p>
      <w:pPr>
        <w:keepNext w:val="0"/>
        <w:keepLines w:val="0"/>
        <w:pageBreakBefore w:val="0"/>
        <w:kinsoku w:val="0"/>
        <w:overflowPunct/>
        <w:topLinePunct w:val="0"/>
        <w:autoSpaceDE w:val="0"/>
        <w:autoSpaceDN w:val="0"/>
        <w:bidi w:val="0"/>
        <w:adjustRightInd w:val="0"/>
        <w:snapToGrid w:val="0"/>
        <w:spacing w:before="160" w:line="360" w:lineRule="auto"/>
        <w:textAlignment w:val="baseline"/>
        <w:rPr>
          <w:rFonts w:ascii="宋体" w:hAnsi="宋体" w:eastAsia="宋体" w:cs="宋体"/>
          <w:color w:val="auto"/>
          <w:sz w:val="24"/>
          <w:szCs w:val="24"/>
        </w:rPr>
      </w:pPr>
      <w:r>
        <w:rPr>
          <w:rFonts w:ascii="宋体" w:hAnsi="宋体" w:eastAsia="宋体" w:cs="宋体"/>
          <w:color w:val="auto"/>
          <w:spacing w:val="18"/>
          <w:sz w:val="24"/>
          <w:szCs w:val="24"/>
        </w:rPr>
        <w:t>业，</w:t>
      </w:r>
      <w:r>
        <w:rPr>
          <w:rFonts w:ascii="宋体" w:hAnsi="宋体" w:eastAsia="宋体" w:cs="宋体"/>
          <w:color w:val="auto"/>
          <w:spacing w:val="14"/>
          <w:sz w:val="24"/>
          <w:szCs w:val="24"/>
        </w:rPr>
        <w:t>进</w:t>
      </w:r>
      <w:r>
        <w:rPr>
          <w:rFonts w:ascii="宋体" w:hAnsi="宋体" w:eastAsia="宋体" w:cs="宋体"/>
          <w:color w:val="auto"/>
          <w:spacing w:val="9"/>
          <w:sz w:val="24"/>
          <w:szCs w:val="24"/>
        </w:rPr>
        <w:t>行通报批评，依据《邹城市建筑工程施工企业管理考核办法》扣分，并纳入年终综合考核。</w:t>
      </w:r>
    </w:p>
    <w:p>
      <w:pPr>
        <w:keepNext w:val="0"/>
        <w:keepLines w:val="0"/>
        <w:pageBreakBefore w:val="0"/>
        <w:kinsoku w:val="0"/>
        <w:overflowPunct/>
        <w:topLinePunct w:val="0"/>
        <w:autoSpaceDE w:val="0"/>
        <w:autoSpaceDN w:val="0"/>
        <w:bidi w:val="0"/>
        <w:adjustRightInd w:val="0"/>
        <w:snapToGrid w:val="0"/>
        <w:spacing w:before="170" w:line="360" w:lineRule="auto"/>
        <w:ind w:left="420" w:right="856"/>
        <w:textAlignment w:val="baseline"/>
        <w:rPr>
          <w:rFonts w:ascii="宋体" w:hAnsi="宋体" w:eastAsia="宋体" w:cs="宋体"/>
          <w:color w:val="auto"/>
          <w:sz w:val="24"/>
          <w:szCs w:val="24"/>
        </w:rPr>
      </w:pPr>
      <w:r>
        <w:rPr>
          <w:rFonts w:ascii="宋体" w:hAnsi="宋体" w:eastAsia="宋体" w:cs="宋体"/>
          <w:color w:val="auto"/>
          <w:spacing w:val="12"/>
          <w:sz w:val="24"/>
          <w:szCs w:val="24"/>
        </w:rPr>
        <w:t>本</w:t>
      </w:r>
      <w:r>
        <w:rPr>
          <w:rFonts w:ascii="宋体" w:hAnsi="宋体" w:eastAsia="宋体" w:cs="宋体"/>
          <w:color w:val="auto"/>
          <w:spacing w:val="8"/>
          <w:sz w:val="24"/>
          <w:szCs w:val="24"/>
        </w:rPr>
        <w:t>项</w:t>
      </w:r>
      <w:r>
        <w:rPr>
          <w:rFonts w:ascii="宋体" w:hAnsi="宋体" w:eastAsia="宋体" w:cs="宋体"/>
          <w:color w:val="auto"/>
          <w:spacing w:val="6"/>
          <w:sz w:val="24"/>
          <w:szCs w:val="24"/>
        </w:rPr>
        <w:t>目采取一切有效措施，确保完成承诺事项，否则， 自愿接受主管部门做出的一切处罚。</w:t>
      </w:r>
      <w:r>
        <w:rPr>
          <w:rFonts w:ascii="宋体" w:hAnsi="宋体" w:eastAsia="宋体" w:cs="宋体"/>
          <w:color w:val="auto"/>
          <w:sz w:val="24"/>
          <w:szCs w:val="24"/>
        </w:rPr>
        <w:t xml:space="preserve"> </w:t>
      </w:r>
      <w:r>
        <w:rPr>
          <w:rFonts w:ascii="宋体" w:hAnsi="宋体" w:eastAsia="宋体" w:cs="宋体"/>
          <w:color w:val="auto"/>
          <w:spacing w:val="-4"/>
          <w:sz w:val="24"/>
          <w:szCs w:val="24"/>
        </w:rPr>
        <w:t>供</w:t>
      </w:r>
      <w:r>
        <w:rPr>
          <w:rFonts w:ascii="宋体" w:hAnsi="宋体" w:eastAsia="宋体" w:cs="宋体"/>
          <w:color w:val="auto"/>
          <w:spacing w:val="-2"/>
          <w:sz w:val="24"/>
          <w:szCs w:val="24"/>
        </w:rPr>
        <w:t>应商：</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(盖单位章)</w:t>
      </w:r>
    </w:p>
    <w:p>
      <w:pPr>
        <w:keepNext w:val="0"/>
        <w:keepLines w:val="0"/>
        <w:pageBreakBefore w:val="0"/>
        <w:kinsoku w:val="0"/>
        <w:overflowPunct/>
        <w:topLinePunct w:val="0"/>
        <w:autoSpaceDE w:val="0"/>
        <w:autoSpaceDN w:val="0"/>
        <w:bidi w:val="0"/>
        <w:adjustRightInd w:val="0"/>
        <w:snapToGrid w:val="0"/>
        <w:spacing w:before="1" w:line="360" w:lineRule="auto"/>
        <w:ind w:left="421"/>
        <w:textAlignment w:val="baseline"/>
        <w:rPr>
          <w:rFonts w:ascii="宋体" w:hAnsi="宋体" w:eastAsia="宋体" w:cs="宋体"/>
          <w:color w:val="auto"/>
          <w:sz w:val="24"/>
          <w:szCs w:val="24"/>
        </w:rPr>
      </w:pPr>
      <w:r>
        <w:rPr>
          <w:rFonts w:ascii="宋体" w:hAnsi="宋体" w:eastAsia="宋体" w:cs="宋体"/>
          <w:color w:val="auto"/>
          <w:spacing w:val="12"/>
          <w:sz w:val="24"/>
          <w:szCs w:val="24"/>
        </w:rPr>
        <w:t>法</w:t>
      </w:r>
      <w:r>
        <w:rPr>
          <w:rFonts w:ascii="宋体" w:hAnsi="宋体" w:eastAsia="宋体" w:cs="宋体"/>
          <w:color w:val="auto"/>
          <w:spacing w:val="11"/>
          <w:sz w:val="24"/>
          <w:szCs w:val="24"/>
        </w:rPr>
        <w:t>定</w:t>
      </w:r>
      <w:r>
        <w:rPr>
          <w:rFonts w:ascii="宋体" w:hAnsi="宋体" w:eastAsia="宋体" w:cs="宋体"/>
          <w:color w:val="auto"/>
          <w:spacing w:val="6"/>
          <w:sz w:val="24"/>
          <w:szCs w:val="24"/>
        </w:rPr>
        <w:t>代表人：</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签字或盖章)</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8" w:type="default"/>
          <w:pgSz w:w="11906" w:h="16839"/>
          <w:pgMar w:top="1251" w:right="1133" w:bottom="1156" w:left="1140" w:header="0" w:footer="996" w:gutter="0"/>
          <w:pgNumType w:fmt="decimal"/>
          <w:cols w:space="720" w:num="1"/>
        </w:sectPr>
      </w:pPr>
    </w:p>
    <w:p>
      <w:pPr>
        <w:keepNext w:val="0"/>
        <w:keepLines w:val="0"/>
        <w:pageBreakBefore w:val="0"/>
        <w:kinsoku w:val="0"/>
        <w:overflowPunct/>
        <w:topLinePunct w:val="0"/>
        <w:autoSpaceDE w:val="0"/>
        <w:autoSpaceDN w:val="0"/>
        <w:bidi w:val="0"/>
        <w:adjustRightInd w:val="0"/>
        <w:snapToGrid w:val="0"/>
        <w:spacing w:before="47" w:line="360" w:lineRule="auto"/>
        <w:ind w:left="3686"/>
        <w:textAlignment w:val="baseline"/>
        <w:outlineLvl w:val="1"/>
        <w:rPr>
          <w:rFonts w:ascii="宋体" w:hAnsi="宋体" w:eastAsia="宋体" w:cs="宋体"/>
          <w:color w:val="auto"/>
          <w:sz w:val="24"/>
          <w:szCs w:val="24"/>
        </w:rPr>
      </w:pPr>
      <w:r>
        <w:rPr>
          <w:rFonts w:hint="eastAsia" w:ascii="宋体" w:hAnsi="宋体" w:eastAsia="宋体" w:cs="宋体"/>
          <w:color w:val="auto"/>
          <w:spacing w:val="9"/>
          <w:sz w:val="24"/>
          <w:szCs w:val="24"/>
          <w:lang w:eastAsia="zh-CN"/>
          <w14:textOutline w14:w="4358" w14:cap="sq" w14:cmpd="sng">
            <w14:solidFill>
              <w14:srgbClr w14:val="000000"/>
            </w14:solidFill>
            <w14:prstDash w14:val="solid"/>
            <w14:bevel/>
          </w14:textOutline>
        </w:rPr>
        <w:t>十一</w:t>
      </w:r>
      <w:r>
        <w:rPr>
          <w:rFonts w:ascii="宋体" w:hAnsi="宋体" w:eastAsia="宋体" w:cs="宋体"/>
          <w:color w:val="auto"/>
          <w:spacing w:val="9"/>
          <w:sz w:val="24"/>
          <w:szCs w:val="24"/>
          <w14:textOutline w14:w="4358" w14:cap="sq" w14:cmpd="sng">
            <w14:solidFill>
              <w14:srgbClr w14:val="000000"/>
            </w14:solidFill>
            <w14:prstDash w14:val="solid"/>
            <w14:bevel/>
          </w14:textOutline>
        </w:rPr>
        <w:t>、其他资料</w:t>
      </w:r>
    </w:p>
    <w:p>
      <w:pPr>
        <w:keepNext w:val="0"/>
        <w:keepLines w:val="0"/>
        <w:pageBreakBefore w:val="0"/>
        <w:kinsoku w:val="0"/>
        <w:overflowPunct/>
        <w:topLinePunct w:val="0"/>
        <w:autoSpaceDE w:val="0"/>
        <w:autoSpaceDN w:val="0"/>
        <w:bidi w:val="0"/>
        <w:adjustRightInd w:val="0"/>
        <w:snapToGrid w:val="0"/>
        <w:spacing w:line="360" w:lineRule="auto"/>
        <w:textAlignment w:val="baseline"/>
        <w:rPr>
          <w:rFonts w:ascii="Arial"/>
          <w:color w:val="auto"/>
          <w:sz w:val="24"/>
          <w:szCs w:val="24"/>
        </w:rPr>
      </w:pPr>
    </w:p>
    <w:p>
      <w:pPr>
        <w:keepNext w:val="0"/>
        <w:keepLines w:val="0"/>
        <w:pageBreakBefore w:val="0"/>
        <w:kinsoku w:val="0"/>
        <w:overflowPunct/>
        <w:topLinePunct w:val="0"/>
        <w:autoSpaceDE w:val="0"/>
        <w:autoSpaceDN w:val="0"/>
        <w:bidi w:val="0"/>
        <w:adjustRightInd w:val="0"/>
        <w:snapToGrid w:val="0"/>
        <w:spacing w:before="65" w:line="360" w:lineRule="auto"/>
        <w:textAlignment w:val="baseline"/>
        <w:rPr>
          <w:rFonts w:ascii="宋体" w:hAnsi="宋体" w:eastAsia="宋体" w:cs="宋体"/>
          <w:color w:val="auto"/>
          <w:sz w:val="24"/>
          <w:szCs w:val="24"/>
        </w:rPr>
      </w:pPr>
      <w:r>
        <w:rPr>
          <w:rFonts w:ascii="宋体" w:hAnsi="宋体" w:eastAsia="宋体" w:cs="宋体"/>
          <w:color w:val="auto"/>
          <w:spacing w:val="20"/>
          <w:sz w:val="24"/>
          <w:szCs w:val="24"/>
          <w14:textOutline w14:w="3795" w14:cap="sq" w14:cmpd="sng">
            <w14:solidFill>
              <w14:srgbClr w14:val="000000"/>
            </w14:solidFill>
            <w14:prstDash w14:val="solid"/>
            <w14:bevel/>
          </w14:textOutline>
        </w:rPr>
        <w:t>供</w:t>
      </w:r>
      <w:r>
        <w:rPr>
          <w:rFonts w:ascii="宋体" w:hAnsi="宋体" w:eastAsia="宋体" w:cs="宋体"/>
          <w:color w:val="auto"/>
          <w:spacing w:val="10"/>
          <w:sz w:val="24"/>
          <w:szCs w:val="24"/>
          <w14:textOutline w14:w="3795" w14:cap="sq" w14:cmpd="sng">
            <w14:solidFill>
              <w14:srgbClr w14:val="000000"/>
            </w14:solidFill>
            <w14:prstDash w14:val="solid"/>
            <w14:bevel/>
          </w14:textOutline>
        </w:rPr>
        <w:t>应商认为需要加以说明的其他内容和需要提供的证明文件</w:t>
      </w:r>
    </w:p>
    <w:p>
      <w:pPr>
        <w:keepNext w:val="0"/>
        <w:keepLines w:val="0"/>
        <w:pageBreakBefore w:val="0"/>
        <w:kinsoku w:val="0"/>
        <w:overflowPunct/>
        <w:topLinePunct w:val="0"/>
        <w:autoSpaceDE w:val="0"/>
        <w:autoSpaceDN w:val="0"/>
        <w:bidi w:val="0"/>
        <w:adjustRightInd w:val="0"/>
        <w:snapToGrid w:val="0"/>
        <w:spacing w:line="360" w:lineRule="auto"/>
        <w:textAlignment w:val="baseline"/>
        <w:rPr>
          <w:color w:val="auto"/>
          <w:sz w:val="24"/>
          <w:szCs w:val="24"/>
        </w:rPr>
        <w:sectPr>
          <w:footerReference r:id="rId39" w:type="default"/>
          <w:pgSz w:w="11906" w:h="16839"/>
          <w:pgMar w:top="1251" w:right="1785" w:bottom="1156" w:left="1553" w:header="0" w:footer="996" w:gutter="0"/>
          <w:pgNumType w:fmt="decimal"/>
          <w:cols w:space="720" w:num="1"/>
        </w:sectPr>
      </w:pPr>
    </w:p>
    <w:p>
      <w:pPr>
        <w:spacing w:before="41" w:line="228" w:lineRule="auto"/>
        <w:rPr>
          <w:rFonts w:hint="eastAsia" w:ascii="宋体" w:hAnsi="宋体" w:eastAsia="宋体" w:cs="宋体"/>
          <w:color w:val="auto"/>
          <w:sz w:val="20"/>
          <w:szCs w:val="20"/>
          <w:lang w:eastAsia="zh-CN"/>
        </w:rPr>
      </w:pPr>
      <w:r>
        <w:rPr>
          <w:rFonts w:ascii="宋体" w:hAnsi="宋体" w:eastAsia="宋体" w:cs="宋体"/>
          <w:color w:val="auto"/>
          <w:spacing w:val="2"/>
          <w:sz w:val="20"/>
          <w:szCs w:val="20"/>
        </w:rPr>
        <w:t>附</w:t>
      </w:r>
      <w:r>
        <w:rPr>
          <w:rFonts w:ascii="宋体" w:hAnsi="宋体" w:eastAsia="宋体" w:cs="宋体"/>
          <w:color w:val="auto"/>
          <w:spacing w:val="1"/>
          <w:sz w:val="20"/>
          <w:szCs w:val="20"/>
        </w:rPr>
        <w:t>件</w:t>
      </w:r>
      <w:r>
        <w:rPr>
          <w:rFonts w:hint="eastAsia" w:ascii="宋体" w:hAnsi="宋体" w:eastAsia="宋体" w:cs="宋体"/>
          <w:color w:val="auto"/>
          <w:spacing w:val="1"/>
          <w:sz w:val="20"/>
          <w:szCs w:val="20"/>
          <w:lang w:eastAsia="zh-CN"/>
        </w:rPr>
        <w:t>四</w:t>
      </w:r>
    </w:p>
    <w:p>
      <w:pPr>
        <w:spacing w:before="182" w:line="228" w:lineRule="auto"/>
        <w:ind w:left="3333"/>
        <w:rPr>
          <w:rFonts w:ascii="宋体" w:hAnsi="宋体" w:eastAsia="宋体" w:cs="宋体"/>
          <w:color w:val="auto"/>
          <w:sz w:val="20"/>
          <w:szCs w:val="20"/>
        </w:rPr>
      </w:pPr>
      <w:r>
        <w:rPr>
          <w:rFonts w:ascii="宋体" w:hAnsi="宋体" w:eastAsia="宋体" w:cs="宋体"/>
          <w:color w:val="auto"/>
          <w:spacing w:val="13"/>
          <w:sz w:val="20"/>
          <w:szCs w:val="20"/>
        </w:rPr>
        <w:t>磋</w:t>
      </w:r>
      <w:r>
        <w:rPr>
          <w:rFonts w:ascii="宋体" w:hAnsi="宋体" w:eastAsia="宋体" w:cs="宋体"/>
          <w:color w:val="auto"/>
          <w:spacing w:val="9"/>
          <w:sz w:val="20"/>
          <w:szCs w:val="20"/>
        </w:rPr>
        <w:t>商响应文件密封信封正面格式</w:t>
      </w:r>
    </w:p>
    <w:p>
      <w:pPr>
        <w:rPr>
          <w:color w:val="auto"/>
        </w:rPr>
      </w:pPr>
    </w:p>
    <w:p>
      <w:pPr>
        <w:rPr>
          <w:color w:val="auto"/>
        </w:rPr>
      </w:pPr>
    </w:p>
    <w:p>
      <w:pPr>
        <w:spacing w:line="19" w:lineRule="exact"/>
        <w:rPr>
          <w:color w:val="auto"/>
        </w:rPr>
      </w:pPr>
    </w:p>
    <w:tbl>
      <w:tblPr>
        <w:tblStyle w:val="17"/>
        <w:tblW w:w="9238" w:type="dxa"/>
        <w:tblInd w:w="17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589" w:hRule="atLeast"/>
        </w:trPr>
        <w:tc>
          <w:tcPr>
            <w:tcW w:w="9238" w:type="dxa"/>
            <w:vAlign w:val="top"/>
          </w:tcPr>
          <w:p>
            <w:pPr>
              <w:spacing w:before="114" w:line="228" w:lineRule="auto"/>
              <w:ind w:left="7253"/>
              <w:rPr>
                <w:rFonts w:ascii="宋体" w:hAnsi="宋体" w:eastAsia="宋体" w:cs="宋体"/>
                <w:color w:val="auto"/>
                <w:sz w:val="20"/>
                <w:szCs w:val="20"/>
              </w:rPr>
            </w:pPr>
            <w:r>
              <w:rPr>
                <w:rFonts w:ascii="宋体" w:hAnsi="宋体" w:eastAsia="宋体" w:cs="宋体"/>
                <w:color w:val="auto"/>
                <w:spacing w:val="6"/>
                <w:sz w:val="20"/>
                <w:szCs w:val="20"/>
              </w:rPr>
              <w:t>正</w:t>
            </w:r>
            <w:r>
              <w:rPr>
                <w:rFonts w:ascii="宋体" w:hAnsi="宋体" w:eastAsia="宋体" w:cs="宋体"/>
                <w:color w:val="auto"/>
                <w:spacing w:val="5"/>
                <w:sz w:val="20"/>
                <w:szCs w:val="20"/>
              </w:rPr>
              <w:t xml:space="preserve"> (副) 本</w:t>
            </w:r>
          </w:p>
          <w:p>
            <w:pPr>
              <w:spacing w:before="183" w:line="394" w:lineRule="auto"/>
              <w:ind w:left="540"/>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目编号：</w:t>
            </w:r>
            <w:r>
              <w:rPr>
                <w:rFonts w:ascii="宋体" w:hAnsi="宋体" w:eastAsia="宋体" w:cs="宋体"/>
                <w:color w:val="auto"/>
                <w:sz w:val="20"/>
                <w:szCs w:val="20"/>
                <w:u w:val="single" w:color="auto"/>
              </w:rPr>
              <w:t xml:space="preserve">                         </w:t>
            </w:r>
          </w:p>
          <w:p>
            <w:pPr>
              <w:spacing w:line="228" w:lineRule="auto"/>
              <w:ind w:left="540"/>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目名称：</w:t>
            </w:r>
            <w:r>
              <w:rPr>
                <w:rFonts w:ascii="宋体" w:hAnsi="宋体" w:eastAsia="宋体" w:cs="宋体"/>
                <w:color w:val="auto"/>
                <w:sz w:val="20"/>
                <w:szCs w:val="20"/>
                <w:u w:val="single" w:color="auto"/>
              </w:rPr>
              <w:t xml:space="preserve">                        </w:t>
            </w:r>
          </w:p>
          <w:p>
            <w:pPr>
              <w:spacing w:before="181" w:line="397" w:lineRule="auto"/>
              <w:ind w:left="536"/>
              <w:rPr>
                <w:rFonts w:ascii="宋体" w:hAnsi="宋体" w:eastAsia="宋体" w:cs="宋体"/>
                <w:color w:val="auto"/>
                <w:sz w:val="20"/>
                <w:szCs w:val="20"/>
              </w:rPr>
            </w:pPr>
            <w:r>
              <w:rPr>
                <w:rFonts w:ascii="宋体" w:hAnsi="宋体" w:eastAsia="宋体" w:cs="宋体"/>
                <w:color w:val="auto"/>
                <w:spacing w:val="4"/>
                <w:sz w:val="20"/>
                <w:szCs w:val="20"/>
              </w:rPr>
              <w:t>供应商名称：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(加盖公章)</w:t>
            </w:r>
            <w:r>
              <w:rPr>
                <w:rFonts w:ascii="宋体" w:hAnsi="宋体" w:eastAsia="宋体" w:cs="宋体"/>
                <w:color w:val="auto"/>
                <w:sz w:val="20"/>
                <w:szCs w:val="20"/>
                <w:u w:val="single" w:color="auto"/>
              </w:rPr>
              <w:t xml:space="preserve"> </w:t>
            </w:r>
          </w:p>
          <w:p>
            <w:pPr>
              <w:spacing w:line="237" w:lineRule="auto"/>
              <w:ind w:left="536"/>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pPr>
              <w:spacing w:before="172" w:line="394" w:lineRule="auto"/>
              <w:ind w:left="561"/>
              <w:rPr>
                <w:rFonts w:ascii="宋体" w:hAnsi="宋体" w:eastAsia="宋体" w:cs="宋体"/>
                <w:color w:val="auto"/>
                <w:sz w:val="20"/>
                <w:szCs w:val="20"/>
              </w:rPr>
            </w:pPr>
            <w:r>
              <w:rPr>
                <w:rFonts w:ascii="宋体" w:hAnsi="宋体" w:eastAsia="宋体" w:cs="宋体"/>
                <w:color w:val="auto"/>
                <w:spacing w:val="-5"/>
                <w:sz w:val="20"/>
                <w:szCs w:val="20"/>
              </w:rPr>
              <w:t>电话：</w:t>
            </w:r>
            <w:r>
              <w:rPr>
                <w:rFonts w:ascii="宋体" w:hAnsi="宋体" w:eastAsia="宋体" w:cs="宋体"/>
                <w:color w:val="auto"/>
                <w:sz w:val="20"/>
                <w:szCs w:val="20"/>
                <w:u w:val="single" w:color="auto"/>
              </w:rPr>
              <w:t xml:space="preserve">                            </w:t>
            </w:r>
          </w:p>
          <w:p>
            <w:pPr>
              <w:spacing w:before="1" w:line="224" w:lineRule="auto"/>
              <w:ind w:left="535"/>
              <w:rPr>
                <w:rFonts w:ascii="宋体" w:hAnsi="宋体" w:eastAsia="宋体" w:cs="宋体"/>
                <w:color w:val="auto"/>
                <w:sz w:val="20"/>
                <w:szCs w:val="20"/>
              </w:rPr>
            </w:pPr>
            <w:r>
              <w:rPr>
                <w:rFonts w:ascii="宋体" w:hAnsi="宋体" w:eastAsia="宋体" w:cs="宋体"/>
                <w:color w:val="auto"/>
                <w:spacing w:val="5"/>
                <w:sz w:val="20"/>
                <w:szCs w:val="20"/>
              </w:rPr>
              <w:t>传</w:t>
            </w:r>
            <w:r>
              <w:rPr>
                <w:rFonts w:ascii="宋体" w:hAnsi="宋体" w:eastAsia="宋体" w:cs="宋体"/>
                <w:color w:val="auto"/>
                <w:spacing w:val="3"/>
                <w:sz w:val="20"/>
                <w:szCs w:val="20"/>
              </w:rPr>
              <w:t>真：</w:t>
            </w:r>
            <w:r>
              <w:rPr>
                <w:rFonts w:ascii="宋体" w:hAnsi="宋体" w:eastAsia="宋体" w:cs="宋体"/>
                <w:color w:val="auto"/>
                <w:sz w:val="20"/>
                <w:szCs w:val="20"/>
                <w:u w:val="single" w:color="auto"/>
              </w:rPr>
              <w:t xml:space="preserve">                            </w:t>
            </w:r>
          </w:p>
        </w:tc>
      </w:tr>
    </w:tbl>
    <w:p>
      <w:pPr>
        <w:spacing w:line="469" w:lineRule="auto"/>
        <w:rPr>
          <w:rFonts w:ascii="Arial"/>
          <w:color w:val="auto"/>
          <w:sz w:val="21"/>
        </w:rPr>
      </w:pPr>
    </w:p>
    <w:p>
      <w:pPr>
        <w:spacing w:before="65" w:line="228" w:lineRule="auto"/>
        <w:ind w:left="3333"/>
        <w:rPr>
          <w:rFonts w:ascii="宋体" w:hAnsi="宋体" w:eastAsia="宋体" w:cs="宋体"/>
          <w:color w:val="auto"/>
          <w:sz w:val="20"/>
          <w:szCs w:val="20"/>
        </w:rPr>
      </w:pPr>
      <w:r>
        <w:rPr>
          <w:rFonts w:ascii="宋体" w:hAnsi="宋体" w:eastAsia="宋体" w:cs="宋体"/>
          <w:color w:val="auto"/>
          <w:spacing w:val="13"/>
          <w:sz w:val="20"/>
          <w:szCs w:val="20"/>
        </w:rPr>
        <w:t>磋</w:t>
      </w:r>
      <w:r>
        <w:rPr>
          <w:rFonts w:ascii="宋体" w:hAnsi="宋体" w:eastAsia="宋体" w:cs="宋体"/>
          <w:color w:val="auto"/>
          <w:spacing w:val="9"/>
          <w:sz w:val="20"/>
          <w:szCs w:val="20"/>
        </w:rPr>
        <w:t>商响应文件密封信封封口格式</w:t>
      </w:r>
    </w:p>
    <w:p>
      <w:pPr>
        <w:rPr>
          <w:color w:val="auto"/>
        </w:rPr>
      </w:pPr>
    </w:p>
    <w:p>
      <w:pPr>
        <w:rPr>
          <w:color w:val="auto"/>
        </w:rPr>
      </w:pPr>
    </w:p>
    <w:p>
      <w:pPr>
        <w:spacing w:line="20" w:lineRule="exact"/>
        <w:rPr>
          <w:color w:val="auto"/>
        </w:rPr>
      </w:pPr>
    </w:p>
    <w:tbl>
      <w:tblPr>
        <w:tblStyle w:val="17"/>
        <w:tblW w:w="9238" w:type="dxa"/>
        <w:tblInd w:w="17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870" w:hRule="atLeast"/>
        </w:trPr>
        <w:tc>
          <w:tcPr>
            <w:tcW w:w="9238" w:type="dxa"/>
            <w:vAlign w:val="top"/>
          </w:tcPr>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before="65" w:line="228" w:lineRule="auto"/>
              <w:ind w:left="4372"/>
              <w:rPr>
                <w:rFonts w:ascii="宋体" w:hAnsi="宋体" w:eastAsia="宋体" w:cs="宋体"/>
                <w:color w:val="auto"/>
                <w:sz w:val="20"/>
                <w:szCs w:val="20"/>
              </w:rPr>
            </w:pPr>
            <w:r>
              <w:rPr>
                <w:color w:val="auto"/>
              </w:rPr>
              <w:pict>
                <v:shape id="_x0000_s1031" o:spid="_x0000_s1031" o:spt="202" type="#_x0000_t202" style="position:absolute;left:0pt;margin-left:109.05pt;margin-top:2.25pt;height:15.4pt;width:110.65pt;z-index:25166336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hint="default" w:ascii="宋体" w:hAnsi="宋体" w:eastAsia="宋体" w:cs="宋体"/>
                            <w:sz w:val="20"/>
                            <w:szCs w:val="20"/>
                            <w:lang w:val="en-US" w:eastAsia="zh-CN"/>
                          </w:rPr>
                        </w:pPr>
                        <w:r>
                          <w:rPr>
                            <w:rFonts w:ascii="宋体" w:hAnsi="宋体" w:eastAsia="宋体" w:cs="宋体"/>
                            <w:spacing w:val="-14"/>
                            <w:sz w:val="20"/>
                            <w:szCs w:val="20"/>
                          </w:rPr>
                          <w:t>…</w:t>
                        </w:r>
                        <w:r>
                          <w:rPr>
                            <w:rFonts w:ascii="宋体" w:hAnsi="宋体" w:eastAsia="宋体" w:cs="宋体"/>
                            <w:spacing w:val="-12"/>
                            <w:sz w:val="20"/>
                            <w:szCs w:val="20"/>
                          </w:rPr>
                          <w:t>…于 2023 年</w:t>
                        </w:r>
                        <w:r>
                          <w:rPr>
                            <w:rFonts w:hint="eastAsia" w:ascii="宋体" w:hAnsi="宋体" w:eastAsia="宋体" w:cs="宋体"/>
                            <w:spacing w:val="-12"/>
                            <w:sz w:val="20"/>
                            <w:szCs w:val="20"/>
                            <w:u w:val="single" w:color="auto"/>
                            <w:lang w:val="en-US" w:eastAsia="zh-CN"/>
                          </w:rPr>
                          <w:t>7</w:t>
                        </w:r>
                        <w:r>
                          <w:rPr>
                            <w:rFonts w:ascii="宋体" w:hAnsi="宋体" w:eastAsia="宋体" w:cs="宋体"/>
                            <w:spacing w:val="-12"/>
                            <w:sz w:val="20"/>
                            <w:szCs w:val="20"/>
                          </w:rPr>
                          <w:t>月</w:t>
                        </w:r>
                        <w:r>
                          <w:rPr>
                            <w:rFonts w:hint="eastAsia" w:ascii="宋体" w:hAnsi="宋体" w:eastAsia="宋体" w:cs="宋体"/>
                            <w:spacing w:val="-12"/>
                            <w:sz w:val="20"/>
                            <w:szCs w:val="20"/>
                            <w:u w:val="single" w:color="auto"/>
                            <w:lang w:val="en-US" w:eastAsia="zh-CN"/>
                          </w:rPr>
                          <w:t>17</w:t>
                        </w:r>
                        <w:r>
                          <w:rPr>
                            <w:rFonts w:ascii="宋体" w:hAnsi="宋体" w:eastAsia="宋体" w:cs="宋体"/>
                            <w:spacing w:val="-12"/>
                            <w:sz w:val="20"/>
                            <w:szCs w:val="20"/>
                          </w:rPr>
                          <w:t>日</w:t>
                        </w:r>
                        <w:r>
                          <w:rPr>
                            <w:rFonts w:hint="eastAsia" w:ascii="宋体" w:hAnsi="宋体" w:eastAsia="宋体" w:cs="宋体"/>
                            <w:sz w:val="20"/>
                            <w:szCs w:val="20"/>
                            <w:lang w:val="en-US" w:eastAsia="zh-CN"/>
                          </w:rPr>
                          <w:t>09</w:t>
                        </w:r>
                      </w:p>
                    </w:txbxContent>
                  </v:textbox>
                </v:shape>
              </w:pict>
            </w:r>
            <w:r>
              <w:rPr>
                <w:rFonts w:ascii="宋体" w:hAnsi="宋体" w:eastAsia="宋体" w:cs="宋体"/>
                <w:color w:val="auto"/>
                <w:spacing w:val="12"/>
                <w:sz w:val="20"/>
                <w:szCs w:val="20"/>
              </w:rPr>
              <w:t>时</w:t>
            </w:r>
            <w:r>
              <w:rPr>
                <w:rFonts w:hint="eastAsia" w:ascii="宋体" w:hAnsi="宋体" w:eastAsia="宋体" w:cs="宋体"/>
                <w:color w:val="auto"/>
                <w:spacing w:val="12"/>
                <w:sz w:val="20"/>
                <w:szCs w:val="20"/>
                <w:lang w:val="en-US" w:eastAsia="zh-CN"/>
              </w:rPr>
              <w:t>30分</w:t>
            </w:r>
            <w:r>
              <w:rPr>
                <w:rFonts w:ascii="宋体" w:hAnsi="宋体" w:eastAsia="宋体" w:cs="宋体"/>
                <w:color w:val="auto"/>
                <w:spacing w:val="8"/>
                <w:sz w:val="20"/>
                <w:szCs w:val="20"/>
              </w:rPr>
              <w:t>前不准启封 (加盖公章) ……</w:t>
            </w:r>
          </w:p>
          <w:p>
            <w:pPr>
              <w:spacing w:before="191" w:line="1092" w:lineRule="exact"/>
              <w:ind w:firstLine="4190"/>
              <w:textAlignment w:val="center"/>
              <w:rPr>
                <w:color w:val="auto"/>
              </w:rPr>
            </w:pPr>
            <w:r>
              <w:rPr>
                <w:color w:val="auto"/>
              </w:rPr>
              <w:drawing>
                <wp:inline distT="0" distB="0" distL="0" distR="0">
                  <wp:extent cx="76200" cy="6934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3"/>
                          <a:stretch>
                            <a:fillRect/>
                          </a:stretch>
                        </pic:blipFill>
                        <pic:spPr>
                          <a:xfrm>
                            <a:off x="0" y="0"/>
                            <a:ext cx="76200" cy="693420"/>
                          </a:xfrm>
                          <a:prstGeom prst="rect">
                            <a:avLst/>
                          </a:prstGeom>
                        </pic:spPr>
                      </pic:pic>
                    </a:graphicData>
                  </a:graphic>
                </wp:inline>
              </w:drawing>
            </w:r>
          </w:p>
          <w:p>
            <w:pPr>
              <w:spacing w:line="273" w:lineRule="auto"/>
              <w:rPr>
                <w:rFonts w:ascii="Arial"/>
                <w:color w:val="auto"/>
                <w:sz w:val="21"/>
              </w:rPr>
            </w:pPr>
          </w:p>
          <w:p>
            <w:pPr>
              <w:spacing w:line="273" w:lineRule="auto"/>
              <w:rPr>
                <w:rFonts w:ascii="Arial"/>
                <w:color w:val="auto"/>
                <w:sz w:val="21"/>
              </w:rPr>
            </w:pPr>
          </w:p>
          <w:p>
            <w:pPr>
              <w:spacing w:before="65" w:line="231" w:lineRule="auto"/>
              <w:ind w:left="4110"/>
              <w:rPr>
                <w:rFonts w:ascii="宋体" w:hAnsi="宋体" w:eastAsia="宋体" w:cs="宋体"/>
                <w:color w:val="auto"/>
                <w:sz w:val="20"/>
                <w:szCs w:val="20"/>
              </w:rPr>
            </w:pPr>
            <w:r>
              <w:rPr>
                <w:rFonts w:ascii="宋体" w:hAnsi="宋体" w:eastAsia="宋体" w:cs="宋体"/>
                <w:color w:val="auto"/>
                <w:spacing w:val="24"/>
                <w:sz w:val="20"/>
                <w:szCs w:val="20"/>
              </w:rPr>
              <w:t>(封口处</w:t>
            </w:r>
            <w:r>
              <w:rPr>
                <w:rFonts w:ascii="宋体" w:hAnsi="宋体" w:eastAsia="宋体" w:cs="宋体"/>
                <w:color w:val="auto"/>
                <w:spacing w:val="23"/>
                <w:sz w:val="20"/>
                <w:szCs w:val="20"/>
              </w:rPr>
              <w:t>)</w:t>
            </w:r>
          </w:p>
        </w:tc>
      </w:tr>
    </w:tbl>
    <w:p>
      <w:pPr>
        <w:rPr>
          <w:rFonts w:ascii="Arial"/>
          <w:color w:val="auto"/>
          <w:sz w:val="21"/>
        </w:rPr>
      </w:pPr>
    </w:p>
    <w:sectPr>
      <w:footerReference r:id="rId40" w:type="default"/>
      <w:pgSz w:w="11906" w:h="16839"/>
      <w:pgMar w:top="1200" w:right="1331" w:bottom="1156" w:left="1157"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6"/>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4"/>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08"/>
      <w:outlineLvl w:val="2"/>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5"/>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6"/>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4"/>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12"/>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5"/>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4"/>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2"/>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51"/>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07"/>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0"/>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16"/>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49"/>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49"/>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UVU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7JRVT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49"/>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Be58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G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AXuf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95QM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veUD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1"/>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9"/>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N3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m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zd9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29"/>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DqeE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6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cOp4T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0"/>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6koA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J1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vqSgD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17"/>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GDBw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UYMHDUCAABlBAAADgAAAAAAAAABACAAAAAf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13"/>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E3m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hN5i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3"/>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4"/>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4"/>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eastAsia"/>
      </w:rPr>
    </w:pPr>
  </w:p>
  <w:p>
    <w:pPr>
      <w:pStyle w:val="10"/>
      <w:rPr>
        <w:rFonts w:hint="eastAsia"/>
      </w:rPr>
    </w:pPr>
    <w:r>
      <w:rPr>
        <w:rFonts w:hint="eastAsia" w:ascii="宋体" w:hAnsi="宋体" w:eastAsia="宋体"/>
        <w:b/>
        <w:bCs/>
        <w:kern w:val="16"/>
        <w:sz w:val="36"/>
        <w:szCs w:val="36"/>
        <w:highlight w:val="none"/>
        <w:lang w:eastAsia="zh-CN"/>
      </w:rPr>
      <w:drawing>
        <wp:anchor distT="0" distB="0" distL="114300" distR="114300" simplePos="0" relativeHeight="251696128" behindDoc="1" locked="0" layoutInCell="1" allowOverlap="1">
          <wp:simplePos x="0" y="0"/>
          <wp:positionH relativeFrom="column">
            <wp:posOffset>5723890</wp:posOffset>
          </wp:positionH>
          <wp:positionV relativeFrom="paragraph">
            <wp:posOffset>4445</wp:posOffset>
          </wp:positionV>
          <wp:extent cx="544830" cy="311150"/>
          <wp:effectExtent l="0" t="0" r="7620" b="12700"/>
          <wp:wrapNone/>
          <wp:docPr id="4"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f9d20bc863b09b56a971f9591ce4d33"/>
                  <pic:cNvPicPr>
                    <a:picLocks noChangeAspect="1"/>
                  </pic:cNvPicPr>
                </pic:nvPicPr>
                <pic:blipFill>
                  <a:blip r:embed="rId1"/>
                  <a:stretch>
                    <a:fillRect/>
                  </a:stretch>
                </pic:blipFill>
                <pic:spPr>
                  <a:xfrm>
                    <a:off x="0" y="0"/>
                    <a:ext cx="544830" cy="311150"/>
                  </a:xfrm>
                  <a:prstGeom prst="rect">
                    <a:avLst/>
                  </a:prstGeom>
                  <a:noFill/>
                  <a:ln>
                    <a:noFill/>
                  </a:ln>
                </pic:spPr>
              </pic:pic>
            </a:graphicData>
          </a:graphic>
        </wp:anchor>
      </w:drawing>
    </w:r>
  </w:p>
  <w:p>
    <w:pPr>
      <w:pStyle w:val="10"/>
      <w:rPr>
        <w:b/>
        <w:bCs/>
      </w:rPr>
    </w:pPr>
    <w:r>
      <w:rPr>
        <w:rFonts w:hint="eastAsia"/>
        <w:b/>
        <w:bCs/>
      </w:rPr>
      <w:t>邹城市石墙镇古路口驻地路灯安装工程</w:t>
    </w:r>
    <w:r>
      <w:rPr>
        <w:rFonts w:hint="eastAsia" w:eastAsia="宋体"/>
        <w:b/>
        <w:bCs/>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F1D08D69"/>
    <w:multiLevelType w:val="singleLevel"/>
    <w:tmpl w:val="F1D08D69"/>
    <w:lvl w:ilvl="0" w:tentative="0">
      <w:start w:val="1"/>
      <w:numFmt w:val="decimal"/>
      <w:suff w:val="nothing"/>
      <w:lvlText w:val="%1．"/>
      <w:lvlJc w:val="left"/>
    </w:lvl>
  </w:abstractNum>
  <w:abstractNum w:abstractNumId="2">
    <w:nsid w:val="1229612E"/>
    <w:multiLevelType w:val="singleLevel"/>
    <w:tmpl w:val="1229612E"/>
    <w:lvl w:ilvl="0" w:tentative="0">
      <w:start w:val="1"/>
      <w:numFmt w:val="decimal"/>
      <w:suff w:val="nothing"/>
      <w:lvlText w:val="（%1）"/>
      <w:lvlJc w:val="left"/>
    </w:lvl>
  </w:abstractNum>
  <w:abstractNum w:abstractNumId="3">
    <w:nsid w:val="1C5A0461"/>
    <w:multiLevelType w:val="singleLevel"/>
    <w:tmpl w:val="1C5A0461"/>
    <w:lvl w:ilvl="0" w:tentative="0">
      <w:start w:val="3"/>
      <w:numFmt w:val="decimal"/>
      <w:suff w:val="nothing"/>
      <w:lvlText w:val="%1、"/>
      <w:lvlJc w:val="left"/>
    </w:lvl>
  </w:abstractNum>
  <w:abstractNum w:abstractNumId="4">
    <w:nsid w:val="39AF890C"/>
    <w:multiLevelType w:val="singleLevel"/>
    <w:tmpl w:val="39AF890C"/>
    <w:lvl w:ilvl="0" w:tentative="0">
      <w:start w:val="2"/>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ZjYmI4YWUwZTRhNWYwMjA0Y2QyYzQzYjNjYmNlMTEifQ=="/>
  </w:docVars>
  <w:rsids>
    <w:rsidRoot w:val="00000000"/>
    <w:rsid w:val="00065FB3"/>
    <w:rsid w:val="00711DFD"/>
    <w:rsid w:val="017C6D0A"/>
    <w:rsid w:val="018B5C80"/>
    <w:rsid w:val="07A9481B"/>
    <w:rsid w:val="085D1690"/>
    <w:rsid w:val="08DE65E3"/>
    <w:rsid w:val="0D233AE0"/>
    <w:rsid w:val="0DB36185"/>
    <w:rsid w:val="0E2365EE"/>
    <w:rsid w:val="1000749D"/>
    <w:rsid w:val="137C5F4E"/>
    <w:rsid w:val="139A1F04"/>
    <w:rsid w:val="152B3A33"/>
    <w:rsid w:val="17870A0F"/>
    <w:rsid w:val="19CB0009"/>
    <w:rsid w:val="1A820688"/>
    <w:rsid w:val="1C995F32"/>
    <w:rsid w:val="1E99068F"/>
    <w:rsid w:val="207170A6"/>
    <w:rsid w:val="257C46B6"/>
    <w:rsid w:val="27DA48E3"/>
    <w:rsid w:val="29AB4B34"/>
    <w:rsid w:val="29CD2736"/>
    <w:rsid w:val="2F3749CF"/>
    <w:rsid w:val="31712B8A"/>
    <w:rsid w:val="37FE6D79"/>
    <w:rsid w:val="3A694AB1"/>
    <w:rsid w:val="3F424D97"/>
    <w:rsid w:val="3F984734"/>
    <w:rsid w:val="40E9139B"/>
    <w:rsid w:val="41FF37F5"/>
    <w:rsid w:val="429B6995"/>
    <w:rsid w:val="43810EBB"/>
    <w:rsid w:val="43D97F76"/>
    <w:rsid w:val="4681428E"/>
    <w:rsid w:val="48ED0ACE"/>
    <w:rsid w:val="499D0B37"/>
    <w:rsid w:val="49CE0838"/>
    <w:rsid w:val="51210E9E"/>
    <w:rsid w:val="532E5683"/>
    <w:rsid w:val="53A620A0"/>
    <w:rsid w:val="54384922"/>
    <w:rsid w:val="55834F86"/>
    <w:rsid w:val="57E02CC4"/>
    <w:rsid w:val="5A1A78A2"/>
    <w:rsid w:val="5AF26562"/>
    <w:rsid w:val="5B887818"/>
    <w:rsid w:val="5D48174C"/>
    <w:rsid w:val="5D75771C"/>
    <w:rsid w:val="5E3646E2"/>
    <w:rsid w:val="5F6C4C79"/>
    <w:rsid w:val="65BD2897"/>
    <w:rsid w:val="663552BB"/>
    <w:rsid w:val="668F1863"/>
    <w:rsid w:val="67F62FE7"/>
    <w:rsid w:val="687E4E37"/>
    <w:rsid w:val="6AE968C3"/>
    <w:rsid w:val="6D6D36D3"/>
    <w:rsid w:val="6F6C2F38"/>
    <w:rsid w:val="6F8034AF"/>
    <w:rsid w:val="701444AE"/>
    <w:rsid w:val="70CA5034"/>
    <w:rsid w:val="71776A11"/>
    <w:rsid w:val="737E5EBB"/>
    <w:rsid w:val="74E12CBB"/>
    <w:rsid w:val="75FF6965"/>
    <w:rsid w:val="771B1765"/>
    <w:rsid w:val="77790258"/>
    <w:rsid w:val="793C5F07"/>
    <w:rsid w:val="7C106767"/>
    <w:rsid w:val="7DCB5C21"/>
    <w:rsid w:val="7F6B2EC2"/>
    <w:rsid w:val="7FAF6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left="-178" w:leftChars="-85" w:firstLine="739" w:firstLineChars="264"/>
      <w:jc w:val="left"/>
    </w:pPr>
    <w:rPr>
      <w:rFonts w:ascii="宋体" w:hAnsi="Times New Roman" w:eastAsia="宋体" w:cs="Times New Roman"/>
      <w:sz w:val="28"/>
    </w:rPr>
  </w:style>
  <w:style w:type="paragraph" w:customStyle="1" w:styleId="3">
    <w:name w:val="reader-word-layer reader-word-s46-2"/>
    <w:basedOn w:val="1"/>
    <w:next w:val="4"/>
    <w:qFormat/>
    <w:uiPriority w:val="0"/>
    <w:pPr>
      <w:widowControl/>
      <w:spacing w:before="280" w:after="280"/>
      <w:jc w:val="both"/>
    </w:pPr>
    <w:rPr>
      <w:rFonts w:ascii="宋体"/>
      <w:sz w:val="24"/>
    </w:rPr>
  </w:style>
  <w:style w:type="paragraph" w:customStyle="1" w:styleId="4">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5">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hint="default" w:ascii="Arial" w:hAnsi="Arial" w:eastAsia="宋体" w:cs="Arial"/>
      <w:kern w:val="2"/>
      <w:sz w:val="24"/>
      <w:szCs w:val="24"/>
      <w:lang w:val="en-US" w:eastAsia="zh-CN" w:bidi="ar"/>
    </w:rPr>
  </w:style>
  <w:style w:type="paragraph" w:styleId="6">
    <w:name w:val="annotation text"/>
    <w:basedOn w:val="1"/>
    <w:qFormat/>
    <w:uiPriority w:val="0"/>
    <w:pPr>
      <w:jc w:val="left"/>
    </w:pPr>
  </w:style>
  <w:style w:type="paragraph" w:styleId="7">
    <w:name w:val="Body Text"/>
    <w:basedOn w:val="1"/>
    <w:qFormat/>
    <w:uiPriority w:val="0"/>
    <w:rPr>
      <w:rFonts w:ascii="宋体"/>
      <w:sz w:val="32"/>
      <w:szCs w:val="20"/>
    </w:rPr>
  </w:style>
  <w:style w:type="paragraph" w:styleId="8">
    <w:name w:val="Body Text Indent"/>
    <w:basedOn w:val="1"/>
    <w:qFormat/>
    <w:uiPriority w:val="0"/>
    <w:pPr>
      <w:spacing w:after="120"/>
      <w:ind w:left="420" w:leftChars="200"/>
    </w:pPr>
    <w:rPr>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w:basedOn w:val="7"/>
    <w:qFormat/>
    <w:uiPriority w:val="0"/>
    <w:pPr>
      <w:ind w:firstLine="420" w:firstLineChars="100"/>
    </w:pPr>
  </w:style>
  <w:style w:type="paragraph" w:styleId="14">
    <w:name w:val="Body Text First Indent 2"/>
    <w:basedOn w:val="8"/>
    <w:next w:val="13"/>
    <w:qFormat/>
    <w:uiPriority w:val="0"/>
    <w:pPr>
      <w:ind w:firstLine="42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35092</Words>
  <Characters>36996</Characters>
  <TotalTime>2</TotalTime>
  <ScaleCrop>false</ScaleCrop>
  <LinksUpToDate>false</LinksUpToDate>
  <CharactersWithSpaces>44162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2023-04-13T14:48:00Z</dcterms:created>
  <dc:creator>SSS</dc:creator>
  <cp:lastModifiedBy>1</cp:lastModifiedBy>
  <dcterms:modified xsi:type="dcterms:W3CDTF">2023-07-05T09:25:40Z</dcterms:modified>
  <dc:subject>SSS</dc:subject>
  <dc:title>SSS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2023-04-13T14:57:31Z</vt:filetime>
  </property>
  <property fmtid="{D5CDD505-2E9C-101B-9397-08002B2CF9AE}" pid="4" name="KSOProductBuildVer">
    <vt:lpwstr>2052-11.1.0.14309</vt:lpwstr>
  </property>
  <property fmtid="{D5CDD505-2E9C-101B-9397-08002B2CF9AE}" pid="5" name="ICV">
    <vt:lpwstr>91D26346F3664798AD3E734E29DDE9D1_13</vt:lpwstr>
  </property>
</Properties>
</file>