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186811.91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186811.91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8154.98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2690.89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15490.12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18941.13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229398.14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3.位置：道路侧边沟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3.砂浆强度等级：M5.0混合砂浆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49540.04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拆除砖石结构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13020.7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1.部位：护底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3.砂浆强度等级：M5.0混合砂浆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18372.6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5775.24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1.部位：护底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3.砂浆强度等级：M5.0混合砂浆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36654.8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砼排水管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153063.23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153063.23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度：100厚C15砼垫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3.规格：直径400砼排水管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4.接口方式：承插式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33748.68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186811.91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94.5204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326.2548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38171.81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33604.24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17.1312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8485.67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14425.37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27787.05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21611.44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塑钢爬梯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53.7334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39.7105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14994.29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13908.21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21067.99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19562.94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5048.19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5168.40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3029.99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3029.99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32.9529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1004.93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1004.93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82.0704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3974.67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Z36000141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φ700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140249.29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131560.48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钢筋混凝土管φ400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81745.56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工程名称：邹城市石墙镇羊绪西村长青山水保小流域治理项目-评审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194966.89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194966.89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15490.12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18941.13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647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3614</Words>
  <Characters>6188</Characters>
  <TotalTime>0</TotalTime>
  <ScaleCrop>false</ScaleCrop>
  <LinksUpToDate>false</LinksUpToDate>
  <CharactersWithSpaces>6369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2023-05-05T08:07:07Z</dcterms:created>
  <dc:creator>姜洋洋</dc:creator>
  <cp:lastModifiedBy>暴躁大野驴</cp:lastModifiedBy>
  <dcterms:modified xsi:type="dcterms:W3CDTF">2023-05-05T08:07:18Z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73A26FE917FA4AA1BF149994AF79ABE6_13</vt:lpwstr>
  </property>
</Properties>
</file>